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F132C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D933A1B" wp14:editId="423E7226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7902F8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21 феврал</w:t>
            </w:r>
            <w:r w:rsidR="006A2152">
              <w:rPr>
                <w:szCs w:val="26"/>
                <w:lang w:eastAsia="en-US"/>
              </w:rPr>
              <w:t>я</w:t>
            </w:r>
            <w:r w:rsidR="009923B6">
              <w:rPr>
                <w:szCs w:val="26"/>
                <w:lang w:eastAsia="en-US"/>
              </w:rPr>
              <w:t xml:space="preserve"> 201</w:t>
            </w:r>
            <w:r>
              <w:rPr>
                <w:szCs w:val="26"/>
                <w:lang w:eastAsia="en-US"/>
              </w:rPr>
              <w:t>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F132C0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36/4-801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7902F8" w:rsidRDefault="007902F8" w:rsidP="007902F8">
      <w:pPr>
        <w:autoSpaceDE w:val="0"/>
        <w:autoSpaceDN w:val="0"/>
        <w:adjustRightInd w:val="0"/>
        <w:jc w:val="center"/>
        <w:rPr>
          <w:szCs w:val="26"/>
        </w:rPr>
      </w:pPr>
      <w:r w:rsidRPr="00D218EC">
        <w:rPr>
          <w:szCs w:val="26"/>
        </w:rPr>
        <w:t xml:space="preserve">О внесении изменений в решение </w:t>
      </w:r>
      <w:r>
        <w:rPr>
          <w:szCs w:val="26"/>
        </w:rPr>
        <w:t>Городского Совета</w:t>
      </w:r>
      <w:r w:rsidRPr="00D218EC">
        <w:rPr>
          <w:szCs w:val="26"/>
        </w:rPr>
        <w:t xml:space="preserve"> </w:t>
      </w:r>
      <w:r w:rsidRPr="00D218EC">
        <w:rPr>
          <w:rFonts w:eastAsia="Calibri"/>
          <w:bCs/>
          <w:szCs w:val="26"/>
        </w:rPr>
        <w:t xml:space="preserve">от </w:t>
      </w:r>
      <w:r w:rsidRPr="00D218EC">
        <w:rPr>
          <w:szCs w:val="26"/>
        </w:rPr>
        <w:t>05.04.2011 № 32-772</w:t>
      </w:r>
      <w:r w:rsidRPr="00D218EC">
        <w:rPr>
          <w:rFonts w:eastAsia="Calibri"/>
          <w:bCs/>
          <w:szCs w:val="26"/>
        </w:rPr>
        <w:t xml:space="preserve"> «Об утверждении Положения </w:t>
      </w:r>
      <w:r w:rsidRPr="00D218EC">
        <w:rPr>
          <w:szCs w:val="26"/>
        </w:rPr>
        <w:t xml:space="preserve">о порядке предоставления в аренду жилых помещений </w:t>
      </w:r>
      <w:r>
        <w:rPr>
          <w:szCs w:val="26"/>
        </w:rPr>
        <w:t>муниципального жилищного фонда</w:t>
      </w:r>
    </w:p>
    <w:p w:rsidR="007902F8" w:rsidRPr="00D218EC" w:rsidRDefault="007902F8" w:rsidP="007902F8">
      <w:pPr>
        <w:autoSpaceDE w:val="0"/>
        <w:autoSpaceDN w:val="0"/>
        <w:adjustRightInd w:val="0"/>
        <w:jc w:val="center"/>
        <w:rPr>
          <w:bCs/>
          <w:color w:val="000000"/>
          <w:szCs w:val="26"/>
        </w:rPr>
      </w:pPr>
      <w:r w:rsidRPr="00D218EC">
        <w:rPr>
          <w:szCs w:val="26"/>
        </w:rPr>
        <w:t>муниципального образования город Норильск</w:t>
      </w:r>
      <w:r w:rsidR="00B53BF6">
        <w:rPr>
          <w:szCs w:val="26"/>
        </w:rPr>
        <w:t>»</w:t>
      </w:r>
    </w:p>
    <w:p w:rsidR="007902F8" w:rsidRDefault="007902F8" w:rsidP="007902F8">
      <w:pPr>
        <w:ind w:firstLine="709"/>
        <w:rPr>
          <w:szCs w:val="26"/>
        </w:rPr>
      </w:pPr>
    </w:p>
    <w:p w:rsidR="007902F8" w:rsidRPr="00D218EC" w:rsidRDefault="007902F8" w:rsidP="007902F8">
      <w:pPr>
        <w:ind w:firstLine="709"/>
        <w:rPr>
          <w:szCs w:val="26"/>
        </w:rPr>
      </w:pPr>
      <w:r>
        <w:rPr>
          <w:szCs w:val="26"/>
        </w:rPr>
        <w:t>Р</w:t>
      </w:r>
      <w:r w:rsidRPr="00D218EC">
        <w:rPr>
          <w:szCs w:val="26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№ 59-834, Городской Совет </w:t>
      </w:r>
    </w:p>
    <w:p w:rsidR="007902F8" w:rsidRPr="00D218EC" w:rsidRDefault="007902F8" w:rsidP="007902F8">
      <w:pPr>
        <w:autoSpaceDE w:val="0"/>
        <w:autoSpaceDN w:val="0"/>
        <w:adjustRightInd w:val="0"/>
        <w:rPr>
          <w:bCs/>
          <w:color w:val="000000"/>
          <w:szCs w:val="26"/>
        </w:rPr>
      </w:pPr>
    </w:p>
    <w:p w:rsidR="007902F8" w:rsidRPr="00EB0F03" w:rsidRDefault="007902F8" w:rsidP="007902F8">
      <w:pPr>
        <w:rPr>
          <w:b/>
          <w:bCs/>
          <w:szCs w:val="26"/>
        </w:rPr>
      </w:pPr>
      <w:r w:rsidRPr="00EB0F03">
        <w:rPr>
          <w:b/>
          <w:bCs/>
          <w:szCs w:val="26"/>
        </w:rPr>
        <w:t>РЕШИЛ:</w:t>
      </w:r>
    </w:p>
    <w:p w:rsidR="007902F8" w:rsidRPr="00EB0F03" w:rsidRDefault="007902F8" w:rsidP="007902F8">
      <w:pPr>
        <w:pStyle w:val="ab"/>
        <w:ind w:firstLine="709"/>
        <w:rPr>
          <w:szCs w:val="26"/>
        </w:rPr>
      </w:pPr>
    </w:p>
    <w:p w:rsidR="007902F8" w:rsidRPr="00EB0F03" w:rsidRDefault="007902F8" w:rsidP="00790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F03">
        <w:rPr>
          <w:rFonts w:ascii="Times New Roman" w:eastAsia="Calibri" w:hAnsi="Times New Roman" w:cs="Times New Roman"/>
          <w:bCs/>
          <w:sz w:val="26"/>
          <w:szCs w:val="26"/>
        </w:rPr>
        <w:t xml:space="preserve">1. Внести в </w:t>
      </w:r>
      <w:hyperlink r:id="rId9" w:history="1">
        <w:r w:rsidRPr="00EB0F0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EB0F03">
        <w:rPr>
          <w:rFonts w:ascii="Times New Roman" w:hAnsi="Times New Roman" w:cs="Times New Roman"/>
          <w:sz w:val="26"/>
          <w:szCs w:val="26"/>
        </w:rPr>
        <w:t xml:space="preserve"> о порядке предоставления в аренду жилых помещений муниципального жилищного фонда муниципального образования город Норильск, утвержденное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EB0F03">
        <w:rPr>
          <w:rFonts w:ascii="Times New Roman" w:hAnsi="Times New Roman" w:cs="Times New Roman"/>
          <w:sz w:val="26"/>
          <w:szCs w:val="26"/>
        </w:rPr>
        <w:t xml:space="preserve">ешением Городского Совета </w:t>
      </w:r>
      <w:r>
        <w:rPr>
          <w:rFonts w:ascii="Times New Roman" w:hAnsi="Times New Roman" w:cs="Times New Roman"/>
          <w:sz w:val="26"/>
          <w:szCs w:val="26"/>
        </w:rPr>
        <w:t xml:space="preserve">от 05.04.2011 </w:t>
      </w:r>
      <w:r w:rsidR="00F565E4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№ 32-772 (далее – </w:t>
      </w:r>
      <w:r w:rsidRPr="00EB0F03">
        <w:rPr>
          <w:rFonts w:ascii="Times New Roman" w:hAnsi="Times New Roman" w:cs="Times New Roman"/>
          <w:sz w:val="26"/>
          <w:szCs w:val="26"/>
        </w:rPr>
        <w:t>Положение), следующие изменения:</w:t>
      </w:r>
    </w:p>
    <w:p w:rsidR="007902F8" w:rsidRPr="00C4606B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t xml:space="preserve">1.1. В пунктах 1.12, 1.13 Положения слова «в Норильский» в соответствующих падежах заменить словами «в Межмуниципальный Норильский» в соответствующих падежах. </w:t>
      </w:r>
    </w:p>
    <w:p w:rsidR="007902F8" w:rsidRPr="00C4606B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t>1.2. Пункт 5.2 Положения изложить в следующей редакции:</w:t>
      </w:r>
    </w:p>
    <w:p w:rsidR="007902F8" w:rsidRPr="00C4606B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t>«5.2. Ежемесячная арендная плата по договору аренды жилого помещения определяется по результатам проведения торгов, за исключением арендной платы по договору аренды жилого помещения, заключаемому без проведения торгов, а также в случае заключения договора аренды жилого помещения на новый срок.</w:t>
      </w:r>
    </w:p>
    <w:p w:rsidR="007902F8" w:rsidRPr="00C4606B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t>Начальный (минимальный) размер ежемесячн</w:t>
      </w:r>
      <w:r w:rsidR="00F565E4">
        <w:rPr>
          <w:szCs w:val="26"/>
        </w:rPr>
        <w:t>ой арендной платы для проведения</w:t>
      </w:r>
      <w:r w:rsidRPr="00C4606B">
        <w:rPr>
          <w:szCs w:val="26"/>
        </w:rPr>
        <w:t xml:space="preserve"> торгов определяется по результатам оценки рыночной стоимости арендной платы жилого помещения, проводимой в соответствии с Федеральным законом «Об оценочной деятельности». </w:t>
      </w:r>
    </w:p>
    <w:p w:rsidR="007902F8" w:rsidRPr="00C4606B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t>Размер ежемесячной арендной платы по договору аренды жилого помещения без проведения торгов, а также в случае заключения договора аренды жилого помещения на новый срок, определяется по результатам оценки рыночной стоимости арендной платы жилого помещения, проводимой в соответствии с Федеральным законом «Об оценочной деятельности».</w:t>
      </w:r>
      <w:r>
        <w:rPr>
          <w:szCs w:val="26"/>
        </w:rPr>
        <w:t>».</w:t>
      </w:r>
    </w:p>
    <w:p w:rsidR="007902F8" w:rsidRPr="00C4606B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t>1.3. Подпункты «б», «в», «г» пункта 7.1 Положения исключить.</w:t>
      </w:r>
    </w:p>
    <w:p w:rsidR="007902F8" w:rsidRPr="00C4606B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lastRenderedPageBreak/>
        <w:t>1.4. Пункт 7.1.1 Положения изложить в следующей редакции:</w:t>
      </w:r>
    </w:p>
    <w:p w:rsidR="007902F8" w:rsidRPr="00C4606B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t xml:space="preserve">«7.1.1. Управление жилищного фонда в течение пяти рабочих дней с даты поступления заявления юридического лица (индивидуального предпринимателя) о заключении договора аренды жилого помещения на новый срок и документов, указанных в пункте 7.1 настоящего Положения, запрашивает в государственных органах и подведомственных государственным органам организациях, в соответствии с нормативными правовыми актами Российской Федерации, нормативными правовыми актами </w:t>
      </w:r>
      <w:r>
        <w:rPr>
          <w:szCs w:val="26"/>
        </w:rPr>
        <w:t>Красноярского края</w:t>
      </w:r>
      <w:r w:rsidRPr="00C4606B">
        <w:rPr>
          <w:szCs w:val="26"/>
        </w:rPr>
        <w:t xml:space="preserve">, муниципальными правовыми актами выписку из Единого государственного реестра юридических лиц и выписку из Единого государственного реестра индивидуальных предпринимателей. </w:t>
      </w:r>
    </w:p>
    <w:p w:rsidR="007902F8" w:rsidRPr="00C4606B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t>Юридическое лицо (индивидуальный предприниматель) вправе предоставить документы, указанные в абзаце первом настоящего пункта, полученные не ранее чем за два месяца до даты поступления заявления, указанного в пункте</w:t>
      </w:r>
      <w:r w:rsidR="00F565E4">
        <w:rPr>
          <w:szCs w:val="26"/>
        </w:rPr>
        <w:t xml:space="preserve"> 7.1 настоящего Положения</w:t>
      </w:r>
      <w:r w:rsidRPr="00C4606B">
        <w:rPr>
          <w:szCs w:val="26"/>
        </w:rPr>
        <w:t>, по собственной инициативе.</w:t>
      </w:r>
    </w:p>
    <w:p w:rsidR="007902F8" w:rsidRPr="00C4606B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t>В случае поступления в Управление жилищного фонда заявления юридического лица (индивидуального предпринимателя), указанного в пункте 7.1 настоящего Положения, без документов, указанных в подпунктах  «д» - «ж» пункта 7.1 настоящего Положения, Управление жилищного фонда в течение пяти рабочих дней с даты поступления заявлени</w:t>
      </w:r>
      <w:r w:rsidR="00F565E4">
        <w:rPr>
          <w:szCs w:val="26"/>
        </w:rPr>
        <w:t>я</w:t>
      </w:r>
      <w:r w:rsidRPr="00C4606B">
        <w:rPr>
          <w:szCs w:val="26"/>
        </w:rPr>
        <w:t xml:space="preserve"> запрашивает указанные документы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соответствии с нормативными правовыми актами Р</w:t>
      </w:r>
      <w:r w:rsidR="005758DC">
        <w:rPr>
          <w:szCs w:val="26"/>
        </w:rPr>
        <w:t xml:space="preserve">оссийской </w:t>
      </w:r>
      <w:r w:rsidRPr="00C4606B">
        <w:rPr>
          <w:szCs w:val="26"/>
        </w:rPr>
        <w:t>Ф</w:t>
      </w:r>
      <w:r w:rsidR="005758DC">
        <w:rPr>
          <w:szCs w:val="26"/>
        </w:rPr>
        <w:t>едерации</w:t>
      </w:r>
      <w:r w:rsidRPr="00C4606B">
        <w:rPr>
          <w:szCs w:val="26"/>
        </w:rPr>
        <w:t xml:space="preserve">, нормативными правовыми актами </w:t>
      </w:r>
      <w:r>
        <w:rPr>
          <w:szCs w:val="26"/>
        </w:rPr>
        <w:t>Красноярского края</w:t>
      </w:r>
      <w:r w:rsidRPr="00C4606B">
        <w:rPr>
          <w:szCs w:val="26"/>
        </w:rPr>
        <w:t xml:space="preserve">, муниципальными правовыми актами.». </w:t>
      </w:r>
    </w:p>
    <w:p w:rsidR="007902F8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C4606B">
        <w:rPr>
          <w:szCs w:val="26"/>
        </w:rPr>
        <w:t>1.5. В пункт</w:t>
      </w:r>
      <w:r>
        <w:rPr>
          <w:szCs w:val="26"/>
        </w:rPr>
        <w:t>е</w:t>
      </w:r>
      <w:r w:rsidRPr="00C4606B">
        <w:rPr>
          <w:szCs w:val="26"/>
        </w:rPr>
        <w:t xml:space="preserve"> 7.5.1</w:t>
      </w:r>
      <w:r>
        <w:rPr>
          <w:szCs w:val="26"/>
        </w:rPr>
        <w:t xml:space="preserve"> Положения </w:t>
      </w:r>
      <w:r w:rsidRPr="00C4606B">
        <w:rPr>
          <w:szCs w:val="26"/>
        </w:rPr>
        <w:t>слова «независимой оценки начальной (минимальной) цены договора аренды» заменить словами «рыночной оценки арендной платы»</w:t>
      </w:r>
      <w:r>
        <w:rPr>
          <w:szCs w:val="26"/>
        </w:rPr>
        <w:t xml:space="preserve">. </w:t>
      </w:r>
    </w:p>
    <w:p w:rsidR="007902F8" w:rsidRDefault="007902F8" w:rsidP="007902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1.6. В</w:t>
      </w:r>
      <w:r w:rsidRPr="00C4606B">
        <w:rPr>
          <w:szCs w:val="26"/>
        </w:rPr>
        <w:t xml:space="preserve"> абзаце первом пункта 7.6, </w:t>
      </w:r>
      <w:r>
        <w:rPr>
          <w:szCs w:val="26"/>
        </w:rPr>
        <w:t xml:space="preserve">пункте </w:t>
      </w:r>
      <w:r w:rsidRPr="00C4606B">
        <w:rPr>
          <w:szCs w:val="26"/>
        </w:rPr>
        <w:t>7.7 Положения слова «независимой оценки начальной (минимальной) цены договора аренды» заменить словами «рыночной оценки арендной платы в соответствии с Федеральным законом «Об оценочной деятельности».».</w:t>
      </w:r>
    </w:p>
    <w:p w:rsidR="007902F8" w:rsidRPr="00A27993" w:rsidRDefault="007902F8" w:rsidP="007902F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A2799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Контроль исполнения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Pr="00A27993">
        <w:rPr>
          <w:rFonts w:ascii="Times New Roman" w:eastAsia="Calibri" w:hAnsi="Times New Roman" w:cs="Times New Roman"/>
          <w:sz w:val="26"/>
          <w:szCs w:val="26"/>
          <w:lang w:eastAsia="en-US"/>
        </w:rPr>
        <w:t>ешения возложить на председателя комиссии Городского Совета по городскому хозяйству Пестрякова А.А.</w:t>
      </w:r>
    </w:p>
    <w:p w:rsidR="007902F8" w:rsidRDefault="007902F8" w:rsidP="00790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D6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 Решение </w:t>
      </w:r>
      <w:r w:rsidRPr="00EB0F03">
        <w:rPr>
          <w:rFonts w:ascii="Times New Roman" w:hAnsi="Times New Roman" w:cs="Times New Roman"/>
          <w:sz w:val="26"/>
          <w:szCs w:val="26"/>
        </w:rPr>
        <w:t xml:space="preserve">вступает в силу через десять дней со дня опубликования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B0F03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902F8" w:rsidRDefault="007902F8" w:rsidP="00790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2F8" w:rsidRDefault="007902F8" w:rsidP="00790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2F8" w:rsidRPr="00EB0F03" w:rsidRDefault="007902F8" w:rsidP="00790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5D24BA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748" w:rsidRDefault="00AF1748" w:rsidP="00171B74">
      <w:r>
        <w:separator/>
      </w:r>
    </w:p>
  </w:endnote>
  <w:endnote w:type="continuationSeparator" w:id="0">
    <w:p w:rsidR="00AF1748" w:rsidRDefault="00AF1748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700EA7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B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748" w:rsidRDefault="00AF1748" w:rsidP="00171B74">
      <w:r>
        <w:separator/>
      </w:r>
    </w:p>
  </w:footnote>
  <w:footnote w:type="continuationSeparator" w:id="0">
    <w:p w:rsidR="00AF1748" w:rsidRDefault="00AF1748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80600"/>
    <w:rsid w:val="00086106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0F07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58DC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00B4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0EA7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16FA"/>
    <w:rsid w:val="00777C93"/>
    <w:rsid w:val="00782616"/>
    <w:rsid w:val="00782E40"/>
    <w:rsid w:val="00784E37"/>
    <w:rsid w:val="007902F8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475E1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9F6DD6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748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3BF6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59FF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56816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C1E81"/>
    <w:rsid w:val="00CC2FF2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1B05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32C0"/>
    <w:rsid w:val="00F14679"/>
    <w:rsid w:val="00F20442"/>
    <w:rsid w:val="00F25EB3"/>
    <w:rsid w:val="00F332CF"/>
    <w:rsid w:val="00F34D90"/>
    <w:rsid w:val="00F459D2"/>
    <w:rsid w:val="00F565E4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B66FF1-521A-43B5-8F2E-3CB62BCE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2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semiHidden/>
    <w:rsid w:val="007902F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474B3A356F3F962DFC860DC76E2D34DA1B59180F8066DFAF6A8F8FD99A03D636DFD1CE01D874525B6B5B40E37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739E-4BD8-4264-80E0-00B49E6B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 Наталия Павловна</cp:lastModifiedBy>
  <cp:revision>14</cp:revision>
  <cp:lastPrinted>2017-02-21T09:33:00Z</cp:lastPrinted>
  <dcterms:created xsi:type="dcterms:W3CDTF">2016-12-09T10:33:00Z</dcterms:created>
  <dcterms:modified xsi:type="dcterms:W3CDTF">2017-02-28T07:59:00Z</dcterms:modified>
</cp:coreProperties>
</file>