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5155B8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860ADC" w:rsidP="00512575">
            <w:pPr>
              <w:rPr>
                <w:szCs w:val="26"/>
              </w:rPr>
            </w:pPr>
            <w:r>
              <w:rPr>
                <w:szCs w:val="26"/>
              </w:rPr>
              <w:t>16 мая</w:t>
            </w:r>
            <w:r w:rsidR="00726148" w:rsidRPr="00512575">
              <w:rPr>
                <w:szCs w:val="26"/>
              </w:rPr>
              <w:t xml:space="preserve"> </w:t>
            </w:r>
            <w:r w:rsidR="00EE778D">
              <w:rPr>
                <w:szCs w:val="26"/>
              </w:rPr>
              <w:t xml:space="preserve">2023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860ADC">
              <w:rPr>
                <w:szCs w:val="26"/>
              </w:rPr>
              <w:t>7/6–167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512575">
      <w:pPr>
        <w:jc w:val="both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860ADC">
        <w:rPr>
          <w:szCs w:val="26"/>
        </w:rPr>
        <w:t>7</w:t>
      </w:r>
      <w:r w:rsidRPr="00293C85">
        <w:rPr>
          <w:szCs w:val="26"/>
        </w:rPr>
        <w:t xml:space="preserve"> сессии </w:t>
      </w:r>
    </w:p>
    <w:p w:rsidR="00512575" w:rsidRPr="00293C85" w:rsidRDefault="00342B82" w:rsidP="00512575">
      <w:pPr>
        <w:jc w:val="both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  <w:r w:rsidR="0018680B">
        <w:rPr>
          <w:szCs w:val="26"/>
        </w:rPr>
        <w:t xml:space="preserve"> 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860ADC">
        <w:rPr>
          <w:szCs w:val="26"/>
        </w:rPr>
        <w:t>7</w:t>
      </w:r>
      <w:r>
        <w:rPr>
          <w:szCs w:val="26"/>
        </w:rPr>
        <w:t xml:space="preserve"> </w:t>
      </w:r>
      <w:r w:rsidRPr="00293C85">
        <w:rPr>
          <w:szCs w:val="26"/>
        </w:rPr>
        <w:t>сессии Норильского городского Совета депутатов, Городской Совет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3B58D9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860ADC">
        <w:rPr>
          <w:szCs w:val="26"/>
        </w:rPr>
        <w:t>7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860ADC" w:rsidRDefault="00860ADC" w:rsidP="00860ADC">
      <w:pPr>
        <w:widowControl w:val="0"/>
        <w:ind w:firstLine="709"/>
        <w:jc w:val="both"/>
        <w:rPr>
          <w:szCs w:val="26"/>
        </w:rPr>
      </w:pPr>
      <w:r>
        <w:rPr>
          <w:bCs/>
        </w:rPr>
        <w:t xml:space="preserve">1. Об отчете </w:t>
      </w:r>
      <w:r>
        <w:t xml:space="preserve">о деятельности Контрольно-счетной палаты города Норильска за 2022 год. 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О внесении изменений в решение Городского Совета от 10.04.2018               № 5/5–118 «Об утверждении Порядка формирования, ведения и опубликования перечня муниципального образования город Норильск,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 </w:t>
      </w:r>
    </w:p>
    <w:p w:rsidR="00860ADC" w:rsidRPr="00860ADC" w:rsidRDefault="00860ADC" w:rsidP="00860ADC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t xml:space="preserve">3. О внесении изменений в решение Городского Совета от 10.04.2018             № 5/5–119 «Об утверждении Порядка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 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4. О внесении изменений в решение Городского Совета от 21.09.2010              № 28–676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Норильск». </w:t>
      </w:r>
    </w:p>
    <w:p w:rsidR="00860ADC" w:rsidRDefault="00860ADC" w:rsidP="00FB4E90">
      <w:pPr>
        <w:ind w:firstLine="709"/>
        <w:jc w:val="both"/>
      </w:pPr>
      <w:r>
        <w:t xml:space="preserve">5. </w:t>
      </w:r>
      <w:r>
        <w:rPr>
          <w:bCs/>
        </w:rPr>
        <w:t xml:space="preserve">О внесении изменений в решение Городского Совета </w:t>
      </w:r>
      <w:r>
        <w:t>от 13.12.2022                № 3/6–64 «О бюджете муници</w:t>
      </w:r>
      <w:bookmarkStart w:id="0" w:name="_GoBack"/>
      <w:bookmarkEnd w:id="0"/>
      <w:r>
        <w:t xml:space="preserve">пального образования город Норильск на 2023 год и на плановый период 2024 и 2025 годов». 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6. О протесте прокурора г. Норильска на пункты 3–6 приложения 2 к Положению о муниципальном земельном контроле на территории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 xml:space="preserve">муниципального образования город Норильск, утвержденному решением Городского Совета от 21.09.2021 № 30/5–690. 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7. О протесте прокурора г. Норильска на пункт 2 приложения 2 к Положению о муниципальном жилищном контроле на территории муниципального образования город Норильск, утвержденному решением Городского Совета от 21.09.2023 № 30/5–694. 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8. О протесте прокурора г. Норильска на приложение 2 к Положению о муниципальном контроле на автомобильном транспорте и в дорожном хозяйстве на территории муниципального образования город Норильск, утвержденному решением Городского Совета от 21.09.2021 № 30/5–695. 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9. О протесте прокурора г. Норильска на приложение 2 к Положению о муниципальном контроле в сфере благоустройства на территории муниципального образования город Норильск, утвержденному решением Городского Совета от 21.09.2021 № 30/5–696.</w:t>
      </w:r>
    </w:p>
    <w:p w:rsidR="00860ADC" w:rsidRPr="00860ADC" w:rsidRDefault="00860ADC" w:rsidP="00860ADC">
      <w:pPr>
        <w:ind w:firstLine="709"/>
        <w:jc w:val="both"/>
        <w:rPr>
          <w:szCs w:val="26"/>
        </w:rPr>
      </w:pPr>
      <w:r>
        <w:t xml:space="preserve">10. О внесении изменений в решение Городского Совета от 19.02.2019            № 11/5–247 «Об утверждении Правил благоустройства территории муниципального образования город Норильск». </w:t>
      </w:r>
    </w:p>
    <w:p w:rsidR="00860ADC" w:rsidRDefault="00860ADC" w:rsidP="00860ADC">
      <w:pPr>
        <w:ind w:firstLine="709"/>
        <w:jc w:val="both"/>
        <w:rPr>
          <w:szCs w:val="26"/>
        </w:rPr>
      </w:pPr>
      <w:r w:rsidRPr="00860ADC">
        <w:rPr>
          <w:color w:val="000000"/>
        </w:rPr>
        <w:t xml:space="preserve">11. </w:t>
      </w:r>
      <w:r>
        <w:t>О внесении изменения в решение Городского Совета от 27.09.2016               № 33/4–733 «Об утверждении Программы комплексного развития транспортной инфраструктуры городского округа Норильск</w:t>
      </w:r>
      <w:r>
        <w:rPr>
          <w:spacing w:val="2"/>
        </w:rPr>
        <w:t xml:space="preserve">». </w:t>
      </w:r>
    </w:p>
    <w:p w:rsidR="00860ADC" w:rsidRDefault="00860ADC" w:rsidP="00860ADC">
      <w:pPr>
        <w:ind w:firstLine="709"/>
        <w:jc w:val="both"/>
        <w:rPr>
          <w:szCs w:val="26"/>
        </w:rPr>
      </w:pPr>
      <w:r>
        <w:t>12. О внесении изменений в решение Городского Совета от 10.11.2009              № 22–533 «Об утверждении Правил землепользования и застройки муниципального образования город Норильск».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13. О внесении изменений в решение Городского Совета от 22.06.2021             № 29/5–672 «Об утверждении Положения об Управлении по реновации Администрации города Норильска». </w:t>
      </w:r>
    </w:p>
    <w:p w:rsidR="00860ADC" w:rsidRPr="00860ADC" w:rsidRDefault="00860ADC" w:rsidP="00860ADC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t xml:space="preserve">14. О внесении изменений в решение Городского Совета от 01.02.2022          № 33/5–805 «Об утверждении Программы комплексного развития социальной инфраструктуры муниципального образования город Норильск до 2038 года». </w:t>
      </w:r>
    </w:p>
    <w:p w:rsidR="00860ADC" w:rsidRPr="00860ADC" w:rsidRDefault="00860ADC" w:rsidP="00860ADC">
      <w:pPr>
        <w:ind w:firstLine="709"/>
        <w:jc w:val="both"/>
        <w:rPr>
          <w:color w:val="000000"/>
          <w:szCs w:val="26"/>
        </w:rPr>
      </w:pPr>
      <w:r>
        <w:rPr>
          <w:bCs/>
        </w:rPr>
        <w:t xml:space="preserve">15. </w:t>
      </w:r>
      <w:r w:rsidRPr="00860ADC">
        <w:rPr>
          <w:color w:val="000000"/>
        </w:rPr>
        <w:t xml:space="preserve">Об утверждении Положения о территориальном общественном самоуправлении в муниципальном образовании город Норильск. 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16. О внесении изменений в решение Городского Совета от 25.09.2012         № 5/4–99 «Об утверждении Положения о помощниках депутата Норильского городского Совета депутатов».</w:t>
      </w:r>
    </w:p>
    <w:p w:rsidR="00860ADC" w:rsidRDefault="00860ADC" w:rsidP="00860ADC">
      <w:pPr>
        <w:ind w:firstLine="709"/>
        <w:jc w:val="both"/>
        <w:rPr>
          <w:bCs/>
          <w:szCs w:val="26"/>
        </w:rPr>
      </w:pPr>
      <w:r>
        <w:rPr>
          <w:bCs/>
        </w:rPr>
        <w:t>17. О награждении Почетной грамотой Норильского городского Совета депутатов.</w:t>
      </w:r>
    </w:p>
    <w:p w:rsidR="00860ADC" w:rsidRPr="00860ADC" w:rsidRDefault="00860ADC" w:rsidP="00860ADC">
      <w:pPr>
        <w:ind w:firstLine="709"/>
        <w:jc w:val="both"/>
        <w:rPr>
          <w:color w:val="000000"/>
          <w:szCs w:val="26"/>
        </w:rPr>
      </w:pPr>
      <w:r w:rsidRPr="00860ADC">
        <w:rPr>
          <w:color w:val="000000"/>
        </w:rPr>
        <w:t xml:space="preserve">18. </w:t>
      </w:r>
      <w:r>
        <w:rPr>
          <w:color w:val="000000"/>
        </w:rPr>
        <w:t>Об утверждении нового члена Молодежного парламента муниципального образования город Норильск.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19. Об изменении состава постоянной комиссии Городского Совета по бюджету и собственности.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20. Об изменении состава постоянной комиссии Городского Совета по социальной политике.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21. Об изменении состава постоянной комиссии Городского Совета законности и местному самоуправлению.</w:t>
      </w:r>
    </w:p>
    <w:p w:rsidR="00860ADC" w:rsidRDefault="00860ADC" w:rsidP="00860ADC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22. Об изменении состава мандатной (счетной) комиссии Городского Совета.</w:t>
      </w:r>
    </w:p>
    <w:p w:rsidR="0074677B" w:rsidRDefault="0074677B" w:rsidP="000B57CF">
      <w:pPr>
        <w:ind w:firstLine="709"/>
        <w:jc w:val="both"/>
        <w:rPr>
          <w:szCs w:val="26"/>
        </w:rPr>
      </w:pPr>
    </w:p>
    <w:p w:rsidR="000B57CF" w:rsidRDefault="000B57CF" w:rsidP="0080643E">
      <w:pPr>
        <w:jc w:val="both"/>
        <w:rPr>
          <w:szCs w:val="26"/>
        </w:rPr>
      </w:pPr>
    </w:p>
    <w:p w:rsidR="00DD428E" w:rsidRDefault="00DD428E" w:rsidP="0080643E">
      <w:pPr>
        <w:jc w:val="both"/>
        <w:rPr>
          <w:szCs w:val="26"/>
        </w:rPr>
      </w:pPr>
    </w:p>
    <w:p w:rsidR="0080643E" w:rsidRPr="00E652B0" w:rsidRDefault="0080643E" w:rsidP="0080643E">
      <w:pPr>
        <w:jc w:val="both"/>
        <w:rPr>
          <w:szCs w:val="26"/>
        </w:rPr>
      </w:pPr>
      <w:r>
        <w:rPr>
          <w:szCs w:val="26"/>
        </w:rPr>
        <w:t>Председатель Городского Совета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="00EA451D">
        <w:rPr>
          <w:szCs w:val="26"/>
        </w:rPr>
        <w:t xml:space="preserve">   </w:t>
      </w:r>
      <w:r>
        <w:rPr>
          <w:szCs w:val="26"/>
        </w:rPr>
        <w:t>А.А. Пестряков</w:t>
      </w:r>
    </w:p>
    <w:sectPr w:rsidR="0080643E" w:rsidRPr="00E652B0" w:rsidSect="00860ADC">
      <w:footerReference w:type="default" r:id="rId9"/>
      <w:pgSz w:w="11906" w:h="16838" w:code="9"/>
      <w:pgMar w:top="709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5B8" w:rsidRDefault="005155B8" w:rsidP="00171B74">
      <w:r>
        <w:separator/>
      </w:r>
    </w:p>
  </w:endnote>
  <w:endnote w:type="continuationSeparator" w:id="0">
    <w:p w:rsidR="005155B8" w:rsidRDefault="005155B8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4E90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5B8" w:rsidRDefault="005155B8" w:rsidP="00171B74">
      <w:r>
        <w:separator/>
      </w:r>
    </w:p>
  </w:footnote>
  <w:footnote w:type="continuationSeparator" w:id="0">
    <w:p w:rsidR="005155B8" w:rsidRDefault="005155B8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F23B1"/>
    <w:rsid w:val="000F4EA1"/>
    <w:rsid w:val="000F5E8C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7EFB"/>
    <w:rsid w:val="00171B74"/>
    <w:rsid w:val="00171E14"/>
    <w:rsid w:val="00172405"/>
    <w:rsid w:val="001845B1"/>
    <w:rsid w:val="0018498C"/>
    <w:rsid w:val="0018680B"/>
    <w:rsid w:val="00190442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31E94"/>
    <w:rsid w:val="0023251E"/>
    <w:rsid w:val="00234768"/>
    <w:rsid w:val="00237103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471E"/>
    <w:rsid w:val="002A2567"/>
    <w:rsid w:val="002A3668"/>
    <w:rsid w:val="002A5163"/>
    <w:rsid w:val="002B3F20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7889"/>
    <w:rsid w:val="00371B21"/>
    <w:rsid w:val="0037783E"/>
    <w:rsid w:val="003A52B2"/>
    <w:rsid w:val="003A5DCE"/>
    <w:rsid w:val="003B2B0F"/>
    <w:rsid w:val="003B58D9"/>
    <w:rsid w:val="003E6DE0"/>
    <w:rsid w:val="003F25D9"/>
    <w:rsid w:val="003F36B8"/>
    <w:rsid w:val="003F4830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7A3A"/>
    <w:rsid w:val="0046031D"/>
    <w:rsid w:val="00462E92"/>
    <w:rsid w:val="0046573F"/>
    <w:rsid w:val="0046660D"/>
    <w:rsid w:val="00476C63"/>
    <w:rsid w:val="00484724"/>
    <w:rsid w:val="004A2EBB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4E2D"/>
    <w:rsid w:val="005B583F"/>
    <w:rsid w:val="005C3F68"/>
    <w:rsid w:val="005D1A43"/>
    <w:rsid w:val="005D68B1"/>
    <w:rsid w:val="00631298"/>
    <w:rsid w:val="0063369F"/>
    <w:rsid w:val="00633EE2"/>
    <w:rsid w:val="00637DBA"/>
    <w:rsid w:val="00646563"/>
    <w:rsid w:val="00651415"/>
    <w:rsid w:val="00652172"/>
    <w:rsid w:val="00660DF6"/>
    <w:rsid w:val="0066733F"/>
    <w:rsid w:val="00681FAB"/>
    <w:rsid w:val="00683A04"/>
    <w:rsid w:val="00683EC2"/>
    <w:rsid w:val="00686154"/>
    <w:rsid w:val="00687B21"/>
    <w:rsid w:val="006921B8"/>
    <w:rsid w:val="006A4D62"/>
    <w:rsid w:val="006B1864"/>
    <w:rsid w:val="006B6354"/>
    <w:rsid w:val="006B7235"/>
    <w:rsid w:val="006C3594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3FE9"/>
    <w:rsid w:val="008B4FE1"/>
    <w:rsid w:val="008E2701"/>
    <w:rsid w:val="008E3321"/>
    <w:rsid w:val="008E3622"/>
    <w:rsid w:val="008E3ED4"/>
    <w:rsid w:val="008E55F9"/>
    <w:rsid w:val="008F43A5"/>
    <w:rsid w:val="00903733"/>
    <w:rsid w:val="00911E31"/>
    <w:rsid w:val="00915697"/>
    <w:rsid w:val="009205E0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C0EA5"/>
    <w:rsid w:val="009C370A"/>
    <w:rsid w:val="009D0C52"/>
    <w:rsid w:val="009D1F47"/>
    <w:rsid w:val="009D383A"/>
    <w:rsid w:val="009D3CEF"/>
    <w:rsid w:val="009D6E10"/>
    <w:rsid w:val="009E0623"/>
    <w:rsid w:val="009E288F"/>
    <w:rsid w:val="009E3BA9"/>
    <w:rsid w:val="009E3D49"/>
    <w:rsid w:val="009E4413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A491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C0010C"/>
    <w:rsid w:val="00C07AF1"/>
    <w:rsid w:val="00C16351"/>
    <w:rsid w:val="00C1734F"/>
    <w:rsid w:val="00C229C7"/>
    <w:rsid w:val="00C27410"/>
    <w:rsid w:val="00C33435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4246"/>
    <w:rsid w:val="00CB7A31"/>
    <w:rsid w:val="00CB7D07"/>
    <w:rsid w:val="00CD0A63"/>
    <w:rsid w:val="00CD169D"/>
    <w:rsid w:val="00CD213A"/>
    <w:rsid w:val="00CE2425"/>
    <w:rsid w:val="00CF136B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8212D"/>
    <w:rsid w:val="00D873C1"/>
    <w:rsid w:val="00D95820"/>
    <w:rsid w:val="00D95D94"/>
    <w:rsid w:val="00DA1D00"/>
    <w:rsid w:val="00DB0BF2"/>
    <w:rsid w:val="00DB10FF"/>
    <w:rsid w:val="00DC06F4"/>
    <w:rsid w:val="00DD1A2C"/>
    <w:rsid w:val="00DD428E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7731"/>
    <w:rsid w:val="00F77110"/>
    <w:rsid w:val="00F813D2"/>
    <w:rsid w:val="00F8263F"/>
    <w:rsid w:val="00F83F86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B5D8-8805-4E3E-BFD7-569418AF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26</cp:revision>
  <cp:lastPrinted>2022-10-26T02:41:00Z</cp:lastPrinted>
  <dcterms:created xsi:type="dcterms:W3CDTF">2022-09-19T08:08:00Z</dcterms:created>
  <dcterms:modified xsi:type="dcterms:W3CDTF">2023-05-16T02:44:00Z</dcterms:modified>
</cp:coreProperties>
</file>