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0B3B" w:rsidRDefault="0037720A" w:rsidP="00737FEC">
      <w:pPr>
        <w:jc w:val="center"/>
        <w:rPr>
          <w:rFonts w:ascii="Times New Roman" w:hAnsi="Times New Roman" w:cs="Times New Roman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40"/>
          <w:szCs w:val="40"/>
        </w:rPr>
        <w:t xml:space="preserve">МУ </w:t>
      </w:r>
      <w:r w:rsidR="001F0B3B" w:rsidRPr="001F0B3B">
        <w:rPr>
          <w:rFonts w:ascii="Times New Roman" w:hAnsi="Times New Roman" w:cs="Times New Roman"/>
          <w:b/>
          <w:sz w:val="40"/>
          <w:szCs w:val="40"/>
        </w:rPr>
        <w:t>«Управление социальной политики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0C7850">
        <w:rPr>
          <w:rFonts w:ascii="Times New Roman" w:hAnsi="Times New Roman" w:cs="Times New Roman"/>
          <w:b/>
          <w:sz w:val="40"/>
          <w:szCs w:val="40"/>
        </w:rPr>
        <w:t>А</w:t>
      </w:r>
      <w:r>
        <w:rPr>
          <w:rFonts w:ascii="Times New Roman" w:hAnsi="Times New Roman" w:cs="Times New Roman"/>
          <w:b/>
          <w:sz w:val="40"/>
          <w:szCs w:val="40"/>
        </w:rPr>
        <w:t>дминистрации города Норильска</w:t>
      </w:r>
      <w:r w:rsidR="00E167B5">
        <w:rPr>
          <w:rFonts w:ascii="Times New Roman" w:hAnsi="Times New Roman" w:cs="Times New Roman"/>
          <w:b/>
          <w:sz w:val="40"/>
          <w:szCs w:val="40"/>
        </w:rPr>
        <w:t>»</w:t>
      </w:r>
      <w:r w:rsidR="001F0B3B" w:rsidRPr="001F0B3B">
        <w:rPr>
          <w:rFonts w:ascii="Times New Roman" w:hAnsi="Times New Roman" w:cs="Times New Roman"/>
          <w:b/>
          <w:sz w:val="40"/>
          <w:szCs w:val="40"/>
        </w:rPr>
        <w:t xml:space="preserve"> </w:t>
      </w:r>
    </w:p>
    <w:p w:rsidR="001F0B3B" w:rsidRDefault="001F0B3B" w:rsidP="00737FEC">
      <w:pPr>
        <w:jc w:val="center"/>
        <w:rPr>
          <w:rFonts w:ascii="Times New Roman" w:hAnsi="Times New Roman" w:cs="Times New Roman"/>
        </w:rPr>
      </w:pPr>
    </w:p>
    <w:p w:rsidR="001F0B3B" w:rsidRPr="001F0B3B" w:rsidRDefault="001F0B3B" w:rsidP="001F0B3B">
      <w:pPr>
        <w:rPr>
          <w:rFonts w:ascii="Times New Roman" w:hAnsi="Times New Roman" w:cs="Times New Roman"/>
        </w:rPr>
      </w:pPr>
    </w:p>
    <w:p w:rsidR="001F0B3B" w:rsidRPr="001F0B3B" w:rsidRDefault="001F0B3B" w:rsidP="001F0B3B">
      <w:pPr>
        <w:rPr>
          <w:rFonts w:ascii="Times New Roman" w:hAnsi="Times New Roman" w:cs="Times New Roman"/>
        </w:rPr>
      </w:pPr>
    </w:p>
    <w:p w:rsidR="001F0B3B" w:rsidRPr="001F0B3B" w:rsidRDefault="001F0B3B" w:rsidP="001F0B3B">
      <w:pPr>
        <w:rPr>
          <w:rFonts w:ascii="Times New Roman" w:hAnsi="Times New Roman" w:cs="Times New Roman"/>
        </w:rPr>
      </w:pPr>
    </w:p>
    <w:p w:rsidR="001F0B3B" w:rsidRPr="001F0B3B" w:rsidRDefault="001F0B3B" w:rsidP="001F0B3B">
      <w:pPr>
        <w:rPr>
          <w:rFonts w:ascii="Times New Roman" w:hAnsi="Times New Roman" w:cs="Times New Roman"/>
        </w:rPr>
      </w:pPr>
    </w:p>
    <w:p w:rsidR="001F0B3B" w:rsidRDefault="001F0B3B" w:rsidP="001F0B3B">
      <w:pPr>
        <w:rPr>
          <w:rFonts w:ascii="Times New Roman" w:hAnsi="Times New Roman" w:cs="Times New Roman"/>
        </w:rPr>
      </w:pPr>
    </w:p>
    <w:p w:rsidR="00E167B5" w:rsidRDefault="00E167B5" w:rsidP="001F0B3B">
      <w:pPr>
        <w:rPr>
          <w:rFonts w:ascii="Times New Roman" w:hAnsi="Times New Roman" w:cs="Times New Roman"/>
        </w:rPr>
      </w:pPr>
    </w:p>
    <w:p w:rsidR="00E167B5" w:rsidRPr="001F0B3B" w:rsidRDefault="00E167B5" w:rsidP="001F0B3B">
      <w:pPr>
        <w:rPr>
          <w:rFonts w:ascii="Times New Roman" w:hAnsi="Times New Roman" w:cs="Times New Roman"/>
        </w:rPr>
      </w:pPr>
    </w:p>
    <w:p w:rsidR="001F0B3B" w:rsidRDefault="001F0B3B" w:rsidP="001F0B3B">
      <w:pPr>
        <w:tabs>
          <w:tab w:val="left" w:pos="1868"/>
        </w:tabs>
        <w:rPr>
          <w:rFonts w:ascii="Times New Roman" w:hAnsi="Times New Roman" w:cs="Times New Roman"/>
        </w:rPr>
      </w:pPr>
    </w:p>
    <w:p w:rsidR="001F0B3B" w:rsidRDefault="004B23DA" w:rsidP="001F0B3B">
      <w:pPr>
        <w:tabs>
          <w:tab w:val="left" w:pos="1868"/>
        </w:tabs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Ликвидационный баланс 2022 год</w:t>
      </w:r>
    </w:p>
    <w:p w:rsidR="001F0B3B" w:rsidRPr="001F0B3B" w:rsidRDefault="001F0B3B" w:rsidP="001F0B3B">
      <w:pPr>
        <w:rPr>
          <w:rFonts w:ascii="Times New Roman" w:hAnsi="Times New Roman" w:cs="Times New Roman"/>
          <w:sz w:val="36"/>
          <w:szCs w:val="36"/>
        </w:rPr>
      </w:pPr>
    </w:p>
    <w:p w:rsidR="001F0B3B" w:rsidRPr="001F0B3B" w:rsidRDefault="001F0B3B" w:rsidP="001F0B3B">
      <w:pPr>
        <w:rPr>
          <w:rFonts w:ascii="Times New Roman" w:hAnsi="Times New Roman" w:cs="Times New Roman"/>
          <w:sz w:val="36"/>
          <w:szCs w:val="36"/>
        </w:rPr>
      </w:pPr>
    </w:p>
    <w:p w:rsidR="001F0B3B" w:rsidRPr="001F0B3B" w:rsidRDefault="001F0B3B" w:rsidP="001F0B3B">
      <w:pPr>
        <w:rPr>
          <w:rFonts w:ascii="Times New Roman" w:hAnsi="Times New Roman" w:cs="Times New Roman"/>
          <w:sz w:val="36"/>
          <w:szCs w:val="36"/>
        </w:rPr>
      </w:pPr>
    </w:p>
    <w:p w:rsidR="001F0B3B" w:rsidRPr="001F0B3B" w:rsidRDefault="001F0B3B" w:rsidP="001F0B3B">
      <w:pPr>
        <w:rPr>
          <w:rFonts w:ascii="Times New Roman" w:hAnsi="Times New Roman" w:cs="Times New Roman"/>
          <w:sz w:val="36"/>
          <w:szCs w:val="36"/>
        </w:rPr>
      </w:pPr>
    </w:p>
    <w:p w:rsidR="001F0B3B" w:rsidRPr="001F0B3B" w:rsidRDefault="001F0B3B" w:rsidP="001F0B3B">
      <w:pPr>
        <w:rPr>
          <w:rFonts w:ascii="Times New Roman" w:hAnsi="Times New Roman" w:cs="Times New Roman"/>
          <w:sz w:val="36"/>
          <w:szCs w:val="36"/>
        </w:rPr>
      </w:pPr>
    </w:p>
    <w:p w:rsidR="001F0B3B" w:rsidRPr="001F0B3B" w:rsidRDefault="001F0B3B" w:rsidP="001F0B3B">
      <w:pPr>
        <w:rPr>
          <w:rFonts w:ascii="Times New Roman" w:hAnsi="Times New Roman" w:cs="Times New Roman"/>
          <w:sz w:val="36"/>
          <w:szCs w:val="36"/>
        </w:rPr>
      </w:pPr>
    </w:p>
    <w:p w:rsidR="00EA3B12" w:rsidRDefault="00EA3B12" w:rsidP="00D8533C">
      <w:pPr>
        <w:tabs>
          <w:tab w:val="left" w:pos="2679"/>
        </w:tabs>
        <w:rPr>
          <w:rFonts w:ascii="Times New Roman" w:hAnsi="Times New Roman" w:cs="Times New Roman"/>
          <w:sz w:val="24"/>
          <w:szCs w:val="24"/>
        </w:rPr>
      </w:pPr>
    </w:p>
    <w:p w:rsidR="00EA3B12" w:rsidRPr="00EA3B12" w:rsidRDefault="00EA3B12" w:rsidP="00EA3B12">
      <w:pPr>
        <w:rPr>
          <w:rFonts w:ascii="Times New Roman" w:hAnsi="Times New Roman" w:cs="Times New Roman"/>
          <w:sz w:val="24"/>
          <w:szCs w:val="24"/>
        </w:rPr>
      </w:pPr>
    </w:p>
    <w:p w:rsidR="001E5671" w:rsidRDefault="001E5671" w:rsidP="00EA3B12">
      <w:pPr>
        <w:rPr>
          <w:rFonts w:ascii="Times New Roman" w:hAnsi="Times New Roman" w:cs="Times New Roman"/>
          <w:sz w:val="24"/>
          <w:szCs w:val="24"/>
        </w:rPr>
      </w:pPr>
    </w:p>
    <w:p w:rsidR="00EA3B12" w:rsidRDefault="00EA3B12" w:rsidP="00EA3B12">
      <w:pPr>
        <w:rPr>
          <w:rFonts w:ascii="Times New Roman" w:hAnsi="Times New Roman" w:cs="Times New Roman"/>
          <w:sz w:val="24"/>
          <w:szCs w:val="24"/>
        </w:rPr>
      </w:pPr>
    </w:p>
    <w:p w:rsidR="00EA3B12" w:rsidRDefault="00EA3B12" w:rsidP="00EA3B12">
      <w:pPr>
        <w:rPr>
          <w:rFonts w:ascii="Times New Roman" w:hAnsi="Times New Roman" w:cs="Times New Roman"/>
          <w:sz w:val="24"/>
          <w:szCs w:val="24"/>
        </w:rPr>
      </w:pPr>
    </w:p>
    <w:p w:rsidR="008556D1" w:rsidRDefault="00EA3B12" w:rsidP="00834CE7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8556D1" w:rsidRDefault="008556D1" w:rsidP="00EA3B12">
      <w:pPr>
        <w:tabs>
          <w:tab w:val="left" w:pos="2771"/>
        </w:tabs>
        <w:rPr>
          <w:rFonts w:ascii="Times New Roman" w:hAnsi="Times New Roman" w:cs="Times New Roman"/>
          <w:i/>
          <w:sz w:val="44"/>
          <w:szCs w:val="44"/>
        </w:rPr>
      </w:pPr>
    </w:p>
    <w:p w:rsidR="00294097" w:rsidRDefault="00294097" w:rsidP="00EA3B12">
      <w:pPr>
        <w:tabs>
          <w:tab w:val="left" w:pos="2771"/>
        </w:tabs>
        <w:rPr>
          <w:rFonts w:ascii="Times New Roman" w:hAnsi="Times New Roman" w:cs="Times New Roman"/>
          <w:i/>
          <w:sz w:val="44"/>
          <w:szCs w:val="44"/>
        </w:rPr>
      </w:pPr>
    </w:p>
    <w:p w:rsidR="00294097" w:rsidRDefault="00294097" w:rsidP="00EA3B12">
      <w:pPr>
        <w:tabs>
          <w:tab w:val="left" w:pos="2771"/>
        </w:tabs>
        <w:rPr>
          <w:rFonts w:ascii="Times New Roman" w:hAnsi="Times New Roman" w:cs="Times New Roman"/>
          <w:i/>
          <w:sz w:val="44"/>
          <w:szCs w:val="44"/>
        </w:rPr>
      </w:pPr>
    </w:p>
    <w:p w:rsidR="00294097" w:rsidRDefault="00294097" w:rsidP="00EA3B12">
      <w:pPr>
        <w:tabs>
          <w:tab w:val="left" w:pos="2771"/>
        </w:tabs>
        <w:rPr>
          <w:rFonts w:ascii="Times New Roman" w:hAnsi="Times New Roman" w:cs="Times New Roman"/>
          <w:i/>
          <w:sz w:val="44"/>
          <w:szCs w:val="44"/>
        </w:rPr>
      </w:pPr>
    </w:p>
    <w:p w:rsidR="00294097" w:rsidRDefault="00294097" w:rsidP="00294097">
      <w:pPr>
        <w:jc w:val="center"/>
        <w:rPr>
          <w:rFonts w:ascii="Times New Roman" w:hAnsi="Times New Roman" w:cs="Times New Roman"/>
        </w:rPr>
      </w:pPr>
      <w:r w:rsidRPr="00B17C9C">
        <w:rPr>
          <w:rFonts w:ascii="Times New Roman" w:hAnsi="Times New Roman" w:cs="Times New Roman"/>
        </w:rPr>
        <w:lastRenderedPageBreak/>
        <w:t>МУ «Управление социальной политики</w:t>
      </w:r>
      <w:r>
        <w:rPr>
          <w:rFonts w:ascii="Times New Roman" w:hAnsi="Times New Roman" w:cs="Times New Roman"/>
        </w:rPr>
        <w:t xml:space="preserve"> Администрации города Норильска</w:t>
      </w:r>
      <w:r w:rsidRPr="00B17C9C">
        <w:rPr>
          <w:rFonts w:ascii="Times New Roman" w:hAnsi="Times New Roman" w:cs="Times New Roman"/>
        </w:rPr>
        <w:t>»</w:t>
      </w:r>
    </w:p>
    <w:p w:rsidR="00294097" w:rsidRDefault="00294097" w:rsidP="00294097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Оглавление</w:t>
      </w:r>
    </w:p>
    <w:p w:rsidR="00294097" w:rsidRDefault="00294097" w:rsidP="00294097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Ликвидационный баланс на 01.03.2022</w:t>
      </w:r>
    </w:p>
    <w:p w:rsidR="00294097" w:rsidRDefault="00294097" w:rsidP="00294097">
      <w:pPr>
        <w:jc w:val="center"/>
        <w:rPr>
          <w:rFonts w:ascii="Times New Roman" w:hAnsi="Times New Roman" w:cs="Times New Roman"/>
        </w:rPr>
      </w:pPr>
    </w:p>
    <w:tbl>
      <w:tblPr>
        <w:tblW w:w="9000" w:type="dxa"/>
        <w:tblLook w:val="04A0" w:firstRow="1" w:lastRow="0" w:firstColumn="1" w:lastColumn="0" w:noHBand="0" w:noVBand="1"/>
      </w:tblPr>
      <w:tblGrid>
        <w:gridCol w:w="860"/>
        <w:gridCol w:w="7180"/>
        <w:gridCol w:w="960"/>
      </w:tblGrid>
      <w:tr w:rsidR="00294097" w:rsidRPr="009E2536" w:rsidTr="00C93122">
        <w:trPr>
          <w:trHeight w:val="276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097" w:rsidRPr="009E2536" w:rsidRDefault="00294097" w:rsidP="00C931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25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№ п/п</w:t>
            </w:r>
          </w:p>
        </w:tc>
        <w:tc>
          <w:tcPr>
            <w:tcW w:w="7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097" w:rsidRPr="009E2536" w:rsidRDefault="00294097" w:rsidP="00C931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25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Содержание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097" w:rsidRPr="009E2536" w:rsidRDefault="00294097" w:rsidP="00C931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25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Стр.</w:t>
            </w:r>
          </w:p>
        </w:tc>
      </w:tr>
      <w:tr w:rsidR="00294097" w:rsidRPr="009E2536" w:rsidTr="00C93122">
        <w:trPr>
          <w:trHeight w:val="276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097" w:rsidRPr="009E2536" w:rsidRDefault="00294097" w:rsidP="00C931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25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7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097" w:rsidRPr="009E2536" w:rsidRDefault="00294097" w:rsidP="00C931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Разделительный (ликвидационный) б</w:t>
            </w:r>
            <w:r w:rsidRPr="009E25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аланс главного распорядителя, получателя средств бюджета (ф.0503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  <w:r w:rsidRPr="009E25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097" w:rsidRPr="009E2536" w:rsidRDefault="00294097" w:rsidP="00C931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25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-6</w:t>
            </w:r>
          </w:p>
        </w:tc>
      </w:tr>
      <w:tr w:rsidR="00294097" w:rsidRPr="009E2536" w:rsidTr="00C93122">
        <w:trPr>
          <w:trHeight w:val="552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097" w:rsidRPr="009E2536" w:rsidRDefault="00294097" w:rsidP="00C931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7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94097" w:rsidRPr="009E2536" w:rsidRDefault="00294097" w:rsidP="00C931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25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Справка по заключению счетов бюджетного учета, отчетности финансового года (ф.0503110)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097" w:rsidRDefault="00294097" w:rsidP="00C931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7-8</w:t>
            </w:r>
          </w:p>
          <w:p w:rsidR="00294097" w:rsidRPr="009E2536" w:rsidRDefault="00294097" w:rsidP="00C931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94097" w:rsidRPr="009E2536" w:rsidTr="00C93122">
        <w:trPr>
          <w:trHeight w:val="276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097" w:rsidRPr="009E2536" w:rsidRDefault="00294097" w:rsidP="00C931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7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097" w:rsidRPr="009E2536" w:rsidRDefault="00294097" w:rsidP="00C931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25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Отчет о финансовых результатах деятельности (ф.0503121)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097" w:rsidRPr="009E2536" w:rsidRDefault="00294097" w:rsidP="00C931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9-14</w:t>
            </w:r>
          </w:p>
        </w:tc>
      </w:tr>
      <w:tr w:rsidR="00294097" w:rsidRPr="009E2536" w:rsidTr="00C93122">
        <w:trPr>
          <w:trHeight w:val="276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097" w:rsidRPr="009E2536" w:rsidRDefault="00294097" w:rsidP="00C931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7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097" w:rsidRPr="009E2536" w:rsidRDefault="00294097" w:rsidP="00C931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25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Отчет о движении денежных средств (ф.0503123)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097" w:rsidRPr="009E2536" w:rsidRDefault="00294097" w:rsidP="00C931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15-25</w:t>
            </w:r>
          </w:p>
        </w:tc>
      </w:tr>
      <w:tr w:rsidR="00294097" w:rsidRPr="009E2536" w:rsidTr="00C93122">
        <w:trPr>
          <w:trHeight w:val="276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097" w:rsidRPr="009E2536" w:rsidRDefault="00294097" w:rsidP="00C931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7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097" w:rsidRPr="009E2536" w:rsidRDefault="00294097" w:rsidP="00C931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25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Справка по консолидируемым расчетам (ф.0503125)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097" w:rsidRPr="009E2536" w:rsidRDefault="00294097" w:rsidP="00C931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</w:t>
            </w:r>
          </w:p>
        </w:tc>
      </w:tr>
      <w:tr w:rsidR="00294097" w:rsidRPr="009E2536" w:rsidTr="00C93122">
        <w:trPr>
          <w:trHeight w:val="1224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097" w:rsidRPr="009E2536" w:rsidRDefault="00294097" w:rsidP="00C931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7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4097" w:rsidRPr="009E2536" w:rsidRDefault="00294097" w:rsidP="00C931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25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Отчет об исполнении бюджета главного распорядителя, распорядителя, получателя бюджетных средств, главного администратора, администратора источников финансирования дефицита бюджета, главного администратора, администратора доходов бюджета (ф. 0503127)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097" w:rsidRPr="009E2536" w:rsidRDefault="00294097" w:rsidP="00C931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27-30</w:t>
            </w:r>
          </w:p>
        </w:tc>
      </w:tr>
      <w:tr w:rsidR="00294097" w:rsidRPr="009E2536" w:rsidTr="00C93122">
        <w:trPr>
          <w:trHeight w:val="276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097" w:rsidRPr="009E2536" w:rsidRDefault="00294097" w:rsidP="00C931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7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097" w:rsidRPr="009E2536" w:rsidRDefault="00294097" w:rsidP="00C931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25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Отчет о принятых бюджетных обязательствах (ф.0503128)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097" w:rsidRPr="009E2536" w:rsidRDefault="00294097" w:rsidP="00C931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31-32</w:t>
            </w:r>
          </w:p>
        </w:tc>
      </w:tr>
      <w:tr w:rsidR="00294097" w:rsidRPr="009E2536" w:rsidTr="00C93122">
        <w:trPr>
          <w:trHeight w:val="276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097" w:rsidRPr="009E2536" w:rsidRDefault="00294097" w:rsidP="00C931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7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097" w:rsidRPr="009E2536" w:rsidRDefault="00294097" w:rsidP="00C931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E253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Пояс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нительная записка (ф. 0503160)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4097" w:rsidRPr="009E2536" w:rsidRDefault="00294097" w:rsidP="00C931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</w:t>
            </w:r>
          </w:p>
        </w:tc>
      </w:tr>
    </w:tbl>
    <w:p w:rsidR="00294097" w:rsidRPr="00EA3B12" w:rsidRDefault="00294097" w:rsidP="00EA3B12">
      <w:pPr>
        <w:tabs>
          <w:tab w:val="left" w:pos="2771"/>
        </w:tabs>
        <w:rPr>
          <w:rFonts w:ascii="Times New Roman" w:hAnsi="Times New Roman" w:cs="Times New Roman"/>
          <w:i/>
          <w:sz w:val="44"/>
          <w:szCs w:val="44"/>
        </w:rPr>
      </w:pPr>
    </w:p>
    <w:sectPr w:rsidR="00294097" w:rsidRPr="00EA3B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70AD3" w:rsidRDefault="00470AD3" w:rsidP="001F0B3B">
      <w:pPr>
        <w:spacing w:after="0" w:line="240" w:lineRule="auto"/>
      </w:pPr>
      <w:r>
        <w:separator/>
      </w:r>
    </w:p>
  </w:endnote>
  <w:endnote w:type="continuationSeparator" w:id="0">
    <w:p w:rsidR="00470AD3" w:rsidRDefault="00470AD3" w:rsidP="001F0B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70AD3" w:rsidRDefault="00470AD3" w:rsidP="001F0B3B">
      <w:pPr>
        <w:spacing w:after="0" w:line="240" w:lineRule="auto"/>
      </w:pPr>
      <w:r>
        <w:separator/>
      </w:r>
    </w:p>
  </w:footnote>
  <w:footnote w:type="continuationSeparator" w:id="0">
    <w:p w:rsidR="00470AD3" w:rsidRDefault="00470AD3" w:rsidP="001F0B3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EA12135"/>
    <w:multiLevelType w:val="hybridMultilevel"/>
    <w:tmpl w:val="56B6FB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5A20D4E"/>
    <w:multiLevelType w:val="hybridMultilevel"/>
    <w:tmpl w:val="E89A22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57C2"/>
    <w:rsid w:val="0004732F"/>
    <w:rsid w:val="00070ED6"/>
    <w:rsid w:val="000C7850"/>
    <w:rsid w:val="000F7BCD"/>
    <w:rsid w:val="0010388E"/>
    <w:rsid w:val="001143BB"/>
    <w:rsid w:val="00152EF1"/>
    <w:rsid w:val="001E5671"/>
    <w:rsid w:val="001F0B3B"/>
    <w:rsid w:val="002909DB"/>
    <w:rsid w:val="00291B23"/>
    <w:rsid w:val="00294097"/>
    <w:rsid w:val="002E447C"/>
    <w:rsid w:val="00337069"/>
    <w:rsid w:val="0037720A"/>
    <w:rsid w:val="003D6008"/>
    <w:rsid w:val="00470AD3"/>
    <w:rsid w:val="004B23DA"/>
    <w:rsid w:val="004C2B33"/>
    <w:rsid w:val="004D2D80"/>
    <w:rsid w:val="005067F8"/>
    <w:rsid w:val="00542573"/>
    <w:rsid w:val="00544BF6"/>
    <w:rsid w:val="0058093B"/>
    <w:rsid w:val="005B6D3F"/>
    <w:rsid w:val="00603CB2"/>
    <w:rsid w:val="00696F5F"/>
    <w:rsid w:val="006C3384"/>
    <w:rsid w:val="00737FEC"/>
    <w:rsid w:val="00834CE7"/>
    <w:rsid w:val="008556D1"/>
    <w:rsid w:val="008C19C0"/>
    <w:rsid w:val="008C4B21"/>
    <w:rsid w:val="009E2536"/>
    <w:rsid w:val="009F4E87"/>
    <w:rsid w:val="00A00703"/>
    <w:rsid w:val="00A81EEF"/>
    <w:rsid w:val="00AD74DA"/>
    <w:rsid w:val="00B17C9C"/>
    <w:rsid w:val="00C324C2"/>
    <w:rsid w:val="00C61FDF"/>
    <w:rsid w:val="00D2298A"/>
    <w:rsid w:val="00D457C2"/>
    <w:rsid w:val="00D8533C"/>
    <w:rsid w:val="00E167B5"/>
    <w:rsid w:val="00E3107E"/>
    <w:rsid w:val="00EA3B12"/>
    <w:rsid w:val="00F12427"/>
    <w:rsid w:val="00F2621B"/>
    <w:rsid w:val="00F520B2"/>
    <w:rsid w:val="00F93F9C"/>
    <w:rsid w:val="00FB45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57074C8-6DE9-440F-9B2D-7CE1AEE381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81E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81EEF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1F0B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F0B3B"/>
  </w:style>
  <w:style w:type="paragraph" w:styleId="a7">
    <w:name w:val="footer"/>
    <w:basedOn w:val="a"/>
    <w:link w:val="a8"/>
    <w:uiPriority w:val="99"/>
    <w:unhideWhenUsed/>
    <w:rsid w:val="001F0B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F0B3B"/>
  </w:style>
  <w:style w:type="table" w:styleId="a9">
    <w:name w:val="Table Grid"/>
    <w:basedOn w:val="a1"/>
    <w:uiPriority w:val="39"/>
    <w:rsid w:val="001F0B3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EA3B1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8192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A82A9A-8B95-4194-B830-4FED01BAF9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2</Pages>
  <Words>149</Words>
  <Characters>855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Хасанова Елена Михайловна</dc:creator>
  <cp:keywords/>
  <dc:description/>
  <cp:lastModifiedBy>Грицюк Марина Геннадьевна</cp:lastModifiedBy>
  <cp:revision>6</cp:revision>
  <cp:lastPrinted>2022-03-04T07:55:00Z</cp:lastPrinted>
  <dcterms:created xsi:type="dcterms:W3CDTF">2021-03-10T02:50:00Z</dcterms:created>
  <dcterms:modified xsi:type="dcterms:W3CDTF">2022-03-18T07:37:00Z</dcterms:modified>
</cp:coreProperties>
</file>