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D56E7C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D36CFB" w:rsidP="00C50ADD">
      <w:pPr>
        <w:jc w:val="both"/>
      </w:pPr>
      <w:r>
        <w:t>16 декабря</w:t>
      </w:r>
      <w:r w:rsidR="00C50ADD">
        <w:t xml:space="preserve"> 2025 года                                                                                    № </w:t>
      </w:r>
      <w:r>
        <w:t>31</w:t>
      </w:r>
      <w:r w:rsidR="001F7A82">
        <w:t>/6-6</w:t>
      </w:r>
      <w:r>
        <w:t>17</w:t>
      </w:r>
    </w:p>
    <w:p w:rsidR="00C50ADD" w:rsidRDefault="00C50ADD" w:rsidP="00C50ADD">
      <w:pPr>
        <w:jc w:val="both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D36CFB">
        <w:rPr>
          <w:szCs w:val="26"/>
        </w:rPr>
        <w:t>31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D36CFB">
        <w:rPr>
          <w:szCs w:val="26"/>
        </w:rPr>
        <w:t>31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C50AD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D36CFB">
        <w:rPr>
          <w:szCs w:val="26"/>
        </w:rPr>
        <w:t>31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D36CFB" w:rsidRPr="004F3CF5" w:rsidRDefault="00D36CFB" w:rsidP="00D36CFB">
      <w:pPr>
        <w:ind w:right="-1" w:firstLine="709"/>
        <w:jc w:val="both"/>
      </w:pPr>
      <w:r>
        <w:t>1.1</w:t>
      </w:r>
      <w:r w:rsidRPr="0046146A">
        <w:t xml:space="preserve">. </w:t>
      </w:r>
      <w:r w:rsidRPr="004F3CF5">
        <w:t>О бюджете муниципального образования город Норильск на 2026 год и на плановый период 2027 и 2028 годов.</w:t>
      </w:r>
    </w:p>
    <w:p w:rsidR="00D36CFB" w:rsidRPr="0046146A" w:rsidRDefault="00D36CFB" w:rsidP="00D36CFB">
      <w:pPr>
        <w:ind w:firstLine="709"/>
        <w:jc w:val="both"/>
      </w:pPr>
      <w:r>
        <w:t xml:space="preserve">1.2. </w:t>
      </w:r>
      <w:r w:rsidRPr="0046146A">
        <w:t>Об информации о результатах деятельности представителя Уполномоченного по защите прав предпринимателей в Красноярском крае в городе Норильске за 2023–2025 годы.</w:t>
      </w:r>
    </w:p>
    <w:p w:rsidR="00D36CFB" w:rsidRDefault="00D36CFB" w:rsidP="00D36CFB">
      <w:pPr>
        <w:tabs>
          <w:tab w:val="left" w:pos="720"/>
        </w:tabs>
        <w:ind w:firstLine="709"/>
        <w:jc w:val="both"/>
      </w:pPr>
      <w:r>
        <w:t>1.3</w:t>
      </w:r>
      <w:r w:rsidRPr="004F3CF5">
        <w:t xml:space="preserve">. О кандидатуре на должность представителя Уполномоченного по защите прав предпринимателей </w:t>
      </w:r>
      <w:r>
        <w:t xml:space="preserve">в </w:t>
      </w:r>
      <w:r w:rsidRPr="004F3CF5">
        <w:t>Красноярск</w:t>
      </w:r>
      <w:r>
        <w:t>ом</w:t>
      </w:r>
      <w:r w:rsidRPr="004F3CF5">
        <w:t xml:space="preserve"> кра</w:t>
      </w:r>
      <w:r>
        <w:t>е</w:t>
      </w:r>
      <w:r w:rsidRPr="004F3CF5">
        <w:t xml:space="preserve"> в городе Норильске</w:t>
      </w:r>
      <w:r>
        <w:t>.</w:t>
      </w:r>
      <w:r w:rsidRPr="004F3CF5">
        <w:t xml:space="preserve"> </w:t>
      </w:r>
    </w:p>
    <w:p w:rsidR="00D36CFB" w:rsidRDefault="00D36CFB" w:rsidP="00D36CFB">
      <w:pPr>
        <w:tabs>
          <w:tab w:val="left" w:pos="720"/>
        </w:tabs>
        <w:ind w:firstLine="709"/>
        <w:jc w:val="both"/>
      </w:pPr>
      <w:r>
        <w:t>1.4</w:t>
      </w:r>
      <w:r w:rsidRPr="004F3CF5">
        <w:t>. О внесении изменени</w:t>
      </w:r>
      <w:r>
        <w:t>й</w:t>
      </w:r>
      <w:r w:rsidRPr="004F3CF5">
        <w:t xml:space="preserve">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D36CFB" w:rsidRPr="0046146A" w:rsidRDefault="00D36CFB" w:rsidP="00D36CFB">
      <w:pPr>
        <w:ind w:right="-1" w:firstLine="709"/>
        <w:jc w:val="both"/>
      </w:pPr>
      <w:r>
        <w:t>1.5</w:t>
      </w:r>
      <w:r w:rsidRPr="0046146A">
        <w:t>. О внесении изменений в решение Норильского городского Совета депутатов от 09.11.2001 № 8-128 «Об утверждении Положения о наименованиях и переименованиях внутригородских объектов муниципального образования город Норильск</w:t>
      </w:r>
      <w:r w:rsidR="000F48EC">
        <w:t>»</w:t>
      </w:r>
      <w:bookmarkStart w:id="0" w:name="_GoBack"/>
      <w:bookmarkEnd w:id="0"/>
      <w:r w:rsidRPr="0046146A">
        <w:t xml:space="preserve">. </w:t>
      </w:r>
    </w:p>
    <w:p w:rsidR="00D36CFB" w:rsidRPr="004F3CF5" w:rsidRDefault="00D36CFB" w:rsidP="00D36CFB">
      <w:pPr>
        <w:ind w:right="-1" w:firstLine="709"/>
        <w:jc w:val="both"/>
      </w:pPr>
      <w:r>
        <w:t>1.6</w:t>
      </w:r>
      <w:r w:rsidRPr="004F3CF5">
        <w:t>. О внесении изменения в решение Норильского городского Совета депутатов от 16.12.2008 № 16-371 «</w:t>
      </w:r>
      <w:r>
        <w:t>Об утверждении Генерального план</w:t>
      </w:r>
      <w:r w:rsidRPr="004F3CF5">
        <w:t xml:space="preserve">а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</w:t>
      </w:r>
      <w:r w:rsidRPr="004F3CF5">
        <w:t xml:space="preserve">7. О согласовании границ муниципального образования город Норильск Красноярского края. </w:t>
      </w:r>
    </w:p>
    <w:p w:rsidR="00D36CFB" w:rsidRPr="004F3CF5" w:rsidRDefault="00D36CFB" w:rsidP="00D36CFB">
      <w:pPr>
        <w:autoSpaceDE w:val="0"/>
        <w:autoSpaceDN w:val="0"/>
        <w:adjustRightInd w:val="0"/>
        <w:ind w:firstLine="709"/>
        <w:jc w:val="both"/>
      </w:pPr>
      <w:r>
        <w:t>1.8</w:t>
      </w:r>
      <w:r w:rsidRPr="004F3CF5">
        <w:t xml:space="preserve">. </w:t>
      </w:r>
      <w:r w:rsidRPr="004F3CF5">
        <w:rPr>
          <w:spacing w:val="-2"/>
        </w:rPr>
        <w:t xml:space="preserve">О внесении изменений в решение Норильского городского Совета депутатов от 25.06.2019 № 14/5-308 «Об утверждении Положения </w:t>
      </w:r>
      <w:r w:rsidRPr="004F3CF5">
        <w:t>о служебных жилых помещениях муниципального жилищного фонда муниципального образования город Норильск</w:t>
      </w:r>
      <w:r w:rsidRPr="004F3CF5">
        <w:rPr>
          <w:spacing w:val="-2"/>
        </w:rPr>
        <w:t xml:space="preserve">». </w:t>
      </w:r>
    </w:p>
    <w:p w:rsidR="00D36CFB" w:rsidRPr="004F3CF5" w:rsidRDefault="00D36CFB" w:rsidP="00D36CFB">
      <w:pPr>
        <w:autoSpaceDE w:val="0"/>
        <w:autoSpaceDN w:val="0"/>
        <w:adjustRightInd w:val="0"/>
        <w:ind w:firstLine="709"/>
        <w:jc w:val="both"/>
      </w:pPr>
      <w:r>
        <w:t>1.9</w:t>
      </w:r>
      <w:r w:rsidRPr="004F3CF5">
        <w:t xml:space="preserve">. </w:t>
      </w:r>
      <w:r w:rsidRPr="004F3CF5">
        <w:rPr>
          <w:spacing w:val="-2"/>
        </w:rPr>
        <w:t xml:space="preserve">О внесении изменений в решение Норильского городского Совета депутатов от 18.12.2018 № 10/5-232 «Об утверждении Положения </w:t>
      </w:r>
      <w:r w:rsidRPr="004F3CF5">
        <w:t xml:space="preserve">о </w:t>
      </w:r>
      <w:r w:rsidRPr="004F3CF5">
        <w:lastRenderedPageBreak/>
        <w:t>предоставлении жилых помещений муниципального жилищного фонда коммерческого использования муниципального образования город Норильск</w:t>
      </w:r>
      <w:r w:rsidRPr="004F3CF5">
        <w:rPr>
          <w:spacing w:val="-2"/>
        </w:rPr>
        <w:t xml:space="preserve">». </w:t>
      </w:r>
    </w:p>
    <w:p w:rsidR="00D36CFB" w:rsidRPr="003D363B" w:rsidRDefault="00D36CFB" w:rsidP="00D36CFB">
      <w:pPr>
        <w:ind w:right="-1" w:firstLine="709"/>
        <w:jc w:val="both"/>
        <w:rPr>
          <w:szCs w:val="26"/>
        </w:rPr>
      </w:pPr>
      <w:r>
        <w:rPr>
          <w:szCs w:val="26"/>
        </w:rPr>
        <w:t>1.</w:t>
      </w:r>
      <w:r w:rsidRPr="003D363B">
        <w:rPr>
          <w:szCs w:val="26"/>
        </w:rPr>
        <w:t xml:space="preserve">10. О признании утратившим силу решения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Норильска». </w:t>
      </w:r>
    </w:p>
    <w:p w:rsidR="00D36CFB" w:rsidRPr="004F3CF5" w:rsidRDefault="00D36CFB" w:rsidP="00D36CFB">
      <w:pPr>
        <w:ind w:right="-1" w:firstLine="709"/>
        <w:jc w:val="both"/>
      </w:pPr>
      <w:r>
        <w:t>1.11</w:t>
      </w:r>
      <w:r w:rsidRPr="004F3CF5">
        <w:t xml:space="preserve">. О внесении изменений в решение Норильского городского Совета депутатов от 21.09.2021 № 30/5-695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1.12</w:t>
      </w:r>
      <w:r w:rsidRPr="004F3CF5">
        <w:t xml:space="preserve">. О внесении изменений в решение Норильского городского Совета депутатов от 21.09.2021 № 30/5-696 «Об утверждении Положения о муниципальном контроле в сфере благоустройства на территории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1.13</w:t>
      </w:r>
      <w:r w:rsidRPr="004F3CF5">
        <w:t xml:space="preserve">. О внесении изменений в решение Норильского городского Совета депутатов от 21.09.2021 № 29/5-665 «Об утверждении Положения об Управлении городского хозяйства Администрации города Норильска». </w:t>
      </w:r>
    </w:p>
    <w:p w:rsidR="00D36CFB" w:rsidRPr="004F3CF5" w:rsidRDefault="00D36CFB" w:rsidP="00D36CFB">
      <w:pPr>
        <w:ind w:right="-1" w:firstLine="709"/>
        <w:jc w:val="both"/>
      </w:pPr>
      <w:r>
        <w:t>1.14</w:t>
      </w:r>
      <w:r w:rsidRPr="00927A50">
        <w:t xml:space="preserve">. </w:t>
      </w:r>
      <w:r w:rsidR="0042108A">
        <w:t>О внесении изменения</w:t>
      </w:r>
      <w:r w:rsidRPr="004F3CF5">
        <w:t xml:space="preserve"> в решение Норильского городского Совета депутатов</w:t>
      </w:r>
      <w:r w:rsidRPr="00927A50">
        <w:t xml:space="preserve"> от 17.12.2024 № 20/6-484 «Об утверждении Программы комплексного развития систем коммунальной инфраструктуры муниципального образования город Норильск на период с 2025 до 2042 года». </w:t>
      </w:r>
    </w:p>
    <w:p w:rsidR="00D36CFB" w:rsidRPr="004F3CF5" w:rsidRDefault="00D36CFB" w:rsidP="00D36CFB">
      <w:pPr>
        <w:ind w:right="-1" w:firstLine="709"/>
        <w:jc w:val="both"/>
      </w:pPr>
      <w:r>
        <w:t>1.15</w:t>
      </w:r>
      <w:r w:rsidRPr="004F3CF5">
        <w:t xml:space="preserve">. О внесении изменений решение Норильского городского Совета депутатов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1.16</w:t>
      </w:r>
      <w:r w:rsidRPr="004F3CF5">
        <w:t xml:space="preserve">. О внесении изменений в решение Норильского городского Совета депутатов от 24.06.2008 № 12-263 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основе». </w:t>
      </w:r>
    </w:p>
    <w:p w:rsidR="00D36CFB" w:rsidRPr="004F3CF5" w:rsidRDefault="00D36CFB" w:rsidP="00D36CFB">
      <w:pPr>
        <w:ind w:right="-1" w:firstLine="709"/>
        <w:jc w:val="both"/>
      </w:pPr>
      <w:r>
        <w:t>1.17</w:t>
      </w:r>
      <w:r w:rsidRPr="004F3CF5">
        <w:t>. О внесении изменений в решение Норильского городского Совета депутатов от 16.12.2014 №</w:t>
      </w:r>
      <w:r>
        <w:t xml:space="preserve"> </w:t>
      </w:r>
      <w:r w:rsidRPr="004F3CF5">
        <w:t xml:space="preserve">21/4-454 «Об утверждении Положения о наградной политике муниципального образования город Норильск». </w:t>
      </w:r>
    </w:p>
    <w:p w:rsidR="00D36CFB" w:rsidRPr="004F3CF5" w:rsidRDefault="00D36CFB" w:rsidP="00D36CFB">
      <w:pPr>
        <w:tabs>
          <w:tab w:val="left" w:pos="720"/>
        </w:tabs>
        <w:ind w:firstLine="709"/>
        <w:jc w:val="both"/>
      </w:pPr>
      <w:r>
        <w:t>1.18</w:t>
      </w:r>
      <w:r w:rsidRPr="004F3CF5">
        <w:t xml:space="preserve">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 </w:t>
      </w:r>
    </w:p>
    <w:p w:rsidR="00D36CFB" w:rsidRPr="004F3CF5" w:rsidRDefault="00D36CFB" w:rsidP="00D36CFB">
      <w:pPr>
        <w:ind w:right="-1" w:firstLine="709"/>
        <w:jc w:val="both"/>
      </w:pPr>
      <w:r>
        <w:t>1.19</w:t>
      </w:r>
      <w:r w:rsidRPr="004F3CF5">
        <w:t xml:space="preserve">. О внесении изменений в решение Норильского городского Совета депутатов от 12.12.2023 № 11/6-308 «Об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защиты прав ребенка)». </w:t>
      </w:r>
    </w:p>
    <w:p w:rsidR="00D36CFB" w:rsidRPr="00B2702D" w:rsidRDefault="00D36CFB" w:rsidP="00D36CFB">
      <w:pPr>
        <w:tabs>
          <w:tab w:val="left" w:pos="720"/>
        </w:tabs>
        <w:ind w:firstLine="709"/>
        <w:jc w:val="both"/>
      </w:pPr>
      <w:r>
        <w:t>1.20</w:t>
      </w:r>
      <w:r w:rsidRPr="00B2702D">
        <w:t xml:space="preserve">. О присвоении имени О. А. Курмышева МБОУ «Средняя школа № 3». </w:t>
      </w:r>
    </w:p>
    <w:p w:rsidR="00D36CFB" w:rsidRPr="004F3CF5" w:rsidRDefault="00D36CFB" w:rsidP="00D36CFB">
      <w:pPr>
        <w:tabs>
          <w:tab w:val="left" w:pos="720"/>
        </w:tabs>
        <w:ind w:firstLine="709"/>
        <w:jc w:val="both"/>
      </w:pPr>
      <w:r>
        <w:t>1.21</w:t>
      </w:r>
      <w:r w:rsidRPr="004F3CF5">
        <w:t xml:space="preserve">. О награждении Почетной грамотой Норильского городского Совета депутатов. </w:t>
      </w:r>
    </w:p>
    <w:p w:rsidR="00D36CFB" w:rsidRPr="004F3CF5" w:rsidRDefault="00D36CFB" w:rsidP="00D36CFB">
      <w:pPr>
        <w:ind w:right="-1" w:firstLine="709"/>
        <w:jc w:val="both"/>
      </w:pPr>
      <w:r>
        <w:lastRenderedPageBreak/>
        <w:t>1.22</w:t>
      </w:r>
      <w:r w:rsidRPr="004F3CF5">
        <w:t xml:space="preserve">. Об утверждении Положения об увековечении </w:t>
      </w:r>
      <w:r w:rsidR="005D4ED6" w:rsidRPr="004F3CF5">
        <w:t xml:space="preserve">на территории муниципального образования город Норильск </w:t>
      </w:r>
      <w:r w:rsidRPr="004F3CF5">
        <w:t>памяти граждан</w:t>
      </w:r>
      <w:r>
        <w:t xml:space="preserve"> и</w:t>
      </w:r>
      <w:r w:rsidRPr="004F3CF5">
        <w:t xml:space="preserve"> исторических событий. </w:t>
      </w:r>
    </w:p>
    <w:p w:rsidR="00D36CFB" w:rsidRPr="004F3CF5" w:rsidRDefault="00D36CFB" w:rsidP="00D36CFB">
      <w:pPr>
        <w:ind w:right="-1" w:firstLine="709"/>
        <w:jc w:val="both"/>
      </w:pPr>
      <w:r>
        <w:t>1.23</w:t>
      </w:r>
      <w:r w:rsidRPr="004F3CF5">
        <w:t>. О присвоении имени М</w:t>
      </w:r>
      <w:r>
        <w:t>.</w:t>
      </w:r>
      <w:r w:rsidRPr="004F3CF5">
        <w:t xml:space="preserve"> А</w:t>
      </w:r>
      <w:r>
        <w:t>.</w:t>
      </w:r>
      <w:r w:rsidRPr="004F3CF5">
        <w:t xml:space="preserve"> Балакирева МБУ ДО «Норильская детская музыкальна</w:t>
      </w:r>
      <w:r>
        <w:t>я</w:t>
      </w:r>
      <w:r w:rsidRPr="004F3CF5">
        <w:t xml:space="preserve"> школа». </w:t>
      </w:r>
    </w:p>
    <w:p w:rsidR="00D36CFB" w:rsidRPr="004F3CF5" w:rsidRDefault="00D36CFB" w:rsidP="00D36CFB">
      <w:pPr>
        <w:ind w:right="-1" w:firstLine="709"/>
        <w:jc w:val="both"/>
      </w:pPr>
      <w:r>
        <w:t>1.24</w:t>
      </w:r>
      <w:r w:rsidRPr="004F3CF5">
        <w:t>. О признании утратившим силу решения Норильского городского Совета депутатов от 20.06.2017 № 38/4-849 «Об утверждении Положения о проведении конкурса по отбору кандидатур на должность Главы г</w:t>
      </w:r>
      <w:r>
        <w:t>орода</w:t>
      </w:r>
      <w:r w:rsidRPr="004F3CF5">
        <w:t xml:space="preserve"> Норильска». </w:t>
      </w:r>
    </w:p>
    <w:p w:rsidR="00D36CFB" w:rsidRPr="004F3CF5" w:rsidRDefault="00D36CFB" w:rsidP="00D36CFB">
      <w:pPr>
        <w:ind w:right="-1" w:firstLine="709"/>
        <w:jc w:val="both"/>
      </w:pPr>
      <w:r>
        <w:t>1.25</w:t>
      </w:r>
      <w:r w:rsidRPr="004F3CF5">
        <w:t xml:space="preserve">. О внесении изменений в решение </w:t>
      </w:r>
      <w:r w:rsidRPr="004F3CF5">
        <w:rPr>
          <w:bCs/>
        </w:rPr>
        <w:t>Норильского городского Совета депутатов</w:t>
      </w:r>
      <w:r w:rsidRPr="004F3CF5">
        <w:t xml:space="preserve"> от 15.08.2017 № 39/4-871 «Об утверждении Регламента Норильского городского Совета депутатов». </w:t>
      </w:r>
    </w:p>
    <w:p w:rsidR="00D36CFB" w:rsidRPr="004F3CF5" w:rsidRDefault="00D36CFB" w:rsidP="00D36CFB">
      <w:pPr>
        <w:ind w:right="-1" w:firstLine="709"/>
        <w:jc w:val="both"/>
      </w:pPr>
      <w:r>
        <w:t>1.26</w:t>
      </w:r>
      <w:r w:rsidRPr="004F3CF5">
        <w:t xml:space="preserve">. Об утверждении Положения о принесении присяги Главой города Норильска при вступлении в должность. </w:t>
      </w:r>
    </w:p>
    <w:p w:rsidR="00D36CFB" w:rsidRDefault="00D36CFB" w:rsidP="00D36CFB">
      <w:pPr>
        <w:ind w:right="-1" w:firstLine="709"/>
        <w:jc w:val="both"/>
      </w:pPr>
      <w:r>
        <w:t>1.27</w:t>
      </w:r>
      <w:r w:rsidRPr="004F3CF5">
        <w:t xml:space="preserve">. О помощнике депутата Норильского городского Совета депутатов. </w:t>
      </w:r>
    </w:p>
    <w:p w:rsidR="0074677B" w:rsidRDefault="00B80B28" w:rsidP="00A91D1A">
      <w:pPr>
        <w:tabs>
          <w:tab w:val="left" w:pos="720"/>
        </w:tabs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8B2E95" w:rsidRDefault="008B2E95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7C" w:rsidRDefault="00D56E7C" w:rsidP="00171B74">
      <w:r>
        <w:separator/>
      </w:r>
    </w:p>
  </w:endnote>
  <w:endnote w:type="continuationSeparator" w:id="0">
    <w:p w:rsidR="00D56E7C" w:rsidRDefault="00D56E7C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48E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7C" w:rsidRDefault="00D56E7C" w:rsidP="00171B74">
      <w:r>
        <w:separator/>
      </w:r>
    </w:p>
  </w:footnote>
  <w:footnote w:type="continuationSeparator" w:id="0">
    <w:p w:rsidR="00D56E7C" w:rsidRDefault="00D56E7C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8EC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108A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4ED6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2E95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6541A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2A4D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519BB"/>
    <w:rsid w:val="00D5503F"/>
    <w:rsid w:val="00D56E7C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0060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E434-D26A-4847-B395-212E528A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111</cp:revision>
  <cp:lastPrinted>2025-02-20T07:29:00Z</cp:lastPrinted>
  <dcterms:created xsi:type="dcterms:W3CDTF">2022-09-19T08:08:00Z</dcterms:created>
  <dcterms:modified xsi:type="dcterms:W3CDTF">2025-12-17T02:34:00Z</dcterms:modified>
</cp:coreProperties>
</file>