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2D" w:rsidRPr="00DC6611" w:rsidRDefault="0011612D" w:rsidP="0011612D">
      <w:pPr>
        <w:pStyle w:val="a3"/>
        <w:tabs>
          <w:tab w:val="clear" w:pos="4677"/>
          <w:tab w:val="clear" w:pos="9355"/>
          <w:tab w:val="left" w:pos="4308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C661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D133E2" wp14:editId="3BC06707">
            <wp:extent cx="647700" cy="581025"/>
            <wp:effectExtent l="19050" t="0" r="0" b="0"/>
            <wp:docPr id="3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12D" w:rsidRPr="00DC6611" w:rsidRDefault="0011612D" w:rsidP="0011612D">
      <w:pPr>
        <w:pStyle w:val="a3"/>
        <w:tabs>
          <w:tab w:val="left" w:pos="5529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C6611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1612D" w:rsidRPr="00DC6611" w:rsidRDefault="0011612D" w:rsidP="0011612D">
      <w:pPr>
        <w:pStyle w:val="a3"/>
        <w:tabs>
          <w:tab w:val="left" w:pos="5529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C6611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1612D" w:rsidRPr="00DC6611" w:rsidRDefault="0011612D" w:rsidP="0011612D">
      <w:pPr>
        <w:pStyle w:val="a3"/>
        <w:tabs>
          <w:tab w:val="left" w:pos="5529"/>
        </w:tabs>
        <w:spacing w:after="0"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612D" w:rsidRPr="00DC6611" w:rsidRDefault="0011612D" w:rsidP="0011612D">
      <w:pPr>
        <w:pStyle w:val="a3"/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6611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11612D" w:rsidRPr="00DC6611" w:rsidRDefault="0011612D" w:rsidP="0011612D">
      <w:pPr>
        <w:rPr>
          <w:sz w:val="26"/>
          <w:szCs w:val="26"/>
        </w:rPr>
      </w:pPr>
    </w:p>
    <w:p w:rsidR="0011612D" w:rsidRPr="00DC6611" w:rsidRDefault="001F609A" w:rsidP="0011612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12.01.</w:t>
      </w:r>
      <w:r w:rsidR="0011612D"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33353"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B192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1612D"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11612D"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Норильск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№ 18</w:t>
      </w:r>
    </w:p>
    <w:p w:rsidR="0011612D" w:rsidRPr="00DC6611" w:rsidRDefault="0011612D" w:rsidP="0011612D">
      <w:pPr>
        <w:pStyle w:val="Style4"/>
        <w:widowControl/>
        <w:spacing w:line="240" w:lineRule="exact"/>
        <w:ind w:right="5875"/>
        <w:rPr>
          <w:rFonts w:ascii="Times New Roman" w:hAnsi="Times New Roman" w:cs="Times New Roman"/>
          <w:sz w:val="26"/>
          <w:szCs w:val="26"/>
        </w:rPr>
      </w:pPr>
    </w:p>
    <w:p w:rsidR="0011612D" w:rsidRPr="00DC6611" w:rsidRDefault="0011612D" w:rsidP="0011612D">
      <w:pPr>
        <w:pStyle w:val="Style4"/>
        <w:widowControl/>
        <w:spacing w:line="240" w:lineRule="exact"/>
        <w:ind w:right="5875"/>
        <w:rPr>
          <w:rFonts w:ascii="Times New Roman" w:hAnsi="Times New Roman" w:cs="Times New Roman"/>
          <w:sz w:val="26"/>
          <w:szCs w:val="26"/>
        </w:rPr>
      </w:pPr>
    </w:p>
    <w:p w:rsidR="00533353" w:rsidRPr="00DC6611" w:rsidRDefault="00533353" w:rsidP="00C723EF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 w:rsidRPr="00DC6611">
        <w:rPr>
          <w:rFonts w:ascii="Times New Roman" w:hAnsi="Times New Roman"/>
          <w:sz w:val="26"/>
          <w:szCs w:val="26"/>
        </w:rPr>
        <w:t>О внесении изменений в постановление Ад</w:t>
      </w:r>
      <w:r w:rsidR="00996C4D">
        <w:rPr>
          <w:rFonts w:ascii="Times New Roman" w:hAnsi="Times New Roman"/>
          <w:sz w:val="26"/>
          <w:szCs w:val="26"/>
        </w:rPr>
        <w:t>министрации города Норильска от </w:t>
      </w:r>
      <w:r w:rsidR="00EB36A4" w:rsidRPr="00DC6611">
        <w:rPr>
          <w:rFonts w:ascii="Times New Roman" w:hAnsi="Times New Roman"/>
          <w:sz w:val="26"/>
          <w:szCs w:val="26"/>
        </w:rPr>
        <w:t>04.08.2021 № 395</w:t>
      </w:r>
      <w:r w:rsidRPr="00DC6611">
        <w:rPr>
          <w:rFonts w:ascii="Times New Roman" w:hAnsi="Times New Roman"/>
          <w:sz w:val="26"/>
          <w:szCs w:val="26"/>
        </w:rPr>
        <w:t xml:space="preserve"> </w:t>
      </w:r>
    </w:p>
    <w:p w:rsidR="0011612D" w:rsidRDefault="0011612D" w:rsidP="00077CF1">
      <w:pPr>
        <w:spacing w:after="0" w:line="240" w:lineRule="auto"/>
        <w:rPr>
          <w:sz w:val="26"/>
          <w:szCs w:val="26"/>
        </w:rPr>
      </w:pPr>
    </w:p>
    <w:p w:rsidR="00213489" w:rsidRPr="00DC6611" w:rsidRDefault="00213489" w:rsidP="00077CF1">
      <w:pPr>
        <w:spacing w:after="0" w:line="240" w:lineRule="auto"/>
        <w:rPr>
          <w:sz w:val="26"/>
          <w:szCs w:val="26"/>
        </w:rPr>
      </w:pPr>
    </w:p>
    <w:p w:rsidR="00C839C2" w:rsidRPr="00DC6611" w:rsidRDefault="00F5120A" w:rsidP="00C8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92CC1"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урегулирования отдельных вопросов, касающихся системы оплаты труда работников </w:t>
      </w:r>
      <w:r w:rsidR="00B87D94"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казенного учреждения «Управление </w:t>
      </w:r>
      <w:r w:rsidR="00B71A96"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экологии и комплексного содержания территорий</w:t>
      </w:r>
      <w:r w:rsidR="00B87D94"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C839C2"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39C2" w:rsidRPr="00DC6611" w:rsidRDefault="00C839C2" w:rsidP="00C83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839C2" w:rsidRPr="00DC6611" w:rsidRDefault="00C839C2" w:rsidP="00C8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1ACD" w:rsidRDefault="005B1ACD" w:rsidP="005B1A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Внести в</w:t>
      </w:r>
      <w:r w:rsidRPr="005B1AC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города Норильска от 04.08.2021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 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 xml:space="preserve">395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Примерно</w:t>
      </w:r>
      <w:r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 xml:space="preserve"> об оплате труда работников муниципального казенного учреждения «Управление экологии» (далее – По</w:t>
      </w:r>
      <w:r>
        <w:rPr>
          <w:rFonts w:ascii="Times New Roman" w:hAnsi="Times New Roman" w:cs="Times New Roman"/>
          <w:b w:val="0"/>
          <w:sz w:val="26"/>
          <w:szCs w:val="26"/>
        </w:rPr>
        <w:t>становл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ение) следующ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5B1ACD" w:rsidRDefault="005B1ACD" w:rsidP="005B1A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В наименовании 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По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становления, по всему тексту 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По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становления слова 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«Управление экологии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заменить словами 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«Управление экологии и комплексного содержания территорий»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5B1ACD" w:rsidRDefault="005B1ACD" w:rsidP="005B1A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AC3119" w:rsidRPr="00DC6611">
        <w:rPr>
          <w:rFonts w:ascii="Times New Roman" w:hAnsi="Times New Roman" w:cs="Times New Roman"/>
          <w:b w:val="0"/>
          <w:sz w:val="26"/>
          <w:szCs w:val="26"/>
        </w:rPr>
        <w:t>Внести в Примерное положение об оплате труда работников муниципального казенного учреждения «</w:t>
      </w:r>
      <w:r w:rsidR="001D06F6" w:rsidRPr="00DC6611">
        <w:rPr>
          <w:rFonts w:ascii="Times New Roman" w:hAnsi="Times New Roman" w:cs="Times New Roman"/>
          <w:b w:val="0"/>
          <w:sz w:val="26"/>
          <w:szCs w:val="26"/>
        </w:rPr>
        <w:t>Управление экологии</w:t>
      </w:r>
      <w:r>
        <w:rPr>
          <w:rFonts w:ascii="Times New Roman" w:hAnsi="Times New Roman" w:cs="Times New Roman"/>
          <w:b w:val="0"/>
          <w:sz w:val="26"/>
          <w:szCs w:val="26"/>
        </w:rPr>
        <w:t>», утвержденное П</w:t>
      </w:r>
      <w:r w:rsidR="00AC3119" w:rsidRPr="00DC6611">
        <w:rPr>
          <w:rFonts w:ascii="Times New Roman" w:hAnsi="Times New Roman" w:cs="Times New Roman"/>
          <w:b w:val="0"/>
          <w:sz w:val="26"/>
          <w:szCs w:val="26"/>
        </w:rPr>
        <w:t>остановлением (далее – Положение), следующие изменения:</w:t>
      </w:r>
    </w:p>
    <w:p w:rsidR="005B1ACD" w:rsidRDefault="005B1ACD" w:rsidP="005B1A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2.1. В наименовании Положения, по всему тексту Положения, в приложениях к Положению слова 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«Управление экологии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заменить словами </w:t>
      </w:r>
      <w:r w:rsidRPr="00DC6611">
        <w:rPr>
          <w:rFonts w:ascii="Times New Roman" w:hAnsi="Times New Roman" w:cs="Times New Roman"/>
          <w:b w:val="0"/>
          <w:sz w:val="26"/>
          <w:szCs w:val="26"/>
        </w:rPr>
        <w:t>«Управление экологии и комплексного содержания территорий»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2F19B7" w:rsidRPr="00DC6611" w:rsidRDefault="005B1ACD" w:rsidP="005B1A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2.2. </w:t>
      </w:r>
      <w:r w:rsidR="002F19B7" w:rsidRPr="00DC6611">
        <w:rPr>
          <w:rFonts w:ascii="Times New Roman" w:hAnsi="Times New Roman" w:cs="Times New Roman"/>
          <w:b w:val="0"/>
          <w:sz w:val="26"/>
          <w:szCs w:val="26"/>
        </w:rPr>
        <w:t>В пункте 4.1 Положения:</w:t>
      </w:r>
    </w:p>
    <w:p w:rsidR="00E104B7" w:rsidRPr="00DC6611" w:rsidRDefault="005B1ACD" w:rsidP="00996C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96C4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996C4D">
        <w:rPr>
          <w:rFonts w:ascii="Times New Roman" w:hAnsi="Times New Roman" w:cs="Times New Roman"/>
          <w:sz w:val="26"/>
          <w:szCs w:val="26"/>
        </w:rPr>
        <w:t xml:space="preserve">.1. </w:t>
      </w:r>
      <w:r w:rsidR="00904E26" w:rsidRPr="00DC6611">
        <w:rPr>
          <w:rFonts w:ascii="Times New Roman" w:hAnsi="Times New Roman" w:cs="Times New Roman"/>
          <w:sz w:val="26"/>
          <w:szCs w:val="26"/>
        </w:rPr>
        <w:t>Д</w:t>
      </w:r>
      <w:r w:rsidR="002F19B7" w:rsidRPr="00DC6611">
        <w:rPr>
          <w:rFonts w:ascii="Times New Roman" w:hAnsi="Times New Roman" w:cs="Times New Roman"/>
          <w:sz w:val="26"/>
          <w:szCs w:val="26"/>
        </w:rPr>
        <w:t>ополнить новым</w:t>
      </w:r>
      <w:r w:rsidR="00E104B7" w:rsidRPr="00DC6611">
        <w:rPr>
          <w:rFonts w:ascii="Times New Roman" w:hAnsi="Times New Roman" w:cs="Times New Roman"/>
          <w:sz w:val="26"/>
          <w:szCs w:val="26"/>
        </w:rPr>
        <w:t xml:space="preserve"> </w:t>
      </w:r>
      <w:r w:rsidR="00996C4D">
        <w:rPr>
          <w:rFonts w:ascii="Times New Roman" w:hAnsi="Times New Roman" w:cs="Times New Roman"/>
          <w:sz w:val="26"/>
          <w:szCs w:val="26"/>
        </w:rPr>
        <w:t>абзаце</w:t>
      </w:r>
      <w:r w:rsidR="002F19B7" w:rsidRPr="00DC6611">
        <w:rPr>
          <w:rFonts w:ascii="Times New Roman" w:hAnsi="Times New Roman" w:cs="Times New Roman"/>
          <w:sz w:val="26"/>
          <w:szCs w:val="26"/>
        </w:rPr>
        <w:t>м</w:t>
      </w:r>
      <w:r w:rsidR="00B06488" w:rsidRPr="00DC6611">
        <w:rPr>
          <w:rFonts w:ascii="Times New Roman" w:hAnsi="Times New Roman" w:cs="Times New Roman"/>
          <w:sz w:val="26"/>
          <w:szCs w:val="26"/>
        </w:rPr>
        <w:t xml:space="preserve"> </w:t>
      </w:r>
      <w:r w:rsidR="0033787C" w:rsidRPr="00DC6611">
        <w:rPr>
          <w:rFonts w:ascii="Times New Roman" w:hAnsi="Times New Roman" w:cs="Times New Roman"/>
          <w:sz w:val="26"/>
          <w:szCs w:val="26"/>
        </w:rPr>
        <w:t>шест</w:t>
      </w:r>
      <w:r w:rsidR="00894410" w:rsidRPr="00DC6611">
        <w:rPr>
          <w:rFonts w:ascii="Times New Roman" w:hAnsi="Times New Roman" w:cs="Times New Roman"/>
          <w:sz w:val="26"/>
          <w:szCs w:val="26"/>
        </w:rPr>
        <w:t>ым</w:t>
      </w:r>
      <w:r w:rsidR="0033787C" w:rsidRPr="00DC6611">
        <w:rPr>
          <w:rFonts w:ascii="Times New Roman" w:hAnsi="Times New Roman" w:cs="Times New Roman"/>
          <w:sz w:val="26"/>
          <w:szCs w:val="26"/>
        </w:rPr>
        <w:t xml:space="preserve"> </w:t>
      </w:r>
      <w:r w:rsidR="00B06488" w:rsidRPr="00DC6611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E104B7" w:rsidRPr="00DC6611">
        <w:rPr>
          <w:rFonts w:ascii="Times New Roman" w:hAnsi="Times New Roman" w:cs="Times New Roman"/>
          <w:sz w:val="26"/>
          <w:szCs w:val="26"/>
        </w:rPr>
        <w:t>:</w:t>
      </w:r>
    </w:p>
    <w:p w:rsidR="00B06488" w:rsidRPr="00DC6611" w:rsidRDefault="00E104B7" w:rsidP="00996C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611">
        <w:rPr>
          <w:rFonts w:ascii="Times New Roman" w:hAnsi="Times New Roman" w:cs="Times New Roman"/>
          <w:sz w:val="26"/>
          <w:szCs w:val="26"/>
        </w:rPr>
        <w:t>«</w:t>
      </w:r>
      <w:r w:rsidR="00B06488" w:rsidRPr="00DC6611">
        <w:rPr>
          <w:rFonts w:ascii="Times New Roman" w:hAnsi="Times New Roman" w:cs="Times New Roman"/>
          <w:sz w:val="26"/>
          <w:szCs w:val="26"/>
        </w:rPr>
        <w:t>- специальная краевая выплата;».</w:t>
      </w:r>
    </w:p>
    <w:p w:rsidR="00996C4D" w:rsidRPr="00DC6611" w:rsidRDefault="005B1ACD" w:rsidP="00996C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06488" w:rsidRPr="00DC66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2F19B7" w:rsidRPr="00DC6611">
        <w:rPr>
          <w:rFonts w:ascii="Times New Roman" w:hAnsi="Times New Roman" w:cs="Times New Roman"/>
          <w:sz w:val="26"/>
          <w:szCs w:val="26"/>
        </w:rPr>
        <w:t>.</w:t>
      </w:r>
      <w:r w:rsidR="00B06488" w:rsidRPr="00DC6611">
        <w:rPr>
          <w:rFonts w:ascii="Times New Roman" w:hAnsi="Times New Roman" w:cs="Times New Roman"/>
          <w:sz w:val="26"/>
          <w:szCs w:val="26"/>
        </w:rPr>
        <w:t xml:space="preserve">2. </w:t>
      </w:r>
      <w:r w:rsidR="00996C4D" w:rsidRPr="00DC6611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996C4D">
        <w:rPr>
          <w:rFonts w:ascii="Times New Roman" w:hAnsi="Times New Roman" w:cs="Times New Roman"/>
          <w:sz w:val="26"/>
          <w:szCs w:val="26"/>
        </w:rPr>
        <w:t>абзаце</w:t>
      </w:r>
      <w:r w:rsidR="00996C4D" w:rsidRPr="00DC6611">
        <w:rPr>
          <w:rFonts w:ascii="Times New Roman" w:hAnsi="Times New Roman" w:cs="Times New Roman"/>
          <w:sz w:val="26"/>
          <w:szCs w:val="26"/>
        </w:rPr>
        <w:t>м седьмым следующего содержания:</w:t>
      </w:r>
    </w:p>
    <w:p w:rsidR="00B06488" w:rsidRDefault="00996C4D" w:rsidP="00996C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611">
        <w:rPr>
          <w:rFonts w:ascii="Times New Roman" w:hAnsi="Times New Roman" w:cs="Times New Roman"/>
          <w:sz w:val="26"/>
          <w:szCs w:val="26"/>
        </w:rPr>
        <w:t>«- материальное поощрение (премирование)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DC6611">
        <w:rPr>
          <w:rFonts w:ascii="Times New Roman" w:hAnsi="Times New Roman" w:cs="Times New Roman"/>
          <w:sz w:val="26"/>
          <w:szCs w:val="26"/>
        </w:rPr>
        <w:t>».</w:t>
      </w:r>
    </w:p>
    <w:p w:rsidR="00996C4D" w:rsidRPr="00DC6611" w:rsidRDefault="005B1ACD" w:rsidP="00996C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96C4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996C4D">
        <w:rPr>
          <w:rFonts w:ascii="Times New Roman" w:hAnsi="Times New Roman" w:cs="Times New Roman"/>
          <w:sz w:val="26"/>
          <w:szCs w:val="26"/>
        </w:rPr>
        <w:t xml:space="preserve">.3. </w:t>
      </w:r>
      <w:r w:rsidR="00996C4D" w:rsidRPr="00DC6611">
        <w:rPr>
          <w:rFonts w:ascii="Times New Roman" w:hAnsi="Times New Roman" w:cs="Times New Roman"/>
          <w:sz w:val="26"/>
          <w:szCs w:val="26"/>
        </w:rPr>
        <w:t>Абзац шестой считать абзацем восьмым.</w:t>
      </w:r>
    </w:p>
    <w:p w:rsidR="00E348E3" w:rsidRPr="00DC6611" w:rsidRDefault="005B1ACD" w:rsidP="00996C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410E2" w:rsidRPr="00DC66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9410E2" w:rsidRPr="00DC6611">
        <w:rPr>
          <w:rFonts w:ascii="Times New Roman" w:hAnsi="Times New Roman" w:cs="Times New Roman"/>
          <w:sz w:val="26"/>
          <w:szCs w:val="26"/>
        </w:rPr>
        <w:t xml:space="preserve">. </w:t>
      </w:r>
      <w:r w:rsidR="00996C4D">
        <w:rPr>
          <w:rFonts w:ascii="Times New Roman" w:hAnsi="Times New Roman" w:cs="Times New Roman"/>
          <w:sz w:val="26"/>
          <w:szCs w:val="26"/>
        </w:rPr>
        <w:t>П</w:t>
      </w:r>
      <w:r w:rsidR="009410E2" w:rsidRPr="00DC6611">
        <w:rPr>
          <w:rFonts w:ascii="Times New Roman" w:hAnsi="Times New Roman" w:cs="Times New Roman"/>
          <w:sz w:val="26"/>
          <w:szCs w:val="26"/>
        </w:rPr>
        <w:t>ункт 4.2 Положения</w:t>
      </w:r>
      <w:r w:rsidR="00E348E3" w:rsidRPr="00DC6611">
        <w:rPr>
          <w:rFonts w:ascii="Times New Roman" w:hAnsi="Times New Roman" w:cs="Times New Roman"/>
          <w:sz w:val="26"/>
          <w:szCs w:val="26"/>
        </w:rPr>
        <w:t xml:space="preserve"> </w:t>
      </w:r>
      <w:r w:rsidR="00996C4D">
        <w:rPr>
          <w:rFonts w:ascii="Times New Roman" w:hAnsi="Times New Roman" w:cs="Times New Roman"/>
          <w:sz w:val="26"/>
          <w:szCs w:val="26"/>
        </w:rPr>
        <w:t>д</w:t>
      </w:r>
      <w:r w:rsidR="00E348E3" w:rsidRPr="00DC6611">
        <w:rPr>
          <w:rFonts w:ascii="Times New Roman" w:hAnsi="Times New Roman" w:cs="Times New Roman"/>
          <w:sz w:val="26"/>
          <w:szCs w:val="26"/>
        </w:rPr>
        <w:t>ополнить абзацами следующего содержания:</w:t>
      </w:r>
    </w:p>
    <w:p w:rsidR="00E348E3" w:rsidRPr="00DC6611" w:rsidRDefault="00E348E3" w:rsidP="00E348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611">
        <w:rPr>
          <w:rFonts w:ascii="Times New Roman" w:hAnsi="Times New Roman" w:cs="Times New Roman"/>
          <w:sz w:val="26"/>
          <w:szCs w:val="26"/>
        </w:rPr>
        <w:t>«- обеспечения специальной краевой выплаты, установленной пунктом 4.</w:t>
      </w:r>
      <w:r w:rsidR="00996C4D">
        <w:rPr>
          <w:rFonts w:ascii="Times New Roman" w:hAnsi="Times New Roman" w:cs="Times New Roman"/>
          <w:sz w:val="26"/>
          <w:szCs w:val="26"/>
        </w:rPr>
        <w:t>10</w:t>
      </w:r>
      <w:r w:rsidRPr="00DC6611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E348E3" w:rsidRPr="00DC6611" w:rsidRDefault="00E348E3" w:rsidP="00E348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611">
        <w:rPr>
          <w:rFonts w:ascii="Times New Roman" w:hAnsi="Times New Roman" w:cs="Times New Roman"/>
          <w:sz w:val="26"/>
          <w:szCs w:val="26"/>
        </w:rPr>
        <w:t xml:space="preserve">- </w:t>
      </w:r>
      <w:r w:rsidR="009868CD" w:rsidRPr="00DC6611">
        <w:rPr>
          <w:rFonts w:ascii="Times New Roman" w:hAnsi="Times New Roman" w:cs="Times New Roman"/>
          <w:sz w:val="26"/>
          <w:szCs w:val="26"/>
        </w:rPr>
        <w:t>выплаты материального поощрения (премирования) (в случаях, указанных в пункте 6.1 настоящего Положения)</w:t>
      </w:r>
      <w:r w:rsidR="00B535D2">
        <w:rPr>
          <w:rFonts w:ascii="Times New Roman" w:hAnsi="Times New Roman" w:cs="Times New Roman"/>
          <w:sz w:val="26"/>
          <w:szCs w:val="26"/>
        </w:rPr>
        <w:t>.</w:t>
      </w:r>
      <w:r w:rsidR="009868CD" w:rsidRPr="00DC6611">
        <w:rPr>
          <w:rFonts w:ascii="Times New Roman" w:hAnsi="Times New Roman" w:cs="Times New Roman"/>
          <w:sz w:val="26"/>
          <w:szCs w:val="26"/>
        </w:rPr>
        <w:t>».</w:t>
      </w:r>
    </w:p>
    <w:p w:rsidR="009868CD" w:rsidRPr="00DC6611" w:rsidRDefault="005B1ACD" w:rsidP="00E348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868CD" w:rsidRPr="00DC66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9868CD" w:rsidRPr="00DC6611">
        <w:rPr>
          <w:rFonts w:ascii="Times New Roman" w:hAnsi="Times New Roman" w:cs="Times New Roman"/>
          <w:sz w:val="26"/>
          <w:szCs w:val="26"/>
        </w:rPr>
        <w:t>. В абзаце втором пункта 4.6 Положения цифры «42230» заменить цифрами «50030».</w:t>
      </w:r>
    </w:p>
    <w:p w:rsidR="00996C4D" w:rsidRPr="00DC6611" w:rsidRDefault="005B1ACD" w:rsidP="00996C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96C4D" w:rsidRPr="00DC66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="00996C4D" w:rsidRPr="00DC6611">
        <w:rPr>
          <w:rFonts w:ascii="Times New Roman" w:hAnsi="Times New Roman" w:cs="Times New Roman"/>
          <w:sz w:val="26"/>
          <w:szCs w:val="26"/>
        </w:rPr>
        <w:t>. Пункт 4.</w:t>
      </w:r>
      <w:r w:rsidR="00996C4D">
        <w:rPr>
          <w:rFonts w:ascii="Times New Roman" w:hAnsi="Times New Roman" w:cs="Times New Roman"/>
          <w:sz w:val="26"/>
          <w:szCs w:val="26"/>
        </w:rPr>
        <w:t>8</w:t>
      </w:r>
      <w:r w:rsidR="00996C4D" w:rsidRPr="00DC6611">
        <w:rPr>
          <w:rFonts w:ascii="Times New Roman" w:hAnsi="Times New Roman" w:cs="Times New Roman"/>
          <w:sz w:val="26"/>
          <w:szCs w:val="26"/>
        </w:rPr>
        <w:t xml:space="preserve"> Положения дополнить новыми абзацами пятнадцатым, шестнадцатым следующего содержания: </w:t>
      </w:r>
    </w:p>
    <w:p w:rsidR="00996C4D" w:rsidRPr="00DC6611" w:rsidRDefault="00996C4D" w:rsidP="00996C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C6611">
        <w:rPr>
          <w:rFonts w:ascii="Times New Roman" w:hAnsi="Times New Roman" w:cs="Times New Roman"/>
          <w:sz w:val="26"/>
          <w:szCs w:val="26"/>
        </w:rPr>
        <w:t xml:space="preserve">«- </w:t>
      </w:r>
      <w:r w:rsidRPr="00DC661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специальной краевой выплаты;</w:t>
      </w:r>
    </w:p>
    <w:p w:rsidR="00996C4D" w:rsidRPr="00DC6611" w:rsidRDefault="00996C4D" w:rsidP="00996C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611">
        <w:rPr>
          <w:rFonts w:ascii="Times New Roman" w:eastAsiaTheme="minorEastAsia" w:hAnsi="Times New Roman" w:cs="Times New Roman"/>
          <w:sz w:val="26"/>
          <w:szCs w:val="26"/>
        </w:rPr>
        <w:t>- материального поощрения (премирования).</w:t>
      </w:r>
      <w:r w:rsidRPr="00DC6611">
        <w:rPr>
          <w:rFonts w:ascii="Times New Roman" w:hAnsi="Times New Roman" w:cs="Times New Roman"/>
          <w:sz w:val="26"/>
          <w:szCs w:val="26"/>
        </w:rPr>
        <w:t>».</w:t>
      </w:r>
    </w:p>
    <w:p w:rsidR="00996C4D" w:rsidRPr="00DC6611" w:rsidRDefault="005B1ACD" w:rsidP="0099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2</w:t>
      </w:r>
      <w:r w:rsidR="00996C4D" w:rsidRPr="00DC6611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996C4D" w:rsidRPr="00DC6611">
        <w:rPr>
          <w:rFonts w:ascii="Times New Roman" w:hAnsi="Times New Roman" w:cs="Times New Roman"/>
          <w:bCs/>
          <w:sz w:val="26"/>
          <w:szCs w:val="26"/>
        </w:rPr>
        <w:t>. В пункте 4.1</w:t>
      </w:r>
      <w:r w:rsidR="00996C4D">
        <w:rPr>
          <w:rFonts w:ascii="Times New Roman" w:hAnsi="Times New Roman" w:cs="Times New Roman"/>
          <w:bCs/>
          <w:sz w:val="26"/>
          <w:szCs w:val="26"/>
        </w:rPr>
        <w:t>1</w:t>
      </w:r>
      <w:r w:rsidR="00996C4D" w:rsidRPr="00DC6611">
        <w:rPr>
          <w:rFonts w:ascii="Times New Roman" w:hAnsi="Times New Roman" w:cs="Times New Roman"/>
          <w:bCs/>
          <w:sz w:val="26"/>
          <w:szCs w:val="26"/>
        </w:rPr>
        <w:t xml:space="preserve"> Положения абзац двенадцатый изложить в следующей редакции:</w:t>
      </w:r>
    </w:p>
    <w:p w:rsidR="00996C4D" w:rsidRDefault="00996C4D" w:rsidP="00996C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611">
        <w:rPr>
          <w:rFonts w:ascii="Times New Roman" w:hAnsi="Times New Roman" w:cs="Times New Roman"/>
          <w:bCs/>
          <w:sz w:val="26"/>
          <w:szCs w:val="26"/>
        </w:rPr>
        <w:t>«</w:t>
      </w:r>
      <w:r w:rsidRPr="00DC6611">
        <w:rPr>
          <w:rFonts w:ascii="Times New Roman" w:hAnsi="Times New Roman" w:cs="Times New Roman"/>
          <w:bCs/>
          <w:sz w:val="26"/>
          <w:szCs w:val="26"/>
          <w:lang w:val="en-US"/>
        </w:rPr>
        <w:t>Q</w:t>
      </w:r>
      <w:proofErr w:type="spellStart"/>
      <w:r w:rsidRPr="00DC6611">
        <w:rPr>
          <w:rFonts w:ascii="Times New Roman" w:hAnsi="Times New Roman" w:cs="Times New Roman"/>
          <w:bCs/>
          <w:sz w:val="26"/>
          <w:szCs w:val="26"/>
          <w:vertAlign w:val="subscript"/>
        </w:rPr>
        <w:t>гар</w:t>
      </w:r>
      <w:proofErr w:type="spellEnd"/>
      <w:r w:rsidRPr="00DC6611">
        <w:rPr>
          <w:rFonts w:ascii="Times New Roman" w:hAnsi="Times New Roman" w:cs="Times New Roman"/>
          <w:bCs/>
          <w:sz w:val="26"/>
          <w:szCs w:val="26"/>
        </w:rPr>
        <w:t xml:space="preserve"> – гарантированный фонд оплаты труда (сумма заработной платы работников по смете учреждения по основной и совмещаемой должностям с учетом сумм выплат компенсационного характера на отчетный период, специальной краевой выплаты), определенный согласно штатному расписанию учреждения;»</w:t>
      </w:r>
      <w:r w:rsidR="00213489">
        <w:rPr>
          <w:rFonts w:ascii="Times New Roman" w:hAnsi="Times New Roman" w:cs="Times New Roman"/>
          <w:bCs/>
          <w:sz w:val="26"/>
          <w:szCs w:val="26"/>
        </w:rPr>
        <w:t>.</w:t>
      </w:r>
    </w:p>
    <w:p w:rsidR="009868CD" w:rsidRPr="00DC6611" w:rsidRDefault="005B1ACD" w:rsidP="003D0E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B0B94" w:rsidRPr="00DC66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</w:t>
      </w:r>
      <w:r w:rsidR="00DB0B94" w:rsidRPr="00DC6611">
        <w:rPr>
          <w:rFonts w:ascii="Times New Roman" w:hAnsi="Times New Roman" w:cs="Times New Roman"/>
          <w:sz w:val="26"/>
          <w:szCs w:val="26"/>
        </w:rPr>
        <w:t>. Дополнить Положение</w:t>
      </w:r>
      <w:r w:rsidR="00996C4D">
        <w:rPr>
          <w:rFonts w:ascii="Times New Roman" w:hAnsi="Times New Roman" w:cs="Times New Roman"/>
          <w:sz w:val="26"/>
          <w:szCs w:val="26"/>
        </w:rPr>
        <w:t xml:space="preserve"> новыми</w:t>
      </w:r>
      <w:r w:rsidR="00DB0B94" w:rsidRPr="00DC6611">
        <w:rPr>
          <w:rFonts w:ascii="Times New Roman" w:hAnsi="Times New Roman" w:cs="Times New Roman"/>
          <w:sz w:val="26"/>
          <w:szCs w:val="26"/>
        </w:rPr>
        <w:t xml:space="preserve"> пунктами 4.</w:t>
      </w:r>
      <w:r w:rsidR="00996C4D">
        <w:rPr>
          <w:rFonts w:ascii="Times New Roman" w:hAnsi="Times New Roman" w:cs="Times New Roman"/>
          <w:sz w:val="26"/>
          <w:szCs w:val="26"/>
        </w:rPr>
        <w:t>10</w:t>
      </w:r>
      <w:r w:rsidR="00DB0B94" w:rsidRPr="00DC6611">
        <w:rPr>
          <w:rFonts w:ascii="Times New Roman" w:hAnsi="Times New Roman" w:cs="Times New Roman"/>
          <w:sz w:val="26"/>
          <w:szCs w:val="26"/>
        </w:rPr>
        <w:t>, 4.1</w:t>
      </w:r>
      <w:r w:rsidR="00996C4D">
        <w:rPr>
          <w:rFonts w:ascii="Times New Roman" w:hAnsi="Times New Roman" w:cs="Times New Roman"/>
          <w:sz w:val="26"/>
          <w:szCs w:val="26"/>
        </w:rPr>
        <w:t>1</w:t>
      </w:r>
      <w:r w:rsidR="003D0EA3" w:rsidRPr="00DC6611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3D0EA3" w:rsidRPr="00DC6611" w:rsidRDefault="003D0EA3" w:rsidP="003D0E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611">
        <w:rPr>
          <w:rFonts w:ascii="Times New Roman" w:hAnsi="Times New Roman" w:cs="Times New Roman"/>
          <w:sz w:val="26"/>
          <w:szCs w:val="26"/>
        </w:rPr>
        <w:t>«4.</w:t>
      </w:r>
      <w:r w:rsidR="00996C4D">
        <w:rPr>
          <w:rFonts w:ascii="Times New Roman" w:hAnsi="Times New Roman" w:cs="Times New Roman"/>
          <w:sz w:val="26"/>
          <w:szCs w:val="26"/>
        </w:rPr>
        <w:t>10</w:t>
      </w:r>
      <w:r w:rsidRPr="00DC6611">
        <w:rPr>
          <w:rFonts w:ascii="Times New Roman" w:hAnsi="Times New Roman" w:cs="Times New Roman"/>
          <w:sz w:val="26"/>
          <w:szCs w:val="26"/>
        </w:rPr>
        <w:t xml:space="preserve">. </w:t>
      </w:r>
      <w:r w:rsidRPr="00DC6611">
        <w:rPr>
          <w:rFonts w:ascii="Times New Roman" w:hAnsi="Times New Roman" w:cs="Times New Roman"/>
          <w:bCs/>
          <w:sz w:val="26"/>
          <w:szCs w:val="26"/>
        </w:rPr>
        <w:t>Специальная краевая выплата устанавливается в целях повышения уровня оплаты труда работника.</w:t>
      </w:r>
    </w:p>
    <w:p w:rsidR="003D0EA3" w:rsidRPr="00DC6611" w:rsidRDefault="003D0EA3" w:rsidP="003D0E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611">
        <w:rPr>
          <w:rFonts w:ascii="Times New Roman" w:hAnsi="Times New Roman" w:cs="Times New Roman"/>
          <w:bCs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432154" w:rsidRPr="00DC6611">
        <w:rPr>
          <w:rFonts w:ascii="Times New Roman" w:hAnsi="Times New Roman" w:cs="Times New Roman"/>
          <w:bCs/>
          <w:sz w:val="26"/>
          <w:szCs w:val="26"/>
        </w:rPr>
        <w:t>3 000</w:t>
      </w:r>
      <w:r w:rsidRPr="00DC6611">
        <w:rPr>
          <w:rFonts w:ascii="Times New Roman" w:hAnsi="Times New Roman" w:cs="Times New Roman"/>
          <w:bCs/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  </w:t>
      </w:r>
    </w:p>
    <w:p w:rsidR="00491E3C" w:rsidRPr="00DC6611" w:rsidRDefault="003D0EA3" w:rsidP="003D0E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611">
        <w:rPr>
          <w:rFonts w:ascii="Times New Roman" w:hAnsi="Times New Roman" w:cs="Times New Roman"/>
          <w:bCs/>
          <w:sz w:val="26"/>
          <w:szCs w:val="26"/>
        </w:rPr>
        <w:t>4.</w:t>
      </w:r>
      <w:r w:rsidR="00996C4D">
        <w:rPr>
          <w:rFonts w:ascii="Times New Roman" w:hAnsi="Times New Roman" w:cs="Times New Roman"/>
          <w:bCs/>
          <w:sz w:val="26"/>
          <w:szCs w:val="26"/>
        </w:rPr>
        <w:t>11</w:t>
      </w:r>
      <w:r w:rsidRPr="00DC661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DC6611">
        <w:rPr>
          <w:rFonts w:ascii="Times New Roman" w:hAnsi="Times New Roman" w:cs="Times New Roman"/>
          <w:sz w:val="26"/>
          <w:szCs w:val="26"/>
        </w:rPr>
        <w:t>Размер и порядок выплаты материального поощрения (премирования) осуществляется в соответствии с разделом 6 настоящего Положения.</w:t>
      </w:r>
      <w:r w:rsidRPr="00DC6611">
        <w:rPr>
          <w:rFonts w:ascii="Times New Roman" w:hAnsi="Times New Roman" w:cs="Times New Roman"/>
          <w:bCs/>
          <w:sz w:val="26"/>
          <w:szCs w:val="26"/>
        </w:rPr>
        <w:t>».</w:t>
      </w:r>
    </w:p>
    <w:p w:rsidR="003D0EA3" w:rsidRPr="00DC6611" w:rsidRDefault="005B1ACD" w:rsidP="003D0E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491E3C" w:rsidRPr="00DC6611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491E3C" w:rsidRPr="00DC6611">
        <w:rPr>
          <w:rFonts w:ascii="Times New Roman" w:hAnsi="Times New Roman" w:cs="Times New Roman"/>
          <w:bCs/>
          <w:sz w:val="26"/>
          <w:szCs w:val="26"/>
        </w:rPr>
        <w:t>. Пункты 4.</w:t>
      </w:r>
      <w:r w:rsidR="00996C4D">
        <w:rPr>
          <w:rFonts w:ascii="Times New Roman" w:hAnsi="Times New Roman" w:cs="Times New Roman"/>
          <w:bCs/>
          <w:sz w:val="26"/>
          <w:szCs w:val="26"/>
        </w:rPr>
        <w:t>10,</w:t>
      </w:r>
      <w:r w:rsidR="007D1AE1" w:rsidRPr="00DC6611">
        <w:rPr>
          <w:rFonts w:ascii="Times New Roman" w:hAnsi="Times New Roman" w:cs="Times New Roman"/>
          <w:bCs/>
          <w:sz w:val="26"/>
          <w:szCs w:val="26"/>
        </w:rPr>
        <w:t xml:space="preserve"> 4.11</w:t>
      </w:r>
      <w:r w:rsidR="000F1D06" w:rsidRPr="00DC6611">
        <w:rPr>
          <w:rFonts w:ascii="Times New Roman" w:hAnsi="Times New Roman" w:cs="Times New Roman"/>
          <w:bCs/>
          <w:sz w:val="26"/>
          <w:szCs w:val="26"/>
        </w:rPr>
        <w:t xml:space="preserve"> Положения </w:t>
      </w:r>
      <w:r w:rsidR="00491E3C" w:rsidRPr="00DC6611">
        <w:rPr>
          <w:rFonts w:ascii="Times New Roman" w:hAnsi="Times New Roman" w:cs="Times New Roman"/>
          <w:bCs/>
          <w:sz w:val="26"/>
          <w:szCs w:val="26"/>
        </w:rPr>
        <w:t>считать пунктами 4.</w:t>
      </w:r>
      <w:r w:rsidR="00996C4D">
        <w:rPr>
          <w:rFonts w:ascii="Times New Roman" w:hAnsi="Times New Roman" w:cs="Times New Roman"/>
          <w:bCs/>
          <w:sz w:val="26"/>
          <w:szCs w:val="26"/>
        </w:rPr>
        <w:t>12,</w:t>
      </w:r>
      <w:r w:rsidR="0033787C" w:rsidRPr="00DC6611">
        <w:rPr>
          <w:rFonts w:ascii="Times New Roman" w:hAnsi="Times New Roman" w:cs="Times New Roman"/>
          <w:bCs/>
          <w:sz w:val="26"/>
          <w:szCs w:val="26"/>
        </w:rPr>
        <w:t xml:space="preserve"> 4.13</w:t>
      </w:r>
      <w:r w:rsidR="007D1AE1" w:rsidRPr="00DC661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91E3C" w:rsidRPr="00DC6611">
        <w:rPr>
          <w:rFonts w:ascii="Times New Roman" w:hAnsi="Times New Roman" w:cs="Times New Roman"/>
          <w:bCs/>
          <w:sz w:val="26"/>
          <w:szCs w:val="26"/>
        </w:rPr>
        <w:t>соответственно.</w:t>
      </w:r>
      <w:r w:rsidR="003D0EA3" w:rsidRPr="00DC6611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9410E2" w:rsidRPr="00DC6611" w:rsidRDefault="005B1ACD" w:rsidP="003D0E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34861" w:rsidRPr="00DC66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296DBA" w:rsidRPr="00DC6611">
        <w:rPr>
          <w:rFonts w:ascii="Times New Roman" w:hAnsi="Times New Roman" w:cs="Times New Roman"/>
          <w:sz w:val="26"/>
          <w:szCs w:val="26"/>
        </w:rPr>
        <w:t xml:space="preserve">. Дополнить Положение разделом 6 </w:t>
      </w:r>
      <w:r w:rsidR="00894410" w:rsidRPr="00DC6611">
        <w:rPr>
          <w:rFonts w:ascii="Times New Roman" w:hAnsi="Times New Roman" w:cs="Times New Roman"/>
          <w:sz w:val="26"/>
          <w:szCs w:val="26"/>
        </w:rPr>
        <w:t>«</w:t>
      </w:r>
      <w:r w:rsidR="00296DBA" w:rsidRPr="00DC6611">
        <w:rPr>
          <w:rFonts w:ascii="Times New Roman" w:hAnsi="Times New Roman" w:cs="Times New Roman"/>
          <w:sz w:val="26"/>
          <w:szCs w:val="26"/>
        </w:rPr>
        <w:t>Материальное поощрение (премирование)» следующего содержания:</w:t>
      </w:r>
      <w:r w:rsidR="00432154" w:rsidRPr="00DC66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2154" w:rsidRPr="00DC6611" w:rsidRDefault="00B867AA" w:rsidP="00143804">
      <w:pPr>
        <w:autoSpaceDE w:val="0"/>
        <w:autoSpaceDN w:val="0"/>
        <w:adjustRightInd w:val="0"/>
        <w:ind w:left="-108" w:firstLine="81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611">
        <w:rPr>
          <w:rFonts w:ascii="Times New Roman" w:hAnsi="Times New Roman" w:cs="Times New Roman"/>
          <w:bCs/>
          <w:sz w:val="26"/>
          <w:szCs w:val="26"/>
        </w:rPr>
        <w:t>«</w:t>
      </w:r>
      <w:r w:rsidR="00143804" w:rsidRPr="00DC6611">
        <w:rPr>
          <w:rFonts w:ascii="Times New Roman" w:hAnsi="Times New Roman" w:cs="Times New Roman"/>
          <w:bCs/>
          <w:sz w:val="26"/>
          <w:szCs w:val="26"/>
        </w:rPr>
        <w:t>6.</w:t>
      </w:r>
      <w:r w:rsidR="00432154" w:rsidRPr="00DC6611">
        <w:rPr>
          <w:rFonts w:ascii="Times New Roman" w:hAnsi="Times New Roman" w:cs="Times New Roman"/>
          <w:bCs/>
          <w:sz w:val="26"/>
          <w:szCs w:val="26"/>
        </w:rPr>
        <w:t xml:space="preserve"> Матери</w:t>
      </w:r>
      <w:r w:rsidR="00B535D2">
        <w:rPr>
          <w:rFonts w:ascii="Times New Roman" w:hAnsi="Times New Roman" w:cs="Times New Roman"/>
          <w:bCs/>
          <w:sz w:val="26"/>
          <w:szCs w:val="26"/>
        </w:rPr>
        <w:t>альное поощрение (премирование)</w:t>
      </w:r>
    </w:p>
    <w:p w:rsidR="00432154" w:rsidRPr="00DC6611" w:rsidRDefault="00432154" w:rsidP="00143804">
      <w:pPr>
        <w:autoSpaceDE w:val="0"/>
        <w:autoSpaceDN w:val="0"/>
        <w:adjustRightInd w:val="0"/>
        <w:ind w:left="-108" w:firstLine="81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611">
        <w:rPr>
          <w:rFonts w:ascii="Times New Roman" w:hAnsi="Times New Roman" w:cs="Times New Roman"/>
          <w:bCs/>
          <w:sz w:val="26"/>
          <w:szCs w:val="26"/>
        </w:rPr>
        <w:t>6.1.</w:t>
      </w:r>
      <w:r w:rsidR="00143804" w:rsidRPr="00DC6611">
        <w:rPr>
          <w:rFonts w:ascii="Times New Roman" w:hAnsi="Times New Roman" w:cs="Times New Roman"/>
          <w:bCs/>
          <w:sz w:val="26"/>
          <w:szCs w:val="26"/>
        </w:rPr>
        <w:t xml:space="preserve"> Работник учреждения, добросовестно исполняющий свои трудовые обязанности, может быть поощрен премией (за наставничество) в размере 15 000 руб. в соответствии с Положением о наставничестве в </w:t>
      </w:r>
      <w:r w:rsidRPr="00DC6611">
        <w:rPr>
          <w:rFonts w:ascii="Times New Roman" w:hAnsi="Times New Roman" w:cs="Times New Roman"/>
          <w:bCs/>
          <w:sz w:val="26"/>
          <w:szCs w:val="26"/>
        </w:rPr>
        <w:t xml:space="preserve">органах местного самоуправления и муниципальных учреждениях </w:t>
      </w:r>
      <w:r w:rsidR="00143804" w:rsidRPr="00DC6611">
        <w:rPr>
          <w:rFonts w:ascii="Times New Roman" w:hAnsi="Times New Roman" w:cs="Times New Roman"/>
          <w:bCs/>
          <w:sz w:val="26"/>
          <w:szCs w:val="26"/>
        </w:rPr>
        <w:t>муниципально</w:t>
      </w:r>
      <w:r w:rsidRPr="00DC6611">
        <w:rPr>
          <w:rFonts w:ascii="Times New Roman" w:hAnsi="Times New Roman" w:cs="Times New Roman"/>
          <w:bCs/>
          <w:sz w:val="26"/>
          <w:szCs w:val="26"/>
        </w:rPr>
        <w:t>го образования</w:t>
      </w:r>
      <w:r w:rsidR="00143804" w:rsidRPr="00DC6611">
        <w:rPr>
          <w:rFonts w:ascii="Times New Roman" w:hAnsi="Times New Roman" w:cs="Times New Roman"/>
          <w:bCs/>
          <w:sz w:val="26"/>
          <w:szCs w:val="26"/>
        </w:rPr>
        <w:t xml:space="preserve"> город Норильск. </w:t>
      </w:r>
    </w:p>
    <w:p w:rsidR="00143804" w:rsidRPr="00DC6611" w:rsidRDefault="00143804" w:rsidP="00143804">
      <w:pPr>
        <w:autoSpaceDE w:val="0"/>
        <w:autoSpaceDN w:val="0"/>
        <w:adjustRightInd w:val="0"/>
        <w:ind w:left="-1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611">
        <w:rPr>
          <w:rFonts w:ascii="Times New Roman" w:hAnsi="Times New Roman" w:cs="Times New Roman"/>
          <w:bCs/>
          <w:sz w:val="26"/>
          <w:szCs w:val="26"/>
        </w:rPr>
        <w:t xml:space="preserve">             6.2. Премия выплачивается работникам учреждений на основании приказа руководителя учреждения.</w:t>
      </w:r>
    </w:p>
    <w:p w:rsidR="00143804" w:rsidRPr="00DC6611" w:rsidRDefault="00143804" w:rsidP="0014380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611">
        <w:rPr>
          <w:rFonts w:ascii="Times New Roman" w:hAnsi="Times New Roman" w:cs="Times New Roman"/>
          <w:bCs/>
          <w:sz w:val="26"/>
          <w:szCs w:val="26"/>
        </w:rPr>
        <w:t xml:space="preserve">           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:rsidR="00143804" w:rsidRPr="00DC6611" w:rsidRDefault="00143804" w:rsidP="001438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6611">
        <w:rPr>
          <w:rFonts w:ascii="Times New Roman" w:hAnsi="Times New Roman" w:cs="Times New Roman"/>
          <w:bCs/>
          <w:sz w:val="26"/>
          <w:szCs w:val="26"/>
        </w:rPr>
        <w:t xml:space="preserve">           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:rsidR="00143804" w:rsidRPr="00DC6611" w:rsidRDefault="00143804" w:rsidP="001438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611">
        <w:rPr>
          <w:rFonts w:ascii="Times New Roman" w:hAnsi="Times New Roman" w:cs="Times New Roman"/>
          <w:bCs/>
          <w:sz w:val="26"/>
          <w:szCs w:val="26"/>
        </w:rPr>
        <w:t>6.5. Сумма премии учитывается для расчета средн</w:t>
      </w:r>
      <w:r w:rsidR="00B867AA" w:rsidRPr="00DC6611">
        <w:rPr>
          <w:rFonts w:ascii="Times New Roman" w:hAnsi="Times New Roman" w:cs="Times New Roman"/>
          <w:bCs/>
          <w:sz w:val="26"/>
          <w:szCs w:val="26"/>
        </w:rPr>
        <w:t>ей заработной платы работника.».</w:t>
      </w:r>
      <w:r w:rsidRPr="00DC6611"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D14AF4" w:rsidRPr="00DC6611" w:rsidRDefault="005B1ACD" w:rsidP="00D14AF4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AF4" w:rsidRPr="00DC6611">
        <w:rPr>
          <w:rFonts w:ascii="Times New Roman" w:hAnsi="Times New Roman" w:cs="Times New Roman"/>
          <w:sz w:val="26"/>
          <w:szCs w:val="26"/>
        </w:rPr>
        <w:t xml:space="preserve">. </w:t>
      </w:r>
      <w:r w:rsidR="0011612D" w:rsidRPr="00DC6611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820CD" w:rsidRPr="00DC6611">
        <w:rPr>
          <w:rFonts w:ascii="Times New Roman" w:hAnsi="Times New Roman" w:cs="Times New Roman"/>
          <w:sz w:val="26"/>
          <w:szCs w:val="26"/>
        </w:rPr>
        <w:t>п</w:t>
      </w:r>
      <w:r w:rsidR="0011612D" w:rsidRPr="00DC6611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A2D28" w:rsidRPr="00DC6611" w:rsidRDefault="005B1ACD" w:rsidP="00D14AF4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14AF4" w:rsidRPr="00DC6611">
        <w:rPr>
          <w:rFonts w:ascii="Times New Roman" w:hAnsi="Times New Roman" w:cs="Times New Roman"/>
          <w:sz w:val="26"/>
          <w:szCs w:val="26"/>
        </w:rPr>
        <w:t>.</w:t>
      </w:r>
      <w:r w:rsidR="00C723EF" w:rsidRPr="00DC6611">
        <w:rPr>
          <w:rFonts w:ascii="Times New Roman" w:hAnsi="Times New Roman" w:cs="Times New Roman"/>
          <w:sz w:val="26"/>
          <w:szCs w:val="26"/>
        </w:rPr>
        <w:t xml:space="preserve"> </w:t>
      </w:r>
      <w:r w:rsidR="00430BBA" w:rsidRPr="00DC6611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AB192A">
        <w:rPr>
          <w:rFonts w:ascii="Times New Roman" w:hAnsi="Times New Roman" w:cs="Times New Roman"/>
          <w:sz w:val="26"/>
          <w:szCs w:val="26"/>
        </w:rPr>
        <w:t>со дня его издани</w:t>
      </w:r>
      <w:r w:rsidR="00325C68">
        <w:rPr>
          <w:rFonts w:ascii="Times New Roman" w:hAnsi="Times New Roman" w:cs="Times New Roman"/>
          <w:sz w:val="26"/>
          <w:szCs w:val="26"/>
        </w:rPr>
        <w:t xml:space="preserve">я и распространяет </w:t>
      </w:r>
      <w:r w:rsidR="00651BC7">
        <w:rPr>
          <w:rFonts w:ascii="Times New Roman" w:hAnsi="Times New Roman" w:cs="Times New Roman"/>
          <w:sz w:val="26"/>
          <w:szCs w:val="26"/>
        </w:rPr>
        <w:t xml:space="preserve">свое действие на </w:t>
      </w:r>
      <w:r w:rsidR="00325C68">
        <w:rPr>
          <w:rFonts w:ascii="Times New Roman" w:hAnsi="Times New Roman" w:cs="Times New Roman"/>
          <w:sz w:val="26"/>
          <w:szCs w:val="26"/>
        </w:rPr>
        <w:t xml:space="preserve">правоотношения, возникшие </w:t>
      </w:r>
      <w:r w:rsidR="00430BBA" w:rsidRPr="00DC6611">
        <w:rPr>
          <w:rFonts w:ascii="Times New Roman" w:hAnsi="Times New Roman" w:cs="Times New Roman"/>
          <w:sz w:val="26"/>
          <w:szCs w:val="26"/>
        </w:rPr>
        <w:t xml:space="preserve">с </w:t>
      </w:r>
      <w:r w:rsidR="000F1D06" w:rsidRPr="00DC6611">
        <w:rPr>
          <w:rFonts w:ascii="Times New Roman" w:hAnsi="Times New Roman" w:cs="Times New Roman"/>
          <w:sz w:val="26"/>
          <w:szCs w:val="26"/>
        </w:rPr>
        <w:t>01.01.2024</w:t>
      </w:r>
      <w:r w:rsidR="00B535D2">
        <w:rPr>
          <w:rFonts w:ascii="Times New Roman" w:hAnsi="Times New Roman" w:cs="Times New Roman"/>
          <w:sz w:val="26"/>
          <w:szCs w:val="26"/>
        </w:rPr>
        <w:t>, за исключением пунктов 1.1, 2.1 настоящего постановления, вступающих в силу со дня издания</w:t>
      </w:r>
      <w:r w:rsidR="00B535D2" w:rsidRPr="00B535D2">
        <w:rPr>
          <w:rFonts w:ascii="Times New Roman" w:hAnsi="Times New Roman" w:cs="Times New Roman"/>
          <w:sz w:val="26"/>
          <w:szCs w:val="26"/>
        </w:rPr>
        <w:t xml:space="preserve"> </w:t>
      </w:r>
      <w:r w:rsidR="00B535D2">
        <w:rPr>
          <w:rFonts w:ascii="Times New Roman" w:hAnsi="Times New Roman" w:cs="Times New Roman"/>
          <w:sz w:val="26"/>
          <w:szCs w:val="26"/>
        </w:rPr>
        <w:t>настоящего постановления и распространяющих свое действие на правоотношения, возникшие с 01.09.2023</w:t>
      </w:r>
      <w:r w:rsidR="000F1D06" w:rsidRPr="00DC6611">
        <w:rPr>
          <w:rFonts w:ascii="Times New Roman" w:hAnsi="Times New Roman" w:cs="Times New Roman"/>
          <w:sz w:val="26"/>
          <w:szCs w:val="26"/>
        </w:rPr>
        <w:t>.</w:t>
      </w:r>
    </w:p>
    <w:p w:rsidR="00414D0E" w:rsidRPr="00DC6611" w:rsidRDefault="00414D0E" w:rsidP="001161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C6A1D" w:rsidRPr="00DC6611" w:rsidRDefault="003C6A1D" w:rsidP="001161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1612D" w:rsidRPr="00DC6611" w:rsidRDefault="0011612D" w:rsidP="0011612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6611">
        <w:rPr>
          <w:rFonts w:ascii="Times New Roman" w:hAnsi="Times New Roman" w:cs="Times New Roman"/>
          <w:sz w:val="26"/>
          <w:szCs w:val="26"/>
        </w:rPr>
        <w:t>Глав</w:t>
      </w:r>
      <w:r w:rsidR="00A66A54" w:rsidRPr="00DC6611">
        <w:rPr>
          <w:rFonts w:ascii="Times New Roman" w:hAnsi="Times New Roman" w:cs="Times New Roman"/>
          <w:sz w:val="26"/>
          <w:szCs w:val="26"/>
        </w:rPr>
        <w:t>а</w:t>
      </w:r>
      <w:r w:rsidRPr="00DC6611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E206D" w:rsidRPr="00DC6611">
        <w:rPr>
          <w:rFonts w:ascii="Times New Roman" w:hAnsi="Times New Roman" w:cs="Times New Roman"/>
          <w:sz w:val="26"/>
          <w:szCs w:val="26"/>
        </w:rPr>
        <w:t xml:space="preserve"> </w:t>
      </w:r>
      <w:r w:rsidR="002E206D" w:rsidRPr="00DC6611">
        <w:rPr>
          <w:rFonts w:ascii="Times New Roman" w:hAnsi="Times New Roman" w:cs="Times New Roman"/>
          <w:sz w:val="26"/>
          <w:szCs w:val="26"/>
        </w:rPr>
        <w:tab/>
      </w:r>
      <w:r w:rsidR="002E206D" w:rsidRPr="00DC6611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E206D" w:rsidRPr="00DC6611">
        <w:rPr>
          <w:rFonts w:ascii="Times New Roman" w:hAnsi="Times New Roman" w:cs="Times New Roman"/>
          <w:sz w:val="26"/>
          <w:szCs w:val="26"/>
        </w:rPr>
        <w:tab/>
      </w:r>
      <w:r w:rsidR="002E206D" w:rsidRPr="00DC6611">
        <w:rPr>
          <w:rFonts w:ascii="Times New Roman" w:hAnsi="Times New Roman" w:cs="Times New Roman"/>
          <w:sz w:val="26"/>
          <w:szCs w:val="26"/>
        </w:rPr>
        <w:tab/>
      </w:r>
      <w:r w:rsidR="002E206D" w:rsidRPr="00DC6611">
        <w:rPr>
          <w:rFonts w:ascii="Times New Roman" w:hAnsi="Times New Roman" w:cs="Times New Roman"/>
          <w:sz w:val="26"/>
          <w:szCs w:val="26"/>
        </w:rPr>
        <w:tab/>
      </w:r>
      <w:r w:rsidR="002E206D" w:rsidRPr="00DC6611">
        <w:rPr>
          <w:rFonts w:ascii="Times New Roman" w:hAnsi="Times New Roman" w:cs="Times New Roman"/>
          <w:sz w:val="26"/>
          <w:szCs w:val="26"/>
        </w:rPr>
        <w:tab/>
      </w:r>
      <w:r w:rsidR="00A66A54" w:rsidRPr="00DC6611">
        <w:rPr>
          <w:rFonts w:ascii="Times New Roman" w:hAnsi="Times New Roman" w:cs="Times New Roman"/>
          <w:sz w:val="26"/>
          <w:szCs w:val="26"/>
        </w:rPr>
        <w:tab/>
      </w:r>
      <w:r w:rsidR="005501BD" w:rsidRPr="00DC6611">
        <w:rPr>
          <w:rFonts w:ascii="Times New Roman" w:hAnsi="Times New Roman" w:cs="Times New Roman"/>
          <w:sz w:val="26"/>
          <w:szCs w:val="26"/>
        </w:rPr>
        <w:tab/>
        <w:t xml:space="preserve"> Д.В.</w:t>
      </w:r>
      <w:r w:rsidR="000D64E3" w:rsidRPr="00DC6611">
        <w:rPr>
          <w:rFonts w:ascii="Times New Roman" w:hAnsi="Times New Roman" w:cs="Times New Roman"/>
          <w:sz w:val="26"/>
          <w:szCs w:val="26"/>
        </w:rPr>
        <w:t xml:space="preserve"> Карасев</w:t>
      </w:r>
      <w:bookmarkStart w:id="0" w:name="_GoBack"/>
      <w:bookmarkEnd w:id="0"/>
    </w:p>
    <w:sectPr w:rsidR="0011612D" w:rsidRPr="00DC6611" w:rsidSect="00414D0E">
      <w:pgSz w:w="11906" w:h="16838" w:code="9"/>
      <w:pgMar w:top="680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3DE4"/>
    <w:multiLevelType w:val="multilevel"/>
    <w:tmpl w:val="E15665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65A2B2A"/>
    <w:multiLevelType w:val="multilevel"/>
    <w:tmpl w:val="6D8E4E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2A901B8"/>
    <w:multiLevelType w:val="multilevel"/>
    <w:tmpl w:val="26F4AA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10707E3"/>
    <w:multiLevelType w:val="multilevel"/>
    <w:tmpl w:val="E15665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2DC56BB"/>
    <w:multiLevelType w:val="hybridMultilevel"/>
    <w:tmpl w:val="D0F85EB8"/>
    <w:lvl w:ilvl="0" w:tplc="C16CE9A4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35B5950"/>
    <w:multiLevelType w:val="hybridMultilevel"/>
    <w:tmpl w:val="0DD2A84C"/>
    <w:lvl w:ilvl="0" w:tplc="F6409CD4">
      <w:start w:val="6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D5"/>
    <w:rsid w:val="000220AC"/>
    <w:rsid w:val="00023AEC"/>
    <w:rsid w:val="0003042C"/>
    <w:rsid w:val="000404AD"/>
    <w:rsid w:val="00077CF1"/>
    <w:rsid w:val="00084BD5"/>
    <w:rsid w:val="00084FC6"/>
    <w:rsid w:val="00093CB7"/>
    <w:rsid w:val="000C5FFC"/>
    <w:rsid w:val="000D64E3"/>
    <w:rsid w:val="000E1207"/>
    <w:rsid w:val="000F1D06"/>
    <w:rsid w:val="000F55D5"/>
    <w:rsid w:val="00106E13"/>
    <w:rsid w:val="00112137"/>
    <w:rsid w:val="0011612D"/>
    <w:rsid w:val="001225AA"/>
    <w:rsid w:val="00143804"/>
    <w:rsid w:val="00144207"/>
    <w:rsid w:val="00150714"/>
    <w:rsid w:val="00163506"/>
    <w:rsid w:val="001759CD"/>
    <w:rsid w:val="00195987"/>
    <w:rsid w:val="00195F3F"/>
    <w:rsid w:val="0019758B"/>
    <w:rsid w:val="001D06F6"/>
    <w:rsid w:val="001D42DD"/>
    <w:rsid w:val="001D4598"/>
    <w:rsid w:val="001E7D95"/>
    <w:rsid w:val="001F4D99"/>
    <w:rsid w:val="001F609A"/>
    <w:rsid w:val="00204783"/>
    <w:rsid w:val="002050A9"/>
    <w:rsid w:val="00213489"/>
    <w:rsid w:val="00215518"/>
    <w:rsid w:val="00225FBE"/>
    <w:rsid w:val="00253CA8"/>
    <w:rsid w:val="002614E6"/>
    <w:rsid w:val="00270D81"/>
    <w:rsid w:val="00286BD5"/>
    <w:rsid w:val="0029419B"/>
    <w:rsid w:val="00295423"/>
    <w:rsid w:val="00296DBA"/>
    <w:rsid w:val="002A2D28"/>
    <w:rsid w:val="002B58BE"/>
    <w:rsid w:val="002B71FF"/>
    <w:rsid w:val="002E1A44"/>
    <w:rsid w:val="002E206D"/>
    <w:rsid w:val="002E6489"/>
    <w:rsid w:val="002E6BF0"/>
    <w:rsid w:val="002F19B7"/>
    <w:rsid w:val="002F6409"/>
    <w:rsid w:val="0031540B"/>
    <w:rsid w:val="00325C68"/>
    <w:rsid w:val="0033787C"/>
    <w:rsid w:val="003450E9"/>
    <w:rsid w:val="00350E54"/>
    <w:rsid w:val="003659FA"/>
    <w:rsid w:val="00380908"/>
    <w:rsid w:val="00383411"/>
    <w:rsid w:val="003973B6"/>
    <w:rsid w:val="003C6A1D"/>
    <w:rsid w:val="003D0743"/>
    <w:rsid w:val="003D0EA3"/>
    <w:rsid w:val="004071D4"/>
    <w:rsid w:val="00414D0E"/>
    <w:rsid w:val="00423676"/>
    <w:rsid w:val="0042620A"/>
    <w:rsid w:val="00430BBA"/>
    <w:rsid w:val="00432154"/>
    <w:rsid w:val="00434861"/>
    <w:rsid w:val="0045236C"/>
    <w:rsid w:val="0045515C"/>
    <w:rsid w:val="00476DC4"/>
    <w:rsid w:val="00477219"/>
    <w:rsid w:val="0048418D"/>
    <w:rsid w:val="00491E3C"/>
    <w:rsid w:val="00492CC1"/>
    <w:rsid w:val="004A318D"/>
    <w:rsid w:val="004D1676"/>
    <w:rsid w:val="00502CA0"/>
    <w:rsid w:val="00533353"/>
    <w:rsid w:val="005501BD"/>
    <w:rsid w:val="005605D5"/>
    <w:rsid w:val="00567B88"/>
    <w:rsid w:val="00584EED"/>
    <w:rsid w:val="00586E25"/>
    <w:rsid w:val="005873A1"/>
    <w:rsid w:val="005A734B"/>
    <w:rsid w:val="005B1ACD"/>
    <w:rsid w:val="005E16B9"/>
    <w:rsid w:val="005E2372"/>
    <w:rsid w:val="006013E9"/>
    <w:rsid w:val="00607EEA"/>
    <w:rsid w:val="00611A9E"/>
    <w:rsid w:val="006164D9"/>
    <w:rsid w:val="006223EC"/>
    <w:rsid w:val="00622F3D"/>
    <w:rsid w:val="006378DF"/>
    <w:rsid w:val="00642851"/>
    <w:rsid w:val="00650F5D"/>
    <w:rsid w:val="00651BC7"/>
    <w:rsid w:val="00652EE8"/>
    <w:rsid w:val="006538CD"/>
    <w:rsid w:val="006607A3"/>
    <w:rsid w:val="00663ECE"/>
    <w:rsid w:val="00686C55"/>
    <w:rsid w:val="00693E50"/>
    <w:rsid w:val="006977DB"/>
    <w:rsid w:val="006B4B8D"/>
    <w:rsid w:val="006B6CF5"/>
    <w:rsid w:val="006D6CB4"/>
    <w:rsid w:val="006D6FA2"/>
    <w:rsid w:val="006F103B"/>
    <w:rsid w:val="006F2770"/>
    <w:rsid w:val="007009E1"/>
    <w:rsid w:val="007065A2"/>
    <w:rsid w:val="00713FE1"/>
    <w:rsid w:val="0071736E"/>
    <w:rsid w:val="00726932"/>
    <w:rsid w:val="0074291B"/>
    <w:rsid w:val="007474BF"/>
    <w:rsid w:val="00754AC6"/>
    <w:rsid w:val="007867FF"/>
    <w:rsid w:val="007D1AE1"/>
    <w:rsid w:val="007D6FE6"/>
    <w:rsid w:val="00803DE3"/>
    <w:rsid w:val="00804010"/>
    <w:rsid w:val="00821DB2"/>
    <w:rsid w:val="00835820"/>
    <w:rsid w:val="008629BE"/>
    <w:rsid w:val="00894410"/>
    <w:rsid w:val="008B2526"/>
    <w:rsid w:val="008D7ED3"/>
    <w:rsid w:val="00904E26"/>
    <w:rsid w:val="0091244A"/>
    <w:rsid w:val="0091493C"/>
    <w:rsid w:val="009322AA"/>
    <w:rsid w:val="009410E2"/>
    <w:rsid w:val="0096465B"/>
    <w:rsid w:val="00974544"/>
    <w:rsid w:val="00974AFE"/>
    <w:rsid w:val="009755AD"/>
    <w:rsid w:val="009868CD"/>
    <w:rsid w:val="0099315F"/>
    <w:rsid w:val="00994498"/>
    <w:rsid w:val="00996C4D"/>
    <w:rsid w:val="00996DBD"/>
    <w:rsid w:val="009A1994"/>
    <w:rsid w:val="009A50AA"/>
    <w:rsid w:val="009B0EDC"/>
    <w:rsid w:val="009B552C"/>
    <w:rsid w:val="009C0A0A"/>
    <w:rsid w:val="009C42B1"/>
    <w:rsid w:val="009D5FE4"/>
    <w:rsid w:val="009E02D5"/>
    <w:rsid w:val="009F36FA"/>
    <w:rsid w:val="00A02CF8"/>
    <w:rsid w:val="00A24B0E"/>
    <w:rsid w:val="00A403A3"/>
    <w:rsid w:val="00A41944"/>
    <w:rsid w:val="00A47A8D"/>
    <w:rsid w:val="00A55DAD"/>
    <w:rsid w:val="00A56C63"/>
    <w:rsid w:val="00A66A54"/>
    <w:rsid w:val="00A8685E"/>
    <w:rsid w:val="00A95774"/>
    <w:rsid w:val="00AA5C08"/>
    <w:rsid w:val="00AA65F2"/>
    <w:rsid w:val="00AB192A"/>
    <w:rsid w:val="00AC2CF9"/>
    <w:rsid w:val="00AC3119"/>
    <w:rsid w:val="00AE1C0A"/>
    <w:rsid w:val="00AF28D3"/>
    <w:rsid w:val="00AF6910"/>
    <w:rsid w:val="00B05EE2"/>
    <w:rsid w:val="00B06488"/>
    <w:rsid w:val="00B158B9"/>
    <w:rsid w:val="00B3302E"/>
    <w:rsid w:val="00B33928"/>
    <w:rsid w:val="00B50CE0"/>
    <w:rsid w:val="00B53533"/>
    <w:rsid w:val="00B535D2"/>
    <w:rsid w:val="00B61C53"/>
    <w:rsid w:val="00B6247B"/>
    <w:rsid w:val="00B66202"/>
    <w:rsid w:val="00B71A96"/>
    <w:rsid w:val="00B75496"/>
    <w:rsid w:val="00B820CD"/>
    <w:rsid w:val="00B86705"/>
    <w:rsid w:val="00B867AA"/>
    <w:rsid w:val="00B87D94"/>
    <w:rsid w:val="00BA53B5"/>
    <w:rsid w:val="00BB1FCD"/>
    <w:rsid w:val="00BB5AC9"/>
    <w:rsid w:val="00BD0FFD"/>
    <w:rsid w:val="00C00A84"/>
    <w:rsid w:val="00C14DB9"/>
    <w:rsid w:val="00C42874"/>
    <w:rsid w:val="00C62E71"/>
    <w:rsid w:val="00C66812"/>
    <w:rsid w:val="00C723EF"/>
    <w:rsid w:val="00C7292A"/>
    <w:rsid w:val="00C74899"/>
    <w:rsid w:val="00C759EF"/>
    <w:rsid w:val="00C839C2"/>
    <w:rsid w:val="00C96AB0"/>
    <w:rsid w:val="00CA6050"/>
    <w:rsid w:val="00CA7158"/>
    <w:rsid w:val="00CB0722"/>
    <w:rsid w:val="00CB1260"/>
    <w:rsid w:val="00CB26E4"/>
    <w:rsid w:val="00CB27BD"/>
    <w:rsid w:val="00CC358D"/>
    <w:rsid w:val="00CE2E19"/>
    <w:rsid w:val="00D14AF4"/>
    <w:rsid w:val="00D23FE9"/>
    <w:rsid w:val="00D31AF8"/>
    <w:rsid w:val="00D5173D"/>
    <w:rsid w:val="00DB0B94"/>
    <w:rsid w:val="00DC6611"/>
    <w:rsid w:val="00DE6A12"/>
    <w:rsid w:val="00E014E1"/>
    <w:rsid w:val="00E104B7"/>
    <w:rsid w:val="00E12C46"/>
    <w:rsid w:val="00E348E3"/>
    <w:rsid w:val="00E40D03"/>
    <w:rsid w:val="00E57F9C"/>
    <w:rsid w:val="00E74C8C"/>
    <w:rsid w:val="00E81B6B"/>
    <w:rsid w:val="00E83019"/>
    <w:rsid w:val="00E866D4"/>
    <w:rsid w:val="00E92A43"/>
    <w:rsid w:val="00E97401"/>
    <w:rsid w:val="00EA011D"/>
    <w:rsid w:val="00EA4251"/>
    <w:rsid w:val="00EB36A4"/>
    <w:rsid w:val="00ED4570"/>
    <w:rsid w:val="00ED77CA"/>
    <w:rsid w:val="00EE0D5E"/>
    <w:rsid w:val="00EF087B"/>
    <w:rsid w:val="00EF1B7A"/>
    <w:rsid w:val="00EF2EED"/>
    <w:rsid w:val="00EF65A2"/>
    <w:rsid w:val="00F01760"/>
    <w:rsid w:val="00F06D84"/>
    <w:rsid w:val="00F33E41"/>
    <w:rsid w:val="00F377CB"/>
    <w:rsid w:val="00F4499E"/>
    <w:rsid w:val="00F458B9"/>
    <w:rsid w:val="00F5120A"/>
    <w:rsid w:val="00F62A41"/>
    <w:rsid w:val="00F6774C"/>
    <w:rsid w:val="00F77122"/>
    <w:rsid w:val="00F80E76"/>
    <w:rsid w:val="00F93197"/>
    <w:rsid w:val="00F96427"/>
    <w:rsid w:val="00FD71D8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1413-80CA-44D2-B440-758742F6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4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84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11612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11612D"/>
    <w:rPr>
      <w:rFonts w:ascii="Calibri" w:eastAsia="Calibri" w:hAnsi="Calibri" w:cs="Calibri"/>
    </w:rPr>
  </w:style>
  <w:style w:type="paragraph" w:customStyle="1" w:styleId="Style4">
    <w:name w:val="Style4"/>
    <w:basedOn w:val="a"/>
    <w:uiPriority w:val="99"/>
    <w:rsid w:val="0011612D"/>
    <w:pPr>
      <w:widowControl w:val="0"/>
      <w:autoSpaceDE w:val="0"/>
      <w:autoSpaceDN w:val="0"/>
      <w:adjustRightInd w:val="0"/>
      <w:spacing w:after="0" w:line="297" w:lineRule="exact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AC9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358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83582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077CF1"/>
    <w:pPr>
      <w:ind w:left="720"/>
      <w:contextualSpacing/>
    </w:pPr>
  </w:style>
  <w:style w:type="paragraph" w:customStyle="1" w:styleId="ConsPlusNonformat">
    <w:name w:val="ConsPlusNonformat"/>
    <w:rsid w:val="00A56C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6C76-FABD-4F6F-ABC4-0AA9F0E9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Чалкина Анна Павловна</dc:creator>
  <cp:keywords/>
  <dc:description/>
  <cp:lastModifiedBy>Грицюк Марина Геннадьевна</cp:lastModifiedBy>
  <cp:revision>11</cp:revision>
  <cp:lastPrinted>2023-12-13T09:59:00Z</cp:lastPrinted>
  <dcterms:created xsi:type="dcterms:W3CDTF">2023-12-08T10:55:00Z</dcterms:created>
  <dcterms:modified xsi:type="dcterms:W3CDTF">2024-01-12T07:57:00Z</dcterms:modified>
</cp:coreProperties>
</file>