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0019B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0019B" w:rsidP="00D5063C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14.11.2025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175921" w:rsidRDefault="00A3509A" w:rsidP="00A3509A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Pr="00A3509A">
        <w:rPr>
          <w:sz w:val="26"/>
          <w:szCs w:val="26"/>
        </w:rPr>
        <w:t>в части изменения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Pr="00860C5B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33651F" w:rsidRPr="0033651F" w:rsidRDefault="00A3509A" w:rsidP="0033651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3651F" w:rsidRPr="0033651F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10.11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>от 31.10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7835BE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10.11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12.11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33651F">
        <w:rPr>
          <w:rFonts w:ascii="Times New Roman" w:hAnsi="Times New Roman" w:cs="Times New Roman"/>
          <w:sz w:val="26"/>
          <w:szCs w:val="26"/>
        </w:rPr>
        <w:t>Центральный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Pr="002939CE">
        <w:rPr>
          <w:rFonts w:ascii="Times New Roman" w:hAnsi="Times New Roman" w:cs="Times New Roman"/>
          <w:sz w:val="26"/>
          <w:szCs w:val="26"/>
        </w:rPr>
        <w:t xml:space="preserve">4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063C" w:rsidRPr="00D5063C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726F0" w:rsidRDefault="00A726F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lastRenderedPageBreak/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A3509A" w:rsidRPr="00A726F0" w:rsidRDefault="00A3509A" w:rsidP="00A726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в Правила </w:t>
      </w:r>
      <w:r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A726F0">
        <w:rPr>
          <w:rFonts w:eastAsia="Calibri"/>
          <w:spacing w:val="2"/>
          <w:sz w:val="26"/>
          <w:szCs w:val="26"/>
          <w:lang w:eastAsia="en-US"/>
        </w:rPr>
        <w:t>й в части</w:t>
      </w:r>
      <w:r w:rsidRPr="00A3509A">
        <w:rPr>
          <w:rFonts w:eastAsia="Calibri"/>
          <w:spacing w:val="2"/>
          <w:sz w:val="26"/>
          <w:szCs w:val="26"/>
          <w:lang w:eastAsia="en-US"/>
        </w:rPr>
        <w:t xml:space="preserve"> предельных (минимальных и (или) максимальных) размеров земельных участков, в том числе их площади для размещения объектов капитального строительства: общественное питание - не менее 0,03 га и не более 0,25 га</w:t>
      </w:r>
      <w:r w:rsidR="00A726F0">
        <w:rPr>
          <w:rFonts w:eastAsia="Calibri"/>
          <w:spacing w:val="2"/>
          <w:sz w:val="26"/>
          <w:szCs w:val="26"/>
          <w:lang w:eastAsia="en-US"/>
        </w:rPr>
        <w:t>.</w:t>
      </w:r>
    </w:p>
    <w:p w:rsidR="00A3509A" w:rsidRPr="003E1B18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Pr="002939CE">
        <w:rPr>
          <w:rFonts w:ascii="Times New Roman" w:hAnsi="Times New Roman" w:cs="Times New Roman"/>
          <w:sz w:val="26"/>
          <w:szCs w:val="26"/>
        </w:rPr>
        <w:t>4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1563A6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1563A6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939CE"/>
    <w:rsid w:val="002C066D"/>
    <w:rsid w:val="002D17EC"/>
    <w:rsid w:val="002D7A75"/>
    <w:rsid w:val="002E58F6"/>
    <w:rsid w:val="002F40D3"/>
    <w:rsid w:val="002F45A0"/>
    <w:rsid w:val="002F6A5A"/>
    <w:rsid w:val="0030019B"/>
    <w:rsid w:val="003163D3"/>
    <w:rsid w:val="00332830"/>
    <w:rsid w:val="0033651F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7DBB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110E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5</cp:revision>
  <cp:lastPrinted>2025-11-14T04:29:00Z</cp:lastPrinted>
  <dcterms:created xsi:type="dcterms:W3CDTF">2025-11-10T07:56:00Z</dcterms:created>
  <dcterms:modified xsi:type="dcterms:W3CDTF">2025-11-14T04:32:00Z</dcterms:modified>
</cp:coreProperties>
</file>