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84" w:rsidRDefault="00B874AC">
      <w:pPr>
        <w:spacing w:after="361" w:line="259" w:lineRule="auto"/>
        <w:ind w:left="4309" w:firstLine="0"/>
        <w:jc w:val="left"/>
      </w:pPr>
      <w:r>
        <w:rPr>
          <w:noProof/>
        </w:rPr>
        <w:drawing>
          <wp:inline distT="0" distB="0" distL="0" distR="0">
            <wp:extent cx="466851" cy="564708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1" cy="56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84" w:rsidRDefault="00B874AC">
      <w:pPr>
        <w:spacing w:after="0" w:line="259" w:lineRule="auto"/>
        <w:ind w:left="86" w:right="76"/>
        <w:jc w:val="center"/>
      </w:pPr>
      <w:r>
        <w:t>КРАСНОЯРСКИЙ КРАЙ</w:t>
      </w:r>
    </w:p>
    <w:p w:rsidR="00F60784" w:rsidRDefault="00B874AC">
      <w:pPr>
        <w:spacing w:after="303"/>
        <w:ind w:left="2134"/>
      </w:pPr>
      <w:r>
        <w:t>АДМИНИСТРАЦИЯ ГОРОДА НОРИЛЬСКА</w:t>
      </w:r>
    </w:p>
    <w:p w:rsidR="00F60784" w:rsidRDefault="00B874AC">
      <w:pPr>
        <w:pStyle w:val="1"/>
      </w:pPr>
      <w:r>
        <w:t>ПОСТАНОВЛЕНИЕ</w:t>
      </w:r>
    </w:p>
    <w:p w:rsidR="00F60784" w:rsidRDefault="00375900">
      <w:pPr>
        <w:spacing w:after="864" w:line="265" w:lineRule="auto"/>
        <w:ind w:left="-5"/>
        <w:jc w:val="left"/>
      </w:pPr>
      <w:r>
        <w:t>02.06.</w:t>
      </w:r>
      <w:r w:rsidR="00B874AC">
        <w:t xml:space="preserve">2026                        </w:t>
      </w:r>
      <w:r>
        <w:t xml:space="preserve">                 </w:t>
      </w:r>
      <w:r w:rsidR="00B874AC">
        <w:t xml:space="preserve">    г. Норильск              </w:t>
      </w:r>
      <w:r>
        <w:t xml:space="preserve">                                 № 175</w:t>
      </w:r>
    </w:p>
    <w:p w:rsidR="00F60784" w:rsidRDefault="00B874AC">
      <w:pPr>
        <w:spacing w:after="587"/>
        <w:ind w:left="-5"/>
      </w:pPr>
      <w:r>
        <w:t>О внесении изменени</w:t>
      </w:r>
      <w:r w:rsidR="00EF6573">
        <w:t>я</w:t>
      </w:r>
      <w:r>
        <w:t xml:space="preserve"> в постановление Администрации города Норильска от 14.02.2017 № 60</w:t>
      </w:r>
    </w:p>
    <w:p w:rsidR="00F60784" w:rsidRDefault="00B874AC" w:rsidP="00EC7755">
      <w:pPr>
        <w:spacing w:after="0" w:line="254" w:lineRule="auto"/>
        <w:ind w:left="0" w:firstLine="709"/>
      </w:pPr>
      <w:r>
        <w:t>В соответствии</w:t>
      </w:r>
      <w:r w:rsidR="00EC7755">
        <w:t xml:space="preserve"> </w:t>
      </w:r>
      <w:r w:rsidR="00677F05">
        <w:t xml:space="preserve">с </w:t>
      </w:r>
      <w:r w:rsidR="00DE3DE3">
        <w:t>р</w:t>
      </w:r>
      <w:r>
        <w:t xml:space="preserve">ешением Норильского городского Совета депутатов от </w:t>
      </w:r>
      <w:r w:rsidR="00EC7755">
        <w:t>16.12.2025 № 31/6-641</w:t>
      </w:r>
      <w:r>
        <w:t xml:space="preserve">, </w:t>
      </w:r>
    </w:p>
    <w:p w:rsidR="00F60784" w:rsidRDefault="00B874AC">
      <w:pPr>
        <w:spacing w:after="316"/>
        <w:ind w:left="-5"/>
      </w:pPr>
      <w:r>
        <w:t>ПОСТАНОВЛЯЮ:</w:t>
      </w:r>
    </w:p>
    <w:p w:rsidR="00F60784" w:rsidRDefault="00B874AC">
      <w:pPr>
        <w:numPr>
          <w:ilvl w:val="0"/>
          <w:numId w:val="1"/>
        </w:numPr>
        <w:ind w:firstLine="709"/>
      </w:pPr>
      <w:r>
        <w:t>Внести в Перечень муниципальны</w:t>
      </w:r>
      <w:r w:rsidR="00EF6573">
        <w:t>х учреждений, подведомственных У</w:t>
      </w:r>
      <w:r>
        <w:t>правлению по делам культуры и искусства Администрации города Норильска, утвержденный постановлением Администрации города Норильска от 14.02.2017            №</w:t>
      </w:r>
      <w:r w:rsidR="00EF6573">
        <w:t xml:space="preserve"> 60 (далее - Перечень), следующее изменение</w:t>
      </w:r>
      <w:r>
        <w:t>:</w:t>
      </w:r>
    </w:p>
    <w:p w:rsidR="00F60784" w:rsidRDefault="00B874AC">
      <w:pPr>
        <w:tabs>
          <w:tab w:val="center" w:pos="904"/>
          <w:tab w:val="center" w:pos="427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1.1.</w:t>
      </w:r>
      <w:r>
        <w:tab/>
        <w:t>Пункт 3 Перечня изложить в следующей редакции:</w:t>
      </w:r>
    </w:p>
    <w:p w:rsidR="00F60784" w:rsidRDefault="00EC7755">
      <w:pPr>
        <w:ind w:left="-15" w:firstLine="709"/>
      </w:pPr>
      <w:r>
        <w:t>«3.</w:t>
      </w:r>
      <w:r>
        <w:tab/>
      </w:r>
      <w:r w:rsidR="00B874AC">
        <w:t>Муниципальное бюджетное учреждение дополнительного образования «Норильская детская музыкальн</w:t>
      </w:r>
      <w:r>
        <w:t>ая школа имени М.А. Балакирева»;»</w:t>
      </w:r>
      <w:r w:rsidR="00B874AC">
        <w:t>.</w:t>
      </w:r>
    </w:p>
    <w:p w:rsidR="00F60784" w:rsidRDefault="00B874AC">
      <w:pPr>
        <w:numPr>
          <w:ilvl w:val="0"/>
          <w:numId w:val="1"/>
        </w:numPr>
        <w:spacing w:after="848"/>
        <w:ind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60784" w:rsidRDefault="00B874AC">
      <w:pPr>
        <w:tabs>
          <w:tab w:val="right" w:pos="9354"/>
        </w:tabs>
        <w:spacing w:after="3009"/>
        <w:ind w:left="-15" w:firstLine="0"/>
        <w:jc w:val="left"/>
      </w:pPr>
      <w:r>
        <w:t>Глава города Норильска</w:t>
      </w:r>
      <w:r>
        <w:tab/>
      </w:r>
      <w:bookmarkStart w:id="0" w:name="_GoBack"/>
      <w:bookmarkEnd w:id="0"/>
      <w:r>
        <w:t xml:space="preserve">            Д.В. Карасев</w:t>
      </w:r>
    </w:p>
    <w:sectPr w:rsidR="00F60784">
      <w:pgSz w:w="11906" w:h="16838"/>
      <w:pgMar w:top="1134" w:right="851" w:bottom="121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57F2"/>
    <w:multiLevelType w:val="hybridMultilevel"/>
    <w:tmpl w:val="6D5E2922"/>
    <w:lvl w:ilvl="0" w:tplc="43EAD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0A199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D8F8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8EEE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F85D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5C05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50EAF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BC8CD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96923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84"/>
    <w:rsid w:val="002643E6"/>
    <w:rsid w:val="002F17CF"/>
    <w:rsid w:val="00375900"/>
    <w:rsid w:val="00677F05"/>
    <w:rsid w:val="00B874AC"/>
    <w:rsid w:val="00D062CA"/>
    <w:rsid w:val="00DE3DE3"/>
    <w:rsid w:val="00EC7755"/>
    <w:rsid w:val="00EF6573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37C9A-A906-4A44-8535-A8D0FA1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51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C7755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26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3E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Administration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3</cp:revision>
  <cp:lastPrinted>2026-05-28T08:59:00Z</cp:lastPrinted>
  <dcterms:created xsi:type="dcterms:W3CDTF">2026-05-28T10:05:00Z</dcterms:created>
  <dcterms:modified xsi:type="dcterms:W3CDTF">2026-06-02T03:28:00Z</dcterms:modified>
</cp:coreProperties>
</file>