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C7" w:rsidRDefault="00AA15C7" w:rsidP="00AA15C7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1C55F9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24.12.</w:t>
      </w:r>
      <w:r w:rsidR="00E8006A">
        <w:rPr>
          <w:rFonts w:ascii="Times New Roman" w:hAnsi="Times New Roman"/>
          <w:sz w:val="26"/>
          <w:szCs w:val="26"/>
        </w:rPr>
        <w:t>20</w:t>
      </w:r>
      <w:r w:rsidR="009038F8">
        <w:rPr>
          <w:rFonts w:ascii="Times New Roman" w:hAnsi="Times New Roman"/>
          <w:sz w:val="26"/>
          <w:szCs w:val="26"/>
        </w:rPr>
        <w:t>2</w:t>
      </w:r>
      <w:r w:rsidR="0057093E">
        <w:rPr>
          <w:rFonts w:ascii="Times New Roman" w:hAnsi="Times New Roman"/>
          <w:sz w:val="26"/>
          <w:szCs w:val="26"/>
        </w:rPr>
        <w:t>5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135A10">
        <w:rPr>
          <w:rFonts w:ascii="Times New Roman" w:hAnsi="Times New Roman"/>
          <w:sz w:val="26"/>
          <w:szCs w:val="26"/>
        </w:rPr>
        <w:t xml:space="preserve"> 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№ 562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E711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E937BA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14.06.2017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245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693B14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целях</w:t>
      </w:r>
      <w:r w:rsidR="00042AE6">
        <w:rPr>
          <w:rFonts w:ascii="Times New Roman" w:hAnsi="Times New Roman" w:cs="Times New Roman"/>
          <w:b w:val="0"/>
          <w:sz w:val="26"/>
          <w:szCs w:val="26"/>
        </w:rPr>
        <w:t xml:space="preserve"> урегулирования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A15C7">
        <w:rPr>
          <w:rFonts w:ascii="Times New Roman" w:hAnsi="Times New Roman" w:cs="Times New Roman"/>
          <w:b w:val="0"/>
          <w:sz w:val="26"/>
          <w:szCs w:val="26"/>
        </w:rPr>
        <w:t xml:space="preserve">отдельных вопросов, касающихся </w:t>
      </w:r>
      <w:r w:rsidR="00540414">
        <w:rPr>
          <w:rFonts w:ascii="Times New Roman" w:hAnsi="Times New Roman" w:cs="Times New Roman"/>
          <w:b w:val="0"/>
          <w:sz w:val="26"/>
          <w:szCs w:val="26"/>
        </w:rPr>
        <w:t xml:space="preserve">оплаты труда работников 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>муниципального автономного учреждения «Информационный центр «Норильские новости»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7BFC" w:rsidRPr="00415BDD" w:rsidRDefault="009824A3" w:rsidP="00415BD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4A3">
        <w:rPr>
          <w:rFonts w:ascii="Times New Roman" w:hAnsi="Times New Roman" w:cs="Times New Roman"/>
          <w:sz w:val="26"/>
          <w:szCs w:val="26"/>
        </w:rPr>
        <w:t>Внести в П</w:t>
      </w:r>
      <w:r w:rsidR="00AA15C7">
        <w:rPr>
          <w:rFonts w:ascii="Times New Roman" w:hAnsi="Times New Roman" w:cs="Times New Roman"/>
          <w:sz w:val="26"/>
          <w:szCs w:val="26"/>
        </w:rPr>
        <w:t>р</w:t>
      </w:r>
      <w:r w:rsidRPr="009824A3">
        <w:rPr>
          <w:rFonts w:ascii="Times New Roman" w:hAnsi="Times New Roman" w:cs="Times New Roman"/>
          <w:sz w:val="26"/>
          <w:szCs w:val="26"/>
        </w:rPr>
        <w:t xml:space="preserve">имерное </w:t>
      </w:r>
      <w:hyperlink r:id="rId10" w:history="1">
        <w:r w:rsidRPr="009824A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9824A3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муниципального автономного учреждения </w:t>
      </w:r>
      <w:r w:rsidR="008A48D3" w:rsidRPr="000812FB">
        <w:rPr>
          <w:rFonts w:ascii="Times New Roman" w:hAnsi="Times New Roman" w:cs="Times New Roman"/>
          <w:sz w:val="26"/>
          <w:szCs w:val="26"/>
        </w:rPr>
        <w:t>«Информационный центр «Норильские новости»</w:t>
      </w:r>
      <w:r w:rsidRPr="009824A3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A48D3">
        <w:rPr>
          <w:rFonts w:ascii="Times New Roman" w:hAnsi="Times New Roman" w:cs="Times New Roman"/>
          <w:sz w:val="26"/>
          <w:szCs w:val="26"/>
        </w:rPr>
        <w:t>п</w:t>
      </w:r>
      <w:r w:rsidRPr="009824A3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</w:t>
      </w:r>
      <w:r w:rsidR="00587613">
        <w:rPr>
          <w:rFonts w:ascii="Times New Roman" w:hAnsi="Times New Roman" w:cs="Times New Roman"/>
          <w:sz w:val="26"/>
          <w:szCs w:val="26"/>
        </w:rPr>
        <w:br/>
      </w:r>
      <w:r w:rsidRPr="009824A3">
        <w:rPr>
          <w:rFonts w:ascii="Times New Roman" w:hAnsi="Times New Roman" w:cs="Times New Roman"/>
          <w:sz w:val="26"/>
          <w:szCs w:val="26"/>
        </w:rPr>
        <w:t xml:space="preserve">от 14.06.2017 </w:t>
      </w:r>
      <w:r w:rsidR="00D77BDC">
        <w:rPr>
          <w:rFonts w:ascii="Times New Roman" w:hAnsi="Times New Roman" w:cs="Times New Roman"/>
          <w:sz w:val="26"/>
          <w:szCs w:val="26"/>
        </w:rPr>
        <w:t>№</w:t>
      </w:r>
      <w:r w:rsidR="00AA15C7">
        <w:rPr>
          <w:rFonts w:ascii="Times New Roman" w:hAnsi="Times New Roman" w:cs="Times New Roman"/>
          <w:sz w:val="26"/>
          <w:szCs w:val="26"/>
        </w:rPr>
        <w:t xml:space="preserve"> </w:t>
      </w:r>
      <w:r w:rsidR="00D52EEF">
        <w:rPr>
          <w:rFonts w:ascii="Times New Roman" w:hAnsi="Times New Roman" w:cs="Times New Roman"/>
          <w:sz w:val="26"/>
          <w:szCs w:val="26"/>
        </w:rPr>
        <w:t xml:space="preserve">245 (далее </w:t>
      </w:r>
      <w:r w:rsidR="00AA15C7">
        <w:rPr>
          <w:rFonts w:ascii="Times New Roman" w:hAnsi="Times New Roman" w:cs="Times New Roman"/>
          <w:sz w:val="26"/>
          <w:szCs w:val="26"/>
        </w:rPr>
        <w:t>–</w:t>
      </w:r>
      <w:r w:rsidR="00D52EEF">
        <w:rPr>
          <w:rFonts w:ascii="Times New Roman" w:hAnsi="Times New Roman" w:cs="Times New Roman"/>
          <w:sz w:val="26"/>
          <w:szCs w:val="26"/>
        </w:rPr>
        <w:t xml:space="preserve"> </w:t>
      </w:r>
      <w:r w:rsidR="00AA15C7">
        <w:rPr>
          <w:rFonts w:ascii="Times New Roman" w:hAnsi="Times New Roman" w:cs="Times New Roman"/>
          <w:sz w:val="26"/>
          <w:szCs w:val="26"/>
        </w:rPr>
        <w:t>Примерное п</w:t>
      </w:r>
      <w:r w:rsidR="00D52EEF">
        <w:rPr>
          <w:rFonts w:ascii="Times New Roman" w:hAnsi="Times New Roman" w:cs="Times New Roman"/>
          <w:sz w:val="26"/>
          <w:szCs w:val="26"/>
        </w:rPr>
        <w:t>оложение</w:t>
      </w:r>
      <w:r w:rsidRPr="009824A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D52EEF" w:rsidRDefault="00020FD8" w:rsidP="00415B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7BFC">
        <w:rPr>
          <w:rFonts w:ascii="Times New Roman" w:hAnsi="Times New Roman"/>
          <w:sz w:val="26"/>
          <w:szCs w:val="26"/>
        </w:rPr>
        <w:t>1</w:t>
      </w:r>
      <w:r w:rsidR="001C6B50">
        <w:rPr>
          <w:rFonts w:ascii="Times New Roman" w:hAnsi="Times New Roman"/>
          <w:sz w:val="26"/>
          <w:szCs w:val="26"/>
        </w:rPr>
        <w:t>.1</w:t>
      </w:r>
      <w:r w:rsidR="007D64EB" w:rsidRPr="007D64EB">
        <w:rPr>
          <w:rFonts w:ascii="Times New Roman" w:hAnsi="Times New Roman"/>
          <w:sz w:val="26"/>
          <w:szCs w:val="26"/>
        </w:rPr>
        <w:t xml:space="preserve">. </w:t>
      </w:r>
      <w:r w:rsidR="001C6B50">
        <w:rPr>
          <w:rFonts w:ascii="Times New Roman" w:hAnsi="Times New Roman"/>
          <w:sz w:val="26"/>
          <w:szCs w:val="26"/>
        </w:rPr>
        <w:t xml:space="preserve">В пункте 4.5 </w:t>
      </w:r>
      <w:r w:rsidR="00AA15C7">
        <w:rPr>
          <w:rFonts w:ascii="Times New Roman" w:hAnsi="Times New Roman" w:cs="Times New Roman"/>
          <w:sz w:val="26"/>
          <w:szCs w:val="26"/>
        </w:rPr>
        <w:t>Примерного п</w:t>
      </w:r>
      <w:r w:rsidR="001C6B50">
        <w:rPr>
          <w:rFonts w:ascii="Times New Roman" w:hAnsi="Times New Roman"/>
          <w:sz w:val="26"/>
          <w:szCs w:val="26"/>
        </w:rPr>
        <w:t>оложения цифры «</w:t>
      </w:r>
      <w:r w:rsidR="0057093E">
        <w:rPr>
          <w:rFonts w:ascii="Times New Roman" w:hAnsi="Times New Roman"/>
          <w:sz w:val="26"/>
          <w:szCs w:val="26"/>
        </w:rPr>
        <w:t>58344</w:t>
      </w:r>
      <w:r w:rsidR="001C6B50">
        <w:rPr>
          <w:rFonts w:ascii="Times New Roman" w:hAnsi="Times New Roman"/>
          <w:sz w:val="26"/>
          <w:szCs w:val="26"/>
        </w:rPr>
        <w:t>» заменить цифрами «</w:t>
      </w:r>
      <w:r w:rsidR="0057093E">
        <w:rPr>
          <w:rFonts w:ascii="Times New Roman" w:hAnsi="Times New Roman"/>
          <w:sz w:val="26"/>
          <w:szCs w:val="26"/>
        </w:rPr>
        <w:t>70442</w:t>
      </w:r>
      <w:r w:rsidR="007D64EB">
        <w:rPr>
          <w:rFonts w:ascii="Times New Roman" w:hAnsi="Times New Roman"/>
          <w:sz w:val="26"/>
          <w:szCs w:val="26"/>
        </w:rPr>
        <w:t>»</w:t>
      </w:r>
      <w:r w:rsidR="00374510">
        <w:rPr>
          <w:rFonts w:ascii="Times New Roman" w:hAnsi="Times New Roman"/>
          <w:sz w:val="26"/>
          <w:szCs w:val="26"/>
        </w:rPr>
        <w:t>.</w:t>
      </w:r>
    </w:p>
    <w:p w:rsidR="001C6B50" w:rsidRDefault="0025421C" w:rsidP="00415B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</w:t>
      </w:r>
      <w:r w:rsidR="001C6B50">
        <w:rPr>
          <w:rFonts w:ascii="Times New Roman" w:hAnsi="Times New Roman"/>
          <w:sz w:val="26"/>
          <w:szCs w:val="26"/>
        </w:rPr>
        <w:t>ункт 4.</w:t>
      </w:r>
      <w:r w:rsidR="00AA15C7">
        <w:rPr>
          <w:rFonts w:ascii="Times New Roman" w:hAnsi="Times New Roman"/>
          <w:sz w:val="26"/>
          <w:szCs w:val="26"/>
        </w:rPr>
        <w:t>9</w:t>
      </w:r>
      <w:r w:rsidR="001C6B50">
        <w:rPr>
          <w:rFonts w:ascii="Times New Roman" w:hAnsi="Times New Roman"/>
          <w:sz w:val="26"/>
          <w:szCs w:val="26"/>
        </w:rPr>
        <w:t xml:space="preserve"> </w:t>
      </w:r>
      <w:r w:rsidR="00AA15C7">
        <w:rPr>
          <w:rFonts w:ascii="Times New Roman" w:hAnsi="Times New Roman" w:cs="Times New Roman"/>
          <w:sz w:val="26"/>
          <w:szCs w:val="26"/>
        </w:rPr>
        <w:t>Примерного п</w:t>
      </w:r>
      <w:r w:rsidR="001C6B50">
        <w:rPr>
          <w:rFonts w:ascii="Times New Roman" w:hAnsi="Times New Roman"/>
          <w:sz w:val="26"/>
          <w:szCs w:val="26"/>
        </w:rPr>
        <w:t xml:space="preserve">оложения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</w:t>
      </w:r>
      <w:r w:rsidR="00AA15C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5421C">
        <w:rPr>
          <w:rFonts w:ascii="Times New Roman" w:hAnsi="Times New Roman"/>
          <w:sz w:val="26"/>
          <w:szCs w:val="26"/>
        </w:rPr>
        <w:t>Специальная краевая выплата устанавливается в целях повышения уровня оплаты труда работника.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57093E">
        <w:rPr>
          <w:rFonts w:ascii="Times New Roman" w:hAnsi="Times New Roman"/>
          <w:sz w:val="26"/>
          <w:szCs w:val="26"/>
        </w:rPr>
        <w:t>10855</w:t>
      </w:r>
      <w:r w:rsidRPr="0025421C">
        <w:rPr>
          <w:rFonts w:ascii="Times New Roman" w:hAnsi="Times New Roman"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>
        <w:rPr>
          <w:rFonts w:ascii="Times New Roman" w:hAnsi="Times New Roman"/>
          <w:sz w:val="26"/>
          <w:szCs w:val="26"/>
        </w:rPr>
        <w:t xml:space="preserve">работнику </w:t>
      </w:r>
      <w:r w:rsidRPr="0025421C">
        <w:rPr>
          <w:rFonts w:ascii="Times New Roman" w:hAnsi="Times New Roman"/>
          <w:sz w:val="26"/>
          <w:szCs w:val="26"/>
        </w:rPr>
        <w:t>учреждения в 202</w:t>
      </w:r>
      <w:r w:rsidR="0057093E">
        <w:rPr>
          <w:rFonts w:ascii="Times New Roman" w:hAnsi="Times New Roman"/>
          <w:sz w:val="26"/>
          <w:szCs w:val="26"/>
        </w:rPr>
        <w:t>6</w:t>
      </w:r>
      <w:r w:rsidRPr="0025421C">
        <w:rPr>
          <w:rFonts w:ascii="Times New Roman" w:hAnsi="Times New Roman"/>
          <w:sz w:val="26"/>
          <w:szCs w:val="26"/>
        </w:rPr>
        <w:t xml:space="preserve"> году увеличивается на размер, рассчитываемый по формуле: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СКВув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=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x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>, (</w:t>
      </w:r>
      <w:r w:rsidR="00E71193">
        <w:rPr>
          <w:rFonts w:ascii="Times New Roman" w:hAnsi="Times New Roman"/>
          <w:bCs/>
          <w:sz w:val="26"/>
          <w:szCs w:val="26"/>
        </w:rPr>
        <w:t>1</w:t>
      </w:r>
      <w:r w:rsidRPr="0025421C">
        <w:rPr>
          <w:rFonts w:ascii="Times New Roman" w:hAnsi="Times New Roman"/>
          <w:bCs/>
          <w:sz w:val="26"/>
          <w:szCs w:val="26"/>
        </w:rPr>
        <w:t>)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lastRenderedPageBreak/>
        <w:t>где: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СКВув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коэффициент увеличения специальной краевой выплаты.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57093E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года,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определяется по формуле: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= (Зпф1 + ((СКВ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</w:t>
      </w:r>
      <w:r w:rsidR="0057093E">
        <w:rPr>
          <w:rFonts w:ascii="Times New Roman" w:hAnsi="Times New Roman"/>
          <w:bCs/>
          <w:sz w:val="26"/>
          <w:szCs w:val="26"/>
          <w:vertAlign w:val="subscript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– 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</w:t>
      </w:r>
      <w:r w:rsidR="00AA15C7">
        <w:rPr>
          <w:rFonts w:ascii="Times New Roman" w:hAnsi="Times New Roman"/>
          <w:bCs/>
          <w:sz w:val="26"/>
          <w:szCs w:val="26"/>
          <w:vertAlign w:val="subscript"/>
        </w:rPr>
        <w:t>5</w:t>
      </w:r>
      <w:r w:rsidRPr="0025421C">
        <w:rPr>
          <w:rFonts w:ascii="Times New Roman" w:hAnsi="Times New Roman"/>
          <w:bCs/>
          <w:sz w:val="26"/>
          <w:szCs w:val="26"/>
        </w:rPr>
        <w:t xml:space="preserve">) х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Кмес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х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Крк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>) + Зпф2) / (Зпф1 + Зпф2), (</w:t>
      </w:r>
      <w:r w:rsidR="00E71193">
        <w:rPr>
          <w:rFonts w:ascii="Times New Roman" w:hAnsi="Times New Roman"/>
          <w:bCs/>
          <w:sz w:val="26"/>
          <w:szCs w:val="26"/>
        </w:rPr>
        <w:t>2</w:t>
      </w:r>
      <w:r w:rsidRPr="0025421C">
        <w:rPr>
          <w:rFonts w:ascii="Times New Roman" w:hAnsi="Times New Roman"/>
          <w:bCs/>
          <w:sz w:val="26"/>
          <w:szCs w:val="26"/>
        </w:rPr>
        <w:t>)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 xml:space="preserve">где: 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Зпф1 – фактически начисленная заработная плата</w:t>
      </w:r>
      <w:r w:rsidR="00AA15C7">
        <w:rPr>
          <w:rFonts w:ascii="Times New Roman" w:hAnsi="Times New Roman"/>
          <w:bCs/>
          <w:sz w:val="26"/>
          <w:szCs w:val="26"/>
        </w:rPr>
        <w:t xml:space="preserve"> работника учреждения</w:t>
      </w:r>
      <w:r w:rsidRPr="0025421C">
        <w:rPr>
          <w:rFonts w:ascii="Times New Roman" w:hAnsi="Times New Roman"/>
          <w:bCs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AA15C7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Зпф2 – фактически начисленная заработная плата</w:t>
      </w:r>
      <w:r w:rsidR="00AA15C7" w:rsidRPr="00AA15C7">
        <w:rPr>
          <w:rFonts w:ascii="Times New Roman" w:hAnsi="Times New Roman"/>
          <w:bCs/>
          <w:sz w:val="26"/>
          <w:szCs w:val="26"/>
        </w:rPr>
        <w:t xml:space="preserve"> </w:t>
      </w:r>
      <w:r w:rsidR="00AA15C7">
        <w:rPr>
          <w:rFonts w:ascii="Times New Roman" w:hAnsi="Times New Roman"/>
          <w:bCs/>
          <w:sz w:val="26"/>
          <w:szCs w:val="26"/>
        </w:rPr>
        <w:t>работника учреждения</w:t>
      </w:r>
      <w:r w:rsidRPr="0025421C">
        <w:rPr>
          <w:rFonts w:ascii="Times New Roman" w:hAnsi="Times New Roman"/>
          <w:bCs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57093E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</w:t>
      </w:r>
      <w:r w:rsidR="00AA15C7">
        <w:rPr>
          <w:rFonts w:ascii="Times New Roman" w:hAnsi="Times New Roman"/>
          <w:bCs/>
          <w:sz w:val="26"/>
          <w:szCs w:val="26"/>
          <w:vertAlign w:val="subscript"/>
        </w:rPr>
        <w:t>5</w:t>
      </w:r>
      <w:r w:rsidRPr="0025421C">
        <w:rPr>
          <w:rFonts w:ascii="Times New Roman" w:hAnsi="Times New Roman"/>
          <w:bCs/>
          <w:sz w:val="26"/>
          <w:szCs w:val="26"/>
        </w:rPr>
        <w:t xml:space="preserve"> – размер специальной краевой выплаты с 1 января 202</w:t>
      </w:r>
      <w:r w:rsidR="00AA15C7">
        <w:rPr>
          <w:rFonts w:ascii="Times New Roman" w:hAnsi="Times New Roman"/>
          <w:bCs/>
          <w:sz w:val="26"/>
          <w:szCs w:val="26"/>
        </w:rPr>
        <w:t>5</w:t>
      </w:r>
      <w:r w:rsidRPr="0025421C">
        <w:rPr>
          <w:rFonts w:ascii="Times New Roman" w:hAnsi="Times New Roman"/>
          <w:bCs/>
          <w:sz w:val="26"/>
          <w:szCs w:val="26"/>
        </w:rPr>
        <w:t>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</w:t>
      </w:r>
      <w:r w:rsidR="0057093E">
        <w:rPr>
          <w:rFonts w:ascii="Times New Roman" w:hAnsi="Times New Roman"/>
          <w:bCs/>
          <w:sz w:val="26"/>
          <w:szCs w:val="26"/>
          <w:vertAlign w:val="subscript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– размер специальной краевой выплаты с 1 января 202</w:t>
      </w:r>
      <w:r w:rsidR="0057093E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>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Кмес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AA15C7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Крк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7E0879" w:rsidRDefault="007E0879" w:rsidP="007E08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="00B834B9" w:rsidRPr="007E087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0879" w:rsidRPr="007E0879" w:rsidRDefault="007E0879" w:rsidP="007E08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E0879">
        <w:rPr>
          <w:rFonts w:ascii="Times New Roman" w:eastAsia="Calibri" w:hAnsi="Times New Roman"/>
          <w:sz w:val="26"/>
          <w:szCs w:val="26"/>
          <w:lang w:eastAsia="ru-RU"/>
        </w:rPr>
        <w:t xml:space="preserve">Настоящее постановление вступает в силу </w:t>
      </w:r>
      <w:r w:rsidR="00B1770A">
        <w:rPr>
          <w:rFonts w:ascii="Times New Roman" w:eastAsia="Calibri" w:hAnsi="Times New Roman"/>
          <w:sz w:val="26"/>
          <w:szCs w:val="26"/>
          <w:lang w:eastAsia="ru-RU"/>
        </w:rPr>
        <w:t>с</w:t>
      </w:r>
      <w:r w:rsidR="0076138A">
        <w:rPr>
          <w:rFonts w:ascii="Times New Roman" w:eastAsia="Calibri" w:hAnsi="Times New Roman"/>
          <w:sz w:val="26"/>
          <w:szCs w:val="26"/>
          <w:lang w:eastAsia="ru-RU"/>
        </w:rPr>
        <w:t xml:space="preserve"> 01.01.202</w:t>
      </w:r>
      <w:r w:rsidR="0057093E">
        <w:rPr>
          <w:rFonts w:ascii="Times New Roman" w:eastAsia="Calibri" w:hAnsi="Times New Roman"/>
          <w:sz w:val="26"/>
          <w:szCs w:val="26"/>
          <w:lang w:eastAsia="ru-RU"/>
        </w:rPr>
        <w:t>6</w:t>
      </w:r>
      <w:r w:rsidRPr="007E0879"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B834B9" w:rsidRDefault="00B834B9" w:rsidP="00BD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64C6" w:rsidRDefault="00B834B9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  <w:t xml:space="preserve">  </w:t>
      </w:r>
      <w:r w:rsidR="00BD541B">
        <w:rPr>
          <w:rFonts w:ascii="Times New Roman" w:hAnsi="Times New Roman"/>
          <w:sz w:val="26"/>
          <w:szCs w:val="26"/>
        </w:rPr>
        <w:t>Д.В. Карасев</w:t>
      </w: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5421C" w:rsidSect="00AA15C7">
      <w:type w:val="continuous"/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C93"/>
    <w:rsid w:val="000116A0"/>
    <w:rsid w:val="00020FD8"/>
    <w:rsid w:val="00025DF0"/>
    <w:rsid w:val="000404CF"/>
    <w:rsid w:val="00042AE6"/>
    <w:rsid w:val="000525B4"/>
    <w:rsid w:val="00063B40"/>
    <w:rsid w:val="000670C0"/>
    <w:rsid w:val="00074CE6"/>
    <w:rsid w:val="000812FB"/>
    <w:rsid w:val="00084616"/>
    <w:rsid w:val="000877CF"/>
    <w:rsid w:val="00090464"/>
    <w:rsid w:val="000A0DCF"/>
    <w:rsid w:val="000C6F21"/>
    <w:rsid w:val="000D259A"/>
    <w:rsid w:val="0010153F"/>
    <w:rsid w:val="00103EE4"/>
    <w:rsid w:val="00106707"/>
    <w:rsid w:val="001112BE"/>
    <w:rsid w:val="00114EBB"/>
    <w:rsid w:val="00115CE9"/>
    <w:rsid w:val="001176AB"/>
    <w:rsid w:val="0012107B"/>
    <w:rsid w:val="00127EED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92947"/>
    <w:rsid w:val="001C04F6"/>
    <w:rsid w:val="001C3288"/>
    <w:rsid w:val="001C55F9"/>
    <w:rsid w:val="001C6B50"/>
    <w:rsid w:val="001D6A60"/>
    <w:rsid w:val="0020790C"/>
    <w:rsid w:val="00212657"/>
    <w:rsid w:val="0021617A"/>
    <w:rsid w:val="002264FE"/>
    <w:rsid w:val="002326D1"/>
    <w:rsid w:val="00244CA2"/>
    <w:rsid w:val="00246EDC"/>
    <w:rsid w:val="0025421C"/>
    <w:rsid w:val="00263E0C"/>
    <w:rsid w:val="002707F4"/>
    <w:rsid w:val="00270D1B"/>
    <w:rsid w:val="0027277D"/>
    <w:rsid w:val="00275EC6"/>
    <w:rsid w:val="00280BF2"/>
    <w:rsid w:val="002835EB"/>
    <w:rsid w:val="00290F83"/>
    <w:rsid w:val="00293B53"/>
    <w:rsid w:val="00295F80"/>
    <w:rsid w:val="002A73FB"/>
    <w:rsid w:val="002B6302"/>
    <w:rsid w:val="002B6442"/>
    <w:rsid w:val="002D0227"/>
    <w:rsid w:val="002D796E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74510"/>
    <w:rsid w:val="00386803"/>
    <w:rsid w:val="00391FCB"/>
    <w:rsid w:val="00394C62"/>
    <w:rsid w:val="003A4805"/>
    <w:rsid w:val="003B029F"/>
    <w:rsid w:val="003B6798"/>
    <w:rsid w:val="003C7B3F"/>
    <w:rsid w:val="003C7B84"/>
    <w:rsid w:val="003D10C5"/>
    <w:rsid w:val="003D7175"/>
    <w:rsid w:val="00403790"/>
    <w:rsid w:val="00415BDD"/>
    <w:rsid w:val="00426FD3"/>
    <w:rsid w:val="0043321A"/>
    <w:rsid w:val="0044020D"/>
    <w:rsid w:val="00466061"/>
    <w:rsid w:val="00470A83"/>
    <w:rsid w:val="00473945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0414"/>
    <w:rsid w:val="0054272D"/>
    <w:rsid w:val="005433FD"/>
    <w:rsid w:val="00546B37"/>
    <w:rsid w:val="00550E38"/>
    <w:rsid w:val="00552FF6"/>
    <w:rsid w:val="00560286"/>
    <w:rsid w:val="00562A52"/>
    <w:rsid w:val="0057093E"/>
    <w:rsid w:val="00587613"/>
    <w:rsid w:val="00587F3F"/>
    <w:rsid w:val="00593155"/>
    <w:rsid w:val="00593940"/>
    <w:rsid w:val="0059560A"/>
    <w:rsid w:val="005969CC"/>
    <w:rsid w:val="005B0D27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3104"/>
    <w:rsid w:val="006A50B7"/>
    <w:rsid w:val="006C0E2E"/>
    <w:rsid w:val="006E79BD"/>
    <w:rsid w:val="007111D0"/>
    <w:rsid w:val="0071138C"/>
    <w:rsid w:val="00713307"/>
    <w:rsid w:val="0072662A"/>
    <w:rsid w:val="00755CE2"/>
    <w:rsid w:val="00756BA0"/>
    <w:rsid w:val="0076138A"/>
    <w:rsid w:val="007679A8"/>
    <w:rsid w:val="007A2E26"/>
    <w:rsid w:val="007A4934"/>
    <w:rsid w:val="007C3F7B"/>
    <w:rsid w:val="007D5326"/>
    <w:rsid w:val="007D64EB"/>
    <w:rsid w:val="007D657C"/>
    <w:rsid w:val="007D7A28"/>
    <w:rsid w:val="007E0879"/>
    <w:rsid w:val="007F7082"/>
    <w:rsid w:val="00800A05"/>
    <w:rsid w:val="008276E9"/>
    <w:rsid w:val="00847BEB"/>
    <w:rsid w:val="00850C2C"/>
    <w:rsid w:val="0085538B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4E42"/>
    <w:rsid w:val="008E5912"/>
    <w:rsid w:val="008E7C6F"/>
    <w:rsid w:val="008F498B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4BE4"/>
    <w:rsid w:val="009764E3"/>
    <w:rsid w:val="00976A7E"/>
    <w:rsid w:val="009824A3"/>
    <w:rsid w:val="00985C96"/>
    <w:rsid w:val="00991FE4"/>
    <w:rsid w:val="009936D3"/>
    <w:rsid w:val="009A0F69"/>
    <w:rsid w:val="009A339C"/>
    <w:rsid w:val="009A612D"/>
    <w:rsid w:val="009A6BC7"/>
    <w:rsid w:val="009B083E"/>
    <w:rsid w:val="009B13E7"/>
    <w:rsid w:val="009B29BF"/>
    <w:rsid w:val="009B507B"/>
    <w:rsid w:val="009C0877"/>
    <w:rsid w:val="009D5FDA"/>
    <w:rsid w:val="009E2806"/>
    <w:rsid w:val="009F4C37"/>
    <w:rsid w:val="00A00D8C"/>
    <w:rsid w:val="00A02D48"/>
    <w:rsid w:val="00A10195"/>
    <w:rsid w:val="00A14F1E"/>
    <w:rsid w:val="00A16171"/>
    <w:rsid w:val="00A3295E"/>
    <w:rsid w:val="00A45090"/>
    <w:rsid w:val="00A450ED"/>
    <w:rsid w:val="00A554A4"/>
    <w:rsid w:val="00A7099C"/>
    <w:rsid w:val="00A71C73"/>
    <w:rsid w:val="00A73DF5"/>
    <w:rsid w:val="00A82DB4"/>
    <w:rsid w:val="00A830C2"/>
    <w:rsid w:val="00A924F5"/>
    <w:rsid w:val="00A94E89"/>
    <w:rsid w:val="00AA15C7"/>
    <w:rsid w:val="00AB0F1B"/>
    <w:rsid w:val="00AB4DDD"/>
    <w:rsid w:val="00AB784C"/>
    <w:rsid w:val="00AF3E1A"/>
    <w:rsid w:val="00B029F6"/>
    <w:rsid w:val="00B071A3"/>
    <w:rsid w:val="00B14B29"/>
    <w:rsid w:val="00B16599"/>
    <w:rsid w:val="00B1770A"/>
    <w:rsid w:val="00B310D7"/>
    <w:rsid w:val="00B33FBB"/>
    <w:rsid w:val="00B41D42"/>
    <w:rsid w:val="00B70AC6"/>
    <w:rsid w:val="00B74566"/>
    <w:rsid w:val="00B83328"/>
    <w:rsid w:val="00B834B9"/>
    <w:rsid w:val="00B964C6"/>
    <w:rsid w:val="00BA65BD"/>
    <w:rsid w:val="00BB08B7"/>
    <w:rsid w:val="00BB2205"/>
    <w:rsid w:val="00BB392D"/>
    <w:rsid w:val="00BC425A"/>
    <w:rsid w:val="00BD2FFF"/>
    <w:rsid w:val="00BD541B"/>
    <w:rsid w:val="00BD63EB"/>
    <w:rsid w:val="00BE3558"/>
    <w:rsid w:val="00BE6EF8"/>
    <w:rsid w:val="00C0139D"/>
    <w:rsid w:val="00C0238A"/>
    <w:rsid w:val="00C10B1C"/>
    <w:rsid w:val="00C14448"/>
    <w:rsid w:val="00C26022"/>
    <w:rsid w:val="00C371F0"/>
    <w:rsid w:val="00C42D61"/>
    <w:rsid w:val="00C46C38"/>
    <w:rsid w:val="00C667F3"/>
    <w:rsid w:val="00C7075C"/>
    <w:rsid w:val="00C720BA"/>
    <w:rsid w:val="00C72D51"/>
    <w:rsid w:val="00C756DF"/>
    <w:rsid w:val="00C82F44"/>
    <w:rsid w:val="00C95ABB"/>
    <w:rsid w:val="00CB43DD"/>
    <w:rsid w:val="00CB7F69"/>
    <w:rsid w:val="00CC034C"/>
    <w:rsid w:val="00CE25DB"/>
    <w:rsid w:val="00CF175E"/>
    <w:rsid w:val="00D040A8"/>
    <w:rsid w:val="00D0603C"/>
    <w:rsid w:val="00D14CA8"/>
    <w:rsid w:val="00D22745"/>
    <w:rsid w:val="00D2344F"/>
    <w:rsid w:val="00D257BB"/>
    <w:rsid w:val="00D32516"/>
    <w:rsid w:val="00D47AEA"/>
    <w:rsid w:val="00D52EEF"/>
    <w:rsid w:val="00D64963"/>
    <w:rsid w:val="00D77BDC"/>
    <w:rsid w:val="00D811C7"/>
    <w:rsid w:val="00D9662D"/>
    <w:rsid w:val="00DA2144"/>
    <w:rsid w:val="00DA3E69"/>
    <w:rsid w:val="00DA63B5"/>
    <w:rsid w:val="00DC5957"/>
    <w:rsid w:val="00DD1BA9"/>
    <w:rsid w:val="00DD68DD"/>
    <w:rsid w:val="00DD69D3"/>
    <w:rsid w:val="00DE388E"/>
    <w:rsid w:val="00DE4DB3"/>
    <w:rsid w:val="00DE7765"/>
    <w:rsid w:val="00DF763D"/>
    <w:rsid w:val="00E05EF1"/>
    <w:rsid w:val="00E06B21"/>
    <w:rsid w:val="00E14389"/>
    <w:rsid w:val="00E154FF"/>
    <w:rsid w:val="00E177C3"/>
    <w:rsid w:val="00E35F8B"/>
    <w:rsid w:val="00E46725"/>
    <w:rsid w:val="00E51C13"/>
    <w:rsid w:val="00E56C93"/>
    <w:rsid w:val="00E673B3"/>
    <w:rsid w:val="00E71193"/>
    <w:rsid w:val="00E754BB"/>
    <w:rsid w:val="00E7771A"/>
    <w:rsid w:val="00E8006A"/>
    <w:rsid w:val="00E836EF"/>
    <w:rsid w:val="00E934F0"/>
    <w:rsid w:val="00E937BA"/>
    <w:rsid w:val="00E938F0"/>
    <w:rsid w:val="00EA509A"/>
    <w:rsid w:val="00EA7FD0"/>
    <w:rsid w:val="00EB00F6"/>
    <w:rsid w:val="00EB69BB"/>
    <w:rsid w:val="00EC3825"/>
    <w:rsid w:val="00EC3B50"/>
    <w:rsid w:val="00ED017B"/>
    <w:rsid w:val="00ED19DC"/>
    <w:rsid w:val="00ED3372"/>
    <w:rsid w:val="00EF5E96"/>
    <w:rsid w:val="00EF73E9"/>
    <w:rsid w:val="00F02EFF"/>
    <w:rsid w:val="00F10143"/>
    <w:rsid w:val="00F11D02"/>
    <w:rsid w:val="00F13A38"/>
    <w:rsid w:val="00F14696"/>
    <w:rsid w:val="00F15E34"/>
    <w:rsid w:val="00F16909"/>
    <w:rsid w:val="00F33D4E"/>
    <w:rsid w:val="00F3488F"/>
    <w:rsid w:val="00F403A2"/>
    <w:rsid w:val="00F42E4B"/>
    <w:rsid w:val="00F45CD1"/>
    <w:rsid w:val="00F46A9B"/>
    <w:rsid w:val="00F55B43"/>
    <w:rsid w:val="00F61EEB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0539C-AE69-4515-8BE7-961E190F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consultantplus://offline/ref=F6B0E2619850803AC5EB04706440FABDFCABA32C3EB675E89FF7BD074F0013AB3FE4FD5FC85A13D37E6E4A12D82D40D6CE77F1A5DF86694AA785F3D6p24AJ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81F1A-F1BD-4549-85E5-ED699C1B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6405B1-CEED-482A-9A47-360B66DE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Грицюк Марина Геннадьевна</cp:lastModifiedBy>
  <cp:revision>9</cp:revision>
  <cp:lastPrinted>2025-11-13T02:28:00Z</cp:lastPrinted>
  <dcterms:created xsi:type="dcterms:W3CDTF">2025-11-12T10:40:00Z</dcterms:created>
  <dcterms:modified xsi:type="dcterms:W3CDTF">2025-12-24T05:48:00Z</dcterms:modified>
</cp:coreProperties>
</file>