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</w:p>
    <w:p w:rsidR="00573558" w:rsidRPr="00C817B7" w:rsidRDefault="00573558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D52051" w:rsidRDefault="00BA298D" w:rsidP="003C6CB2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B24893">
        <w:rPr>
          <w:rFonts w:ascii="Times New Roman" w:hAnsi="Times New Roman" w:cs="Times New Roman"/>
          <w:b/>
          <w:sz w:val="26"/>
          <w:szCs w:val="26"/>
        </w:rPr>
        <w:t>0</w:t>
      </w:r>
      <w:r w:rsidR="00481237">
        <w:rPr>
          <w:rFonts w:ascii="Times New Roman" w:hAnsi="Times New Roman" w:cs="Times New Roman"/>
          <w:b/>
          <w:sz w:val="26"/>
          <w:szCs w:val="26"/>
        </w:rPr>
        <w:t>7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от </w:t>
      </w:r>
      <w:r w:rsidR="00B24893">
        <w:rPr>
          <w:rFonts w:ascii="Times New Roman" w:hAnsi="Times New Roman" w:cs="Times New Roman"/>
          <w:b/>
          <w:sz w:val="26"/>
          <w:szCs w:val="26"/>
        </w:rPr>
        <w:t>30</w:t>
      </w:r>
      <w:r>
        <w:rPr>
          <w:rFonts w:ascii="Times New Roman" w:hAnsi="Times New Roman" w:cs="Times New Roman"/>
          <w:b/>
          <w:sz w:val="26"/>
          <w:szCs w:val="26"/>
        </w:rPr>
        <w:t>.</w:t>
      </w:r>
      <w:r w:rsidR="00B24893">
        <w:rPr>
          <w:rFonts w:ascii="Times New Roman" w:hAnsi="Times New Roman" w:cs="Times New Roman"/>
          <w:b/>
          <w:sz w:val="26"/>
          <w:szCs w:val="26"/>
        </w:rPr>
        <w:t>01</w:t>
      </w:r>
      <w:r>
        <w:rPr>
          <w:rFonts w:ascii="Times New Roman" w:hAnsi="Times New Roman" w:cs="Times New Roman"/>
          <w:b/>
          <w:sz w:val="26"/>
          <w:szCs w:val="26"/>
        </w:rPr>
        <w:t>.202</w:t>
      </w:r>
      <w:r w:rsidR="00B24893">
        <w:rPr>
          <w:rFonts w:ascii="Times New Roman" w:hAnsi="Times New Roman" w:cs="Times New Roman"/>
          <w:b/>
          <w:sz w:val="26"/>
          <w:szCs w:val="26"/>
        </w:rPr>
        <w:t>5</w:t>
      </w:r>
      <w:r w:rsidR="003C6CB2" w:rsidRPr="003C6CB2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3C6CB2" w:rsidRDefault="003C6CB2" w:rsidP="003C6CB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782B0C" w:rsidRDefault="00D52051" w:rsidP="00BA298D">
      <w:pPr>
        <w:ind w:firstLine="708"/>
        <w:jc w:val="both"/>
        <w:rPr>
          <w:sz w:val="26"/>
          <w:szCs w:val="26"/>
        </w:rPr>
      </w:pPr>
      <w:r w:rsidRPr="00740CBE">
        <w:rPr>
          <w:b/>
          <w:sz w:val="26"/>
          <w:szCs w:val="26"/>
        </w:rPr>
        <w:t>Полное наименование проект</w:t>
      </w:r>
      <w:r w:rsidR="00F12CAD">
        <w:rPr>
          <w:b/>
          <w:sz w:val="26"/>
          <w:szCs w:val="26"/>
        </w:rPr>
        <w:t>а</w:t>
      </w:r>
      <w:r>
        <w:rPr>
          <w:sz w:val="26"/>
          <w:szCs w:val="26"/>
        </w:rPr>
        <w:t>:</w:t>
      </w:r>
      <w:r w:rsidRPr="00456F62">
        <w:rPr>
          <w:sz w:val="26"/>
          <w:szCs w:val="26"/>
        </w:rPr>
        <w:t xml:space="preserve"> </w:t>
      </w:r>
      <w:r w:rsidR="008727A2" w:rsidRPr="00456F62">
        <w:rPr>
          <w:sz w:val="26"/>
          <w:szCs w:val="26"/>
        </w:rPr>
        <w:t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</w:t>
      </w:r>
      <w:r w:rsidR="00D24AD9">
        <w:rPr>
          <w:sz w:val="26"/>
          <w:szCs w:val="26"/>
        </w:rPr>
        <w:t xml:space="preserve"> в части</w:t>
      </w:r>
      <w:r w:rsidR="00782B0C">
        <w:rPr>
          <w:sz w:val="26"/>
          <w:szCs w:val="26"/>
        </w:rPr>
        <w:t>:</w:t>
      </w:r>
    </w:p>
    <w:p w:rsidR="006D2603" w:rsidRPr="006D2603" w:rsidRDefault="008727A2" w:rsidP="006D26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456F62">
        <w:rPr>
          <w:sz w:val="26"/>
          <w:szCs w:val="26"/>
        </w:rPr>
        <w:t xml:space="preserve"> </w:t>
      </w:r>
      <w:r w:rsidR="00FA3D12">
        <w:rPr>
          <w:sz w:val="26"/>
          <w:szCs w:val="26"/>
        </w:rPr>
        <w:tab/>
      </w:r>
      <w:r w:rsidR="006D2603" w:rsidRPr="006D2603">
        <w:rPr>
          <w:rFonts w:ascii="Times New Roman" w:hAnsi="Times New Roman" w:cs="Times New Roman"/>
          <w:spacing w:val="2"/>
          <w:sz w:val="26"/>
          <w:szCs w:val="26"/>
        </w:rPr>
        <w:t>- изложения абзаца шестьдесят первого подраздела 1.1 раздела 1 главы 1 части 1 Правил в следующей редакции:</w:t>
      </w:r>
    </w:p>
    <w:p w:rsidR="006D2603" w:rsidRPr="006D2603" w:rsidRDefault="006D2603" w:rsidP="006D26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D2603">
        <w:rPr>
          <w:rFonts w:ascii="Times New Roman" w:hAnsi="Times New Roman" w:cs="Times New Roman"/>
          <w:spacing w:val="2"/>
          <w:sz w:val="26"/>
          <w:szCs w:val="26"/>
        </w:rPr>
        <w:tab/>
        <w:t xml:space="preserve">«- уполномоченный орган - структурные подразделения Администрации города Норильска, уполномоченные правовыми актами органов местного самоуправления муниципального образования город Норильск на осуществление соответствующих действий и выполнение соответствующих функций в сфере </w:t>
      </w:r>
      <w:r w:rsidR="00DA1253">
        <w:rPr>
          <w:rFonts w:ascii="Times New Roman" w:hAnsi="Times New Roman" w:cs="Times New Roman"/>
          <w:spacing w:val="2"/>
          <w:sz w:val="26"/>
          <w:szCs w:val="26"/>
        </w:rPr>
        <w:t>землепользования и застройки;»;</w:t>
      </w:r>
    </w:p>
    <w:p w:rsidR="006D2603" w:rsidRPr="006D2603" w:rsidRDefault="006D2603" w:rsidP="006D26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D2603">
        <w:rPr>
          <w:rFonts w:ascii="Times New Roman" w:hAnsi="Times New Roman" w:cs="Times New Roman"/>
          <w:spacing w:val="2"/>
          <w:sz w:val="26"/>
          <w:szCs w:val="26"/>
        </w:rPr>
        <w:tab/>
        <w:t>- изложения пункта 1.3.3 раздела 1 главы 1 части 1 Правил в следующей редакции:</w:t>
      </w:r>
    </w:p>
    <w:p w:rsidR="006D2603" w:rsidRPr="006D2603" w:rsidRDefault="006D2603" w:rsidP="006D26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D2603">
        <w:rPr>
          <w:rFonts w:ascii="Times New Roman" w:hAnsi="Times New Roman" w:cs="Times New Roman"/>
          <w:spacing w:val="2"/>
          <w:sz w:val="26"/>
          <w:szCs w:val="26"/>
        </w:rPr>
        <w:tab/>
        <w:t>«1.3.3. В регулировании градостроительной деятельности и земельных отношений от Администрации города Норильска выступают:</w:t>
      </w:r>
    </w:p>
    <w:p w:rsidR="006D2603" w:rsidRPr="006D2603" w:rsidRDefault="006D2603" w:rsidP="00DA1253">
      <w:pPr>
        <w:pStyle w:val="ConsPlusNonformat"/>
        <w:tabs>
          <w:tab w:val="left" w:pos="709"/>
        </w:tabs>
        <w:ind w:left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D2603">
        <w:rPr>
          <w:rFonts w:ascii="Times New Roman" w:hAnsi="Times New Roman" w:cs="Times New Roman"/>
          <w:spacing w:val="2"/>
          <w:sz w:val="26"/>
          <w:szCs w:val="26"/>
        </w:rPr>
        <w:t>- Глава города или иное уполномоченное им лицо;</w:t>
      </w:r>
    </w:p>
    <w:p w:rsidR="006D2603" w:rsidRPr="006D2603" w:rsidRDefault="006D2603" w:rsidP="00DA1253">
      <w:pPr>
        <w:pStyle w:val="ConsPlusNonformat"/>
        <w:tabs>
          <w:tab w:val="left" w:pos="709"/>
        </w:tabs>
        <w:ind w:left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D2603">
        <w:rPr>
          <w:rFonts w:ascii="Times New Roman" w:hAnsi="Times New Roman" w:cs="Times New Roman"/>
          <w:spacing w:val="2"/>
          <w:sz w:val="26"/>
          <w:szCs w:val="26"/>
        </w:rPr>
        <w:t>- уполномоченный орган;</w:t>
      </w:r>
    </w:p>
    <w:p w:rsidR="006D2603" w:rsidRPr="006D2603" w:rsidRDefault="006D2603" w:rsidP="00DA1253">
      <w:pPr>
        <w:pStyle w:val="ConsPlusNonformat"/>
        <w:tabs>
          <w:tab w:val="left" w:pos="709"/>
        </w:tabs>
        <w:ind w:left="708"/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D2603">
        <w:rPr>
          <w:rFonts w:ascii="Times New Roman" w:hAnsi="Times New Roman" w:cs="Times New Roman"/>
          <w:spacing w:val="2"/>
          <w:sz w:val="26"/>
          <w:szCs w:val="26"/>
        </w:rPr>
        <w:t>- организатор аукциона.»;</w:t>
      </w:r>
    </w:p>
    <w:p w:rsidR="006D2603" w:rsidRPr="006D2603" w:rsidRDefault="006D2603" w:rsidP="006D26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D2603">
        <w:rPr>
          <w:rFonts w:ascii="Times New Roman" w:hAnsi="Times New Roman" w:cs="Times New Roman"/>
          <w:spacing w:val="2"/>
          <w:sz w:val="26"/>
          <w:szCs w:val="26"/>
        </w:rPr>
        <w:tab/>
        <w:t>- дополн</w:t>
      </w:r>
      <w:r w:rsidR="00DA1253">
        <w:rPr>
          <w:rFonts w:ascii="Times New Roman" w:hAnsi="Times New Roman" w:cs="Times New Roman"/>
          <w:spacing w:val="2"/>
          <w:sz w:val="26"/>
          <w:szCs w:val="26"/>
        </w:rPr>
        <w:t>ения</w:t>
      </w:r>
      <w:r w:rsidRPr="006D2603">
        <w:rPr>
          <w:rFonts w:ascii="Times New Roman" w:hAnsi="Times New Roman" w:cs="Times New Roman"/>
          <w:spacing w:val="2"/>
          <w:sz w:val="26"/>
          <w:szCs w:val="26"/>
        </w:rPr>
        <w:t xml:space="preserve"> пункт</w:t>
      </w:r>
      <w:r w:rsidR="00DA1253">
        <w:rPr>
          <w:rFonts w:ascii="Times New Roman" w:hAnsi="Times New Roman" w:cs="Times New Roman"/>
          <w:spacing w:val="2"/>
          <w:sz w:val="26"/>
          <w:szCs w:val="26"/>
        </w:rPr>
        <w:t>а</w:t>
      </w:r>
      <w:r w:rsidRPr="006D2603">
        <w:rPr>
          <w:rFonts w:ascii="Times New Roman" w:hAnsi="Times New Roman" w:cs="Times New Roman"/>
          <w:spacing w:val="2"/>
          <w:sz w:val="26"/>
          <w:szCs w:val="26"/>
        </w:rPr>
        <w:t xml:space="preserve"> 1.3.3.2 раздела 1 главы 1 части 1 Правил новыми абзацами двадцать, двадцать один следующего содержания:</w:t>
      </w:r>
    </w:p>
    <w:p w:rsidR="006D2603" w:rsidRPr="006D2603" w:rsidRDefault="006D2603" w:rsidP="006D26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D2603">
        <w:rPr>
          <w:rFonts w:ascii="Times New Roman" w:hAnsi="Times New Roman" w:cs="Times New Roman"/>
          <w:spacing w:val="2"/>
          <w:sz w:val="26"/>
          <w:szCs w:val="26"/>
        </w:rPr>
        <w:tab/>
        <w:t>«- устанавливает порядок выбора начальной цены предмета аукциона по продаже земельных участков и начальной цены предмета аукциона на право заключения договоров аренды земельных участков, находящихся в муниципальной собственности или государственная собственность на которые не разграничена;</w:t>
      </w:r>
    </w:p>
    <w:p w:rsidR="006D2603" w:rsidRPr="006D2603" w:rsidRDefault="006D2603" w:rsidP="006D26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D2603">
        <w:rPr>
          <w:rFonts w:ascii="Times New Roman" w:hAnsi="Times New Roman" w:cs="Times New Roman"/>
          <w:spacing w:val="2"/>
          <w:sz w:val="26"/>
          <w:szCs w:val="26"/>
        </w:rPr>
        <w:tab/>
        <w:t>- устанавливает начальную цену предмета аукциона по продаже земельных участков и начальную цену предмета аукциона на право заключения договоров аренды земельных участков, находящихся в муниципальной собственности или государственная собственность на которые не разграничена в порядке, установленном правовым актом А</w:t>
      </w:r>
      <w:r>
        <w:rPr>
          <w:rFonts w:ascii="Times New Roman" w:hAnsi="Times New Roman" w:cs="Times New Roman"/>
          <w:spacing w:val="2"/>
          <w:sz w:val="26"/>
          <w:szCs w:val="26"/>
        </w:rPr>
        <w:t>дминистрации города Норильска;»;</w:t>
      </w:r>
    </w:p>
    <w:p w:rsidR="006D2603" w:rsidRPr="006D2603" w:rsidRDefault="006D2603" w:rsidP="006D26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D2603">
        <w:rPr>
          <w:rFonts w:ascii="Times New Roman" w:hAnsi="Times New Roman" w:cs="Times New Roman"/>
          <w:spacing w:val="2"/>
          <w:sz w:val="26"/>
          <w:szCs w:val="26"/>
        </w:rPr>
        <w:tab/>
        <w:t xml:space="preserve">- изложения </w:t>
      </w:r>
      <w:r w:rsidR="00DA1253" w:rsidRPr="006D2603">
        <w:rPr>
          <w:rFonts w:ascii="Times New Roman" w:hAnsi="Times New Roman" w:cs="Times New Roman"/>
          <w:spacing w:val="2"/>
          <w:sz w:val="26"/>
          <w:szCs w:val="26"/>
        </w:rPr>
        <w:t>пункт</w:t>
      </w:r>
      <w:r w:rsidR="00DA1253">
        <w:rPr>
          <w:rFonts w:ascii="Times New Roman" w:hAnsi="Times New Roman" w:cs="Times New Roman"/>
          <w:spacing w:val="2"/>
          <w:sz w:val="26"/>
          <w:szCs w:val="26"/>
        </w:rPr>
        <w:t>ов</w:t>
      </w:r>
      <w:r w:rsidR="00DA1253" w:rsidRPr="006D2603">
        <w:rPr>
          <w:rFonts w:ascii="Times New Roman" w:hAnsi="Times New Roman" w:cs="Times New Roman"/>
          <w:spacing w:val="2"/>
          <w:sz w:val="26"/>
          <w:szCs w:val="26"/>
        </w:rPr>
        <w:t xml:space="preserve"> 4, 5 </w:t>
      </w:r>
      <w:r w:rsidRPr="006D2603">
        <w:rPr>
          <w:rFonts w:ascii="Times New Roman" w:hAnsi="Times New Roman" w:cs="Times New Roman"/>
          <w:spacing w:val="2"/>
          <w:sz w:val="26"/>
          <w:szCs w:val="26"/>
        </w:rPr>
        <w:t>подраздела 2.3.1 раздела 2 главы 1 части 1 Правил в следующей редакции:</w:t>
      </w:r>
    </w:p>
    <w:p w:rsidR="006D2603" w:rsidRPr="006D2603" w:rsidRDefault="006D2603" w:rsidP="006D26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D2603">
        <w:rPr>
          <w:rFonts w:ascii="Times New Roman" w:hAnsi="Times New Roman" w:cs="Times New Roman"/>
          <w:spacing w:val="2"/>
          <w:sz w:val="26"/>
          <w:szCs w:val="26"/>
        </w:rPr>
        <w:tab/>
        <w:t>«4. Начальная цена предмета аукциона по продаже земельного участка устанавливается в соответствии с правовым актом Администрации города Норильска в размере рыночной стоимости такого земельного участка, определенной в соответствии с Федеральным законом от 29.07.1998 № 135-ФЗ «Об оценочной деятельности в Российской Федерации», или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аукциона.</w:t>
      </w:r>
    </w:p>
    <w:p w:rsidR="00481237" w:rsidRPr="00B24893" w:rsidRDefault="006D2603" w:rsidP="006D260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  <w:r w:rsidRPr="006D2603">
        <w:rPr>
          <w:rFonts w:ascii="Times New Roman" w:hAnsi="Times New Roman" w:cs="Times New Roman"/>
          <w:spacing w:val="2"/>
          <w:sz w:val="26"/>
          <w:szCs w:val="26"/>
        </w:rPr>
        <w:tab/>
        <w:t xml:space="preserve">5. Начальная цена предмета аукциона на право заключения договора аренды земельного участка устанавливается в соответствии с правовым актом Администрации города Норильска в размере ежегодной арендной платы, определенной по результатам рыночной оценки в соответствии с Федеральным </w:t>
      </w:r>
      <w:r w:rsidRPr="006D2603">
        <w:rPr>
          <w:rFonts w:ascii="Times New Roman" w:hAnsi="Times New Roman" w:cs="Times New Roman"/>
          <w:spacing w:val="2"/>
          <w:sz w:val="26"/>
          <w:szCs w:val="26"/>
        </w:rPr>
        <w:lastRenderedPageBreak/>
        <w:t>законом «Об оценочной деятельности в Российской Федерации», или в размере не 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аукциона, за исключением случая, предусмотренного подпунктом 6 пункта 2.3.1 н</w:t>
      </w:r>
      <w:r>
        <w:rPr>
          <w:rFonts w:ascii="Times New Roman" w:hAnsi="Times New Roman" w:cs="Times New Roman"/>
          <w:spacing w:val="2"/>
          <w:sz w:val="26"/>
          <w:szCs w:val="26"/>
        </w:rPr>
        <w:t>астоящего раздела Правил</w:t>
      </w:r>
      <w:r w:rsidR="00B24893" w:rsidRPr="00B24893">
        <w:rPr>
          <w:rFonts w:ascii="Times New Roman" w:hAnsi="Times New Roman" w:cs="Times New Roman"/>
          <w:spacing w:val="2"/>
          <w:sz w:val="26"/>
          <w:szCs w:val="26"/>
        </w:rPr>
        <w:t>.» (далее – проект).</w:t>
      </w:r>
    </w:p>
    <w:p w:rsidR="00481237" w:rsidRDefault="00481237" w:rsidP="0048123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pacing w:val="2"/>
          <w:sz w:val="26"/>
          <w:szCs w:val="26"/>
        </w:rPr>
      </w:pPr>
    </w:p>
    <w:p w:rsidR="00D6386B" w:rsidRDefault="00481237" w:rsidP="00481237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2"/>
          <w:sz w:val="26"/>
          <w:szCs w:val="26"/>
        </w:rPr>
        <w:tab/>
      </w:r>
      <w:r w:rsidR="00D52051"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 w:rsidR="00D52051">
        <w:rPr>
          <w:rFonts w:ascii="Times New Roman" w:hAnsi="Times New Roman" w:cs="Times New Roman"/>
          <w:sz w:val="26"/>
          <w:szCs w:val="26"/>
        </w:rPr>
        <w:t xml:space="preserve">: </w:t>
      </w:r>
      <w:r w:rsidR="00D6386B" w:rsidRPr="00312AA6">
        <w:rPr>
          <w:rFonts w:ascii="Times New Roman" w:hAnsi="Times New Roman" w:cs="Times New Roman"/>
          <w:sz w:val="26"/>
          <w:szCs w:val="26"/>
        </w:rPr>
        <w:t>г. Норильск, район Центральный, Ленинский проспект, д.23А (конференц-зал здания Управления имущества Администрации города Норильска)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06AB9" w:rsidRPr="00706AB9" w:rsidRDefault="00706AB9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2D7A75">
        <w:rPr>
          <w:rFonts w:ascii="Times New Roman" w:hAnsi="Times New Roman" w:cs="Times New Roman"/>
          <w:sz w:val="26"/>
          <w:szCs w:val="26"/>
        </w:rPr>
        <w:t>Комиссия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Pr="00BA298D" w:rsidRDefault="00D52051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8727A2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481237">
        <w:rPr>
          <w:rFonts w:ascii="Times New Roman" w:hAnsi="Times New Roman" w:cs="Times New Roman"/>
          <w:sz w:val="26"/>
          <w:szCs w:val="26"/>
        </w:rPr>
        <w:t>2</w:t>
      </w:r>
      <w:r w:rsidR="00B24893">
        <w:rPr>
          <w:rFonts w:ascii="Times New Roman" w:hAnsi="Times New Roman" w:cs="Times New Roman"/>
          <w:sz w:val="26"/>
          <w:szCs w:val="26"/>
        </w:rPr>
        <w:t>1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B24893">
        <w:rPr>
          <w:rFonts w:ascii="Times New Roman" w:hAnsi="Times New Roman" w:cs="Times New Roman"/>
          <w:sz w:val="26"/>
          <w:szCs w:val="26"/>
        </w:rPr>
        <w:t>01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24893">
        <w:rPr>
          <w:rFonts w:ascii="Times New Roman" w:hAnsi="Times New Roman" w:cs="Times New Roman"/>
          <w:sz w:val="26"/>
          <w:szCs w:val="26"/>
        </w:rPr>
        <w:t>5</w:t>
      </w:r>
      <w:r w:rsidR="008727A2" w:rsidRPr="00740CBE">
        <w:rPr>
          <w:rFonts w:ascii="Times New Roman" w:hAnsi="Times New Roman" w:cs="Times New Roman"/>
          <w:sz w:val="26"/>
          <w:szCs w:val="26"/>
        </w:rPr>
        <w:t xml:space="preserve"> по </w:t>
      </w:r>
      <w:r w:rsidR="00B24893">
        <w:rPr>
          <w:rFonts w:ascii="Times New Roman" w:hAnsi="Times New Roman" w:cs="Times New Roman"/>
          <w:sz w:val="26"/>
          <w:szCs w:val="26"/>
        </w:rPr>
        <w:t>30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B24893">
        <w:rPr>
          <w:rFonts w:ascii="Times New Roman" w:hAnsi="Times New Roman" w:cs="Times New Roman"/>
          <w:sz w:val="26"/>
          <w:szCs w:val="26"/>
        </w:rPr>
        <w:t>01</w:t>
      </w:r>
      <w:r w:rsidR="008727A2" w:rsidRPr="00740CBE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24893">
        <w:rPr>
          <w:rFonts w:ascii="Times New Roman" w:hAnsi="Times New Roman" w:cs="Times New Roman"/>
          <w:sz w:val="26"/>
          <w:szCs w:val="26"/>
        </w:rPr>
        <w:t>5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 w:rsidR="008727A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Прием предложений </w:t>
      </w:r>
      <w:r w:rsidR="008727A2" w:rsidRPr="00955B94">
        <w:rPr>
          <w:rFonts w:ascii="Times New Roman" w:hAnsi="Times New Roman" w:cs="Times New Roman"/>
          <w:sz w:val="26"/>
          <w:szCs w:val="26"/>
        </w:rPr>
        <w:t>Комисси</w:t>
      </w:r>
      <w:r w:rsidR="008727A2">
        <w:rPr>
          <w:rFonts w:ascii="Times New Roman" w:hAnsi="Times New Roman" w:cs="Times New Roman"/>
          <w:sz w:val="26"/>
          <w:szCs w:val="26"/>
        </w:rPr>
        <w:t>ей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по землепользованию и застройке муниципального образования город Норильск</w:t>
      </w:r>
      <w:r w:rsidR="008727A2">
        <w:rPr>
          <w:rFonts w:ascii="Times New Roman" w:hAnsi="Times New Roman" w:cs="Times New Roman"/>
          <w:sz w:val="26"/>
          <w:szCs w:val="26"/>
        </w:rPr>
        <w:t xml:space="preserve"> по адресу: Российская Федерация, Красноярский край, городской округ город Норильск, район Центральный, Ленинский проспект, д. 23</w:t>
      </w:r>
      <w:r w:rsidR="00481237">
        <w:rPr>
          <w:rFonts w:ascii="Times New Roman" w:hAnsi="Times New Roman" w:cs="Times New Roman"/>
          <w:sz w:val="26"/>
          <w:szCs w:val="26"/>
        </w:rPr>
        <w:t>А</w:t>
      </w:r>
      <w:r w:rsidR="00F26514">
        <w:rPr>
          <w:rFonts w:ascii="Times New Roman" w:hAnsi="Times New Roman" w:cs="Times New Roman"/>
          <w:sz w:val="26"/>
          <w:szCs w:val="26"/>
        </w:rPr>
        <w:t>, т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елефон (3919) </w:t>
      </w:r>
      <w:r w:rsidR="008727A2" w:rsidRPr="00B775B2">
        <w:rPr>
          <w:rFonts w:ascii="Times New Roman" w:hAnsi="Times New Roman" w:cs="Times New Roman"/>
          <w:sz w:val="26"/>
          <w:szCs w:val="26"/>
        </w:rPr>
        <w:t>43-70-20,</w:t>
      </w:r>
      <w:r w:rsidR="008727A2" w:rsidRPr="00955B94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="008727A2" w:rsidRPr="00B775B2">
        <w:rPr>
          <w:rFonts w:ascii="Times New Roman" w:hAnsi="Times New Roman" w:cs="Times New Roman"/>
          <w:sz w:val="26"/>
          <w:szCs w:val="26"/>
        </w:rPr>
        <w:t>-</w:t>
      </w:r>
      <w:r w:rsidR="008727A2"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8727A2"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8727A2"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BA298D"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.</w:t>
      </w:r>
    </w:p>
    <w:p w:rsidR="008D77A5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8727A2" w:rsidRDefault="008D77A5" w:rsidP="008727A2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8727A2" w:rsidRPr="0047267C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8727A2">
        <w:rPr>
          <w:rFonts w:ascii="Times New Roman" w:hAnsi="Times New Roman" w:cs="Times New Roman"/>
          <w:sz w:val="26"/>
          <w:szCs w:val="26"/>
        </w:rPr>
        <w:t xml:space="preserve">от </w:t>
      </w:r>
      <w:r w:rsidR="00782B0C">
        <w:rPr>
          <w:rFonts w:ascii="Times New Roman" w:hAnsi="Times New Roman" w:cs="Times New Roman"/>
          <w:sz w:val="26"/>
          <w:szCs w:val="26"/>
        </w:rPr>
        <w:t>1</w:t>
      </w:r>
      <w:r w:rsidR="00B24893">
        <w:rPr>
          <w:rFonts w:ascii="Times New Roman" w:hAnsi="Times New Roman" w:cs="Times New Roman"/>
          <w:sz w:val="26"/>
          <w:szCs w:val="26"/>
        </w:rPr>
        <w:t>4</w:t>
      </w:r>
      <w:r w:rsidR="00BA298D">
        <w:rPr>
          <w:rFonts w:ascii="Times New Roman" w:hAnsi="Times New Roman" w:cs="Times New Roman"/>
          <w:sz w:val="26"/>
          <w:szCs w:val="26"/>
        </w:rPr>
        <w:t>.0</w:t>
      </w:r>
      <w:r w:rsidR="00B24893">
        <w:rPr>
          <w:rFonts w:ascii="Times New Roman" w:hAnsi="Times New Roman" w:cs="Times New Roman"/>
          <w:sz w:val="26"/>
          <w:szCs w:val="26"/>
        </w:rPr>
        <w:t>1</w:t>
      </w:r>
      <w:r w:rsidR="008727A2" w:rsidRPr="002D7A75">
        <w:rPr>
          <w:rFonts w:ascii="Times New Roman" w:hAnsi="Times New Roman" w:cs="Times New Roman"/>
          <w:sz w:val="26"/>
          <w:szCs w:val="26"/>
        </w:rPr>
        <w:t>.20</w:t>
      </w:r>
      <w:r w:rsidR="008727A2">
        <w:rPr>
          <w:rFonts w:ascii="Times New Roman" w:hAnsi="Times New Roman" w:cs="Times New Roman"/>
          <w:sz w:val="26"/>
          <w:szCs w:val="26"/>
        </w:rPr>
        <w:t>2</w:t>
      </w:r>
      <w:r w:rsidR="00B24893">
        <w:rPr>
          <w:rFonts w:ascii="Times New Roman" w:hAnsi="Times New Roman" w:cs="Times New Roman"/>
          <w:sz w:val="26"/>
          <w:szCs w:val="26"/>
        </w:rPr>
        <w:t>5</w:t>
      </w:r>
      <w:r w:rsidR="008727A2">
        <w:rPr>
          <w:rFonts w:ascii="Times New Roman" w:hAnsi="Times New Roman" w:cs="Times New Roman"/>
          <w:sz w:val="26"/>
          <w:szCs w:val="26"/>
        </w:rPr>
        <w:t xml:space="preserve"> </w:t>
      </w:r>
      <w:r w:rsidR="008727A2" w:rsidRPr="002D7A75">
        <w:rPr>
          <w:rFonts w:ascii="Times New Roman" w:hAnsi="Times New Roman" w:cs="Times New Roman"/>
          <w:sz w:val="26"/>
          <w:szCs w:val="26"/>
        </w:rPr>
        <w:t xml:space="preserve">№ </w:t>
      </w:r>
      <w:r w:rsidR="00481237">
        <w:rPr>
          <w:rFonts w:ascii="Times New Roman" w:hAnsi="Times New Roman" w:cs="Times New Roman"/>
          <w:sz w:val="26"/>
          <w:szCs w:val="26"/>
        </w:rPr>
        <w:t>3</w:t>
      </w:r>
      <w:r w:rsidR="008727A2">
        <w:rPr>
          <w:rFonts w:ascii="Times New Roman" w:hAnsi="Times New Roman" w:cs="Times New Roman"/>
          <w:sz w:val="26"/>
          <w:szCs w:val="26"/>
        </w:rPr>
        <w:t>.</w:t>
      </w:r>
    </w:p>
    <w:p w:rsidR="00151433" w:rsidRDefault="00151433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27A2">
        <w:rPr>
          <w:rFonts w:ascii="Times New Roman" w:hAnsi="Times New Roman" w:cs="Times New Roman"/>
          <w:sz w:val="26"/>
          <w:szCs w:val="26"/>
        </w:rPr>
        <w:t xml:space="preserve">с </w:t>
      </w:r>
      <w:r w:rsidR="00B24893">
        <w:rPr>
          <w:rFonts w:ascii="Times New Roman" w:hAnsi="Times New Roman" w:cs="Times New Roman"/>
          <w:sz w:val="26"/>
          <w:szCs w:val="26"/>
        </w:rPr>
        <w:t>21</w:t>
      </w:r>
      <w:r w:rsidR="008727A2">
        <w:rPr>
          <w:rFonts w:ascii="Times New Roman" w:hAnsi="Times New Roman" w:cs="Times New Roman"/>
          <w:sz w:val="26"/>
          <w:szCs w:val="26"/>
        </w:rPr>
        <w:t>.0</w:t>
      </w:r>
      <w:r w:rsidR="00B24893">
        <w:rPr>
          <w:rFonts w:ascii="Times New Roman" w:hAnsi="Times New Roman" w:cs="Times New Roman"/>
          <w:sz w:val="26"/>
          <w:szCs w:val="26"/>
        </w:rPr>
        <w:t>1</w:t>
      </w:r>
      <w:r w:rsidR="008727A2" w:rsidRPr="005C553D">
        <w:rPr>
          <w:rFonts w:ascii="Times New Roman" w:hAnsi="Times New Roman" w:cs="Times New Roman"/>
          <w:sz w:val="26"/>
          <w:szCs w:val="26"/>
        </w:rPr>
        <w:t>.</w:t>
      </w:r>
      <w:r w:rsidR="008727A2">
        <w:rPr>
          <w:rFonts w:ascii="Times New Roman" w:hAnsi="Times New Roman" w:cs="Times New Roman"/>
          <w:sz w:val="26"/>
          <w:szCs w:val="26"/>
        </w:rPr>
        <w:t>202</w:t>
      </w:r>
      <w:r w:rsidR="00B24893">
        <w:rPr>
          <w:rFonts w:ascii="Times New Roman" w:hAnsi="Times New Roman" w:cs="Times New Roman"/>
          <w:sz w:val="26"/>
          <w:szCs w:val="26"/>
        </w:rPr>
        <w:t>5</w:t>
      </w:r>
      <w:r w:rsidR="008727A2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B24893">
        <w:rPr>
          <w:rFonts w:ascii="Times New Roman" w:hAnsi="Times New Roman" w:cs="Times New Roman"/>
          <w:sz w:val="26"/>
          <w:szCs w:val="26"/>
        </w:rPr>
        <w:t>30</w:t>
      </w:r>
      <w:r w:rsidR="00BA298D">
        <w:rPr>
          <w:rFonts w:ascii="Times New Roman" w:hAnsi="Times New Roman" w:cs="Times New Roman"/>
          <w:sz w:val="26"/>
          <w:szCs w:val="26"/>
        </w:rPr>
        <w:t>.</w:t>
      </w:r>
      <w:r w:rsidR="00B24893">
        <w:rPr>
          <w:rFonts w:ascii="Times New Roman" w:hAnsi="Times New Roman" w:cs="Times New Roman"/>
          <w:sz w:val="26"/>
          <w:szCs w:val="26"/>
        </w:rPr>
        <w:t>01</w:t>
      </w:r>
      <w:r w:rsidR="008727A2" w:rsidRPr="005C553D">
        <w:rPr>
          <w:rFonts w:ascii="Times New Roman" w:hAnsi="Times New Roman" w:cs="Times New Roman"/>
          <w:sz w:val="26"/>
          <w:szCs w:val="26"/>
        </w:rPr>
        <w:t>.202</w:t>
      </w:r>
      <w:r w:rsidR="00B24893">
        <w:rPr>
          <w:rFonts w:ascii="Times New Roman" w:hAnsi="Times New Roman" w:cs="Times New Roman"/>
          <w:sz w:val="26"/>
          <w:szCs w:val="26"/>
        </w:rPr>
        <w:t>5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8D77A5" w:rsidRPr="00D5205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="00D87B2A">
        <w:rPr>
          <w:rFonts w:ascii="Times New Roman" w:hAnsi="Times New Roman" w:cs="Times New Roman"/>
          <w:sz w:val="26"/>
          <w:szCs w:val="26"/>
        </w:rPr>
        <w:t>: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7D1935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D072B6" w:rsidRPr="00D072B6">
        <w:rPr>
          <w:rFonts w:ascii="Times New Roman" w:hAnsi="Times New Roman" w:cs="Times New Roman"/>
          <w:sz w:val="26"/>
          <w:szCs w:val="26"/>
        </w:rPr>
        <w:t>г.</w:t>
      </w:r>
      <w:r w:rsidR="00D072B6">
        <w:rPr>
          <w:rFonts w:ascii="Times New Roman" w:hAnsi="Times New Roman" w:cs="Times New Roman"/>
          <w:sz w:val="26"/>
          <w:szCs w:val="26"/>
        </w:rPr>
        <w:t xml:space="preserve"> </w:t>
      </w:r>
      <w:r w:rsidR="00D072B6" w:rsidRPr="00D072B6">
        <w:rPr>
          <w:rFonts w:ascii="Times New Roman" w:hAnsi="Times New Roman" w:cs="Times New Roman"/>
          <w:sz w:val="26"/>
          <w:szCs w:val="26"/>
        </w:rPr>
        <w:t>Норильск,</w:t>
      </w:r>
      <w:r w:rsidR="00706AB9" w:rsidRPr="00706AB9">
        <w:t xml:space="preserve"> </w:t>
      </w:r>
      <w:r w:rsidR="00706AB9" w:rsidRPr="00706AB9">
        <w:rPr>
          <w:rFonts w:ascii="Times New Roman" w:hAnsi="Times New Roman" w:cs="Times New Roman"/>
          <w:sz w:val="26"/>
          <w:szCs w:val="26"/>
        </w:rPr>
        <w:t xml:space="preserve">район </w:t>
      </w:r>
      <w:r w:rsidR="00D6386B">
        <w:rPr>
          <w:rFonts w:ascii="Times New Roman" w:hAnsi="Times New Roman" w:cs="Times New Roman"/>
          <w:sz w:val="26"/>
          <w:szCs w:val="26"/>
        </w:rPr>
        <w:t>Центральный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03148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</w:t>
      </w:r>
      <w:r w:rsidR="001368E9"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B24893">
        <w:rPr>
          <w:rFonts w:ascii="Times New Roman" w:hAnsi="Times New Roman" w:cs="Times New Roman"/>
          <w:sz w:val="26"/>
          <w:szCs w:val="26"/>
        </w:rPr>
        <w:t>4</w:t>
      </w:r>
      <w:r w:rsidR="001368E9">
        <w:rPr>
          <w:rFonts w:ascii="Times New Roman" w:hAnsi="Times New Roman" w:cs="Times New Roman"/>
          <w:sz w:val="26"/>
          <w:szCs w:val="26"/>
        </w:rPr>
        <w:t xml:space="preserve"> </w:t>
      </w:r>
      <w:r w:rsidRPr="00F96A9C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CE418C">
        <w:rPr>
          <w:rFonts w:ascii="Times New Roman" w:hAnsi="Times New Roman" w:cs="Times New Roman"/>
          <w:sz w:val="26"/>
          <w:szCs w:val="26"/>
        </w:rPr>
        <w:t>Д.А. Бусов</w:t>
      </w:r>
      <w:r w:rsidR="00D15057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–</w:t>
      </w:r>
      <w:r w:rsidR="00CE418C">
        <w:rPr>
          <w:rFonts w:ascii="Times New Roman" w:hAnsi="Times New Roman" w:cs="Times New Roman"/>
          <w:sz w:val="26"/>
          <w:szCs w:val="26"/>
        </w:rPr>
        <w:t xml:space="preserve"> </w:t>
      </w:r>
      <w:r w:rsidR="00462B93" w:rsidRPr="00462B93">
        <w:rPr>
          <w:rFonts w:ascii="Times New Roman" w:hAnsi="Times New Roman" w:cs="Times New Roman"/>
          <w:sz w:val="26"/>
          <w:szCs w:val="26"/>
        </w:rPr>
        <w:t>председател</w:t>
      </w:r>
      <w:r w:rsidR="00CE418C">
        <w:rPr>
          <w:rFonts w:ascii="Times New Roman" w:hAnsi="Times New Roman" w:cs="Times New Roman"/>
          <w:sz w:val="26"/>
          <w:szCs w:val="26"/>
        </w:rPr>
        <w:t>ь</w:t>
      </w:r>
      <w:r w:rsidR="00462B93" w:rsidRPr="00462B93">
        <w:rPr>
          <w:rFonts w:ascii="Times New Roman" w:hAnsi="Times New Roman" w:cs="Times New Roman"/>
          <w:sz w:val="26"/>
          <w:szCs w:val="26"/>
        </w:rPr>
        <w:t xml:space="preserve"> Комиссии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C071F2" w:rsidRDefault="00C071F2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6B84" w:rsidRDefault="002D7A75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BA298D" w:rsidRPr="00BA298D">
        <w:rPr>
          <w:rFonts w:ascii="Times New Roman" w:hAnsi="Times New Roman" w:cs="Times New Roman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</w:t>
      </w:r>
      <w:r w:rsidR="00BA298D">
        <w:rPr>
          <w:rFonts w:ascii="Times New Roman" w:hAnsi="Times New Roman" w:cs="Times New Roman"/>
          <w:sz w:val="26"/>
          <w:szCs w:val="26"/>
        </w:rPr>
        <w:t>.</w:t>
      </w:r>
    </w:p>
    <w:p w:rsidR="00706AB9" w:rsidRDefault="00706AB9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24AD9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DA0F4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D24AD9" w:rsidRPr="00D24AD9">
        <w:rPr>
          <w:rFonts w:ascii="Times New Roman" w:hAnsi="Times New Roman" w:cs="Times New Roman"/>
          <w:color w:val="000000" w:themeColor="text1"/>
          <w:sz w:val="26"/>
          <w:szCs w:val="26"/>
        </w:rPr>
        <w:t>Д.А. Бусов – председатель Комиссии по землепользованию и застройке муниципального образования город Норильск.</w:t>
      </w:r>
    </w:p>
    <w:p w:rsidR="00D24AD9" w:rsidRDefault="00D24AD9" w:rsidP="00706AB9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D52051" w:rsidRDefault="00D52051" w:rsidP="00706AB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424878" w:rsidRDefault="00424878" w:rsidP="008D77A5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Данный проект разработан с целью совершенствования порядка регулирования </w:t>
      </w:r>
      <w:r w:rsidRPr="008D77A5">
        <w:rPr>
          <w:sz w:val="26"/>
          <w:szCs w:val="26"/>
        </w:rPr>
        <w:lastRenderedPageBreak/>
        <w:t>землепользования и застройки на территории муниципаль</w:t>
      </w:r>
      <w:r>
        <w:rPr>
          <w:sz w:val="26"/>
          <w:szCs w:val="26"/>
        </w:rPr>
        <w:t xml:space="preserve">ного образования город Норильск. </w:t>
      </w:r>
    </w:p>
    <w:p w:rsidR="008727A2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8D77A5">
        <w:rPr>
          <w:sz w:val="26"/>
          <w:szCs w:val="26"/>
        </w:rPr>
        <w:t xml:space="preserve">Подготовка решения Норильского городского Совета депутатов 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осуществлена применительно к территории муниципального образования город Норильск (район Центральный, районы </w:t>
      </w:r>
      <w:proofErr w:type="spellStart"/>
      <w:r w:rsidRPr="008D77A5">
        <w:rPr>
          <w:sz w:val="26"/>
          <w:szCs w:val="26"/>
        </w:rPr>
        <w:t>Талнах</w:t>
      </w:r>
      <w:proofErr w:type="spellEnd"/>
      <w:r w:rsidRPr="008D77A5">
        <w:rPr>
          <w:sz w:val="26"/>
          <w:szCs w:val="26"/>
        </w:rPr>
        <w:t xml:space="preserve"> и </w:t>
      </w:r>
      <w:proofErr w:type="spellStart"/>
      <w:r w:rsidRPr="008D77A5">
        <w:rPr>
          <w:sz w:val="26"/>
          <w:szCs w:val="26"/>
        </w:rPr>
        <w:t>Кайеркан</w:t>
      </w:r>
      <w:proofErr w:type="spellEnd"/>
      <w:r w:rsidRPr="008D77A5">
        <w:rPr>
          <w:sz w:val="26"/>
          <w:szCs w:val="26"/>
        </w:rPr>
        <w:t xml:space="preserve">, городской поселок Снежногорск) с учетом положений </w:t>
      </w:r>
      <w:r w:rsidR="00BA298D" w:rsidRPr="00BA298D">
        <w:rPr>
          <w:sz w:val="26"/>
          <w:szCs w:val="26"/>
        </w:rPr>
        <w:t>Градостроительного кодекса Российской Федерации</w:t>
      </w:r>
      <w:r w:rsidRPr="008D77A5">
        <w:rPr>
          <w:sz w:val="26"/>
          <w:szCs w:val="26"/>
        </w:rPr>
        <w:t>.</w:t>
      </w:r>
    </w:p>
    <w:p w:rsidR="008727A2" w:rsidRPr="008D77A5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8727A2" w:rsidRPr="004921E8" w:rsidRDefault="008727A2" w:rsidP="008727A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  <w:r w:rsidRPr="004921E8">
        <w:rPr>
          <w:sz w:val="26"/>
          <w:szCs w:val="26"/>
        </w:rPr>
        <w:t>Проектом предусмотрено внесение в Правила следующих изменений</w:t>
      </w:r>
      <w:r w:rsidR="00D24AD9">
        <w:rPr>
          <w:sz w:val="26"/>
          <w:szCs w:val="26"/>
        </w:rPr>
        <w:t xml:space="preserve"> в части</w:t>
      </w:r>
      <w:r w:rsidRPr="004921E8">
        <w:rPr>
          <w:sz w:val="26"/>
          <w:szCs w:val="26"/>
        </w:rPr>
        <w:t>:</w:t>
      </w:r>
    </w:p>
    <w:p w:rsidR="006D2603" w:rsidRPr="006D2603" w:rsidRDefault="00B24893" w:rsidP="006D2603">
      <w:pPr>
        <w:widowControl w:val="0"/>
        <w:tabs>
          <w:tab w:val="left" w:pos="709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B24893">
        <w:rPr>
          <w:spacing w:val="2"/>
          <w:sz w:val="26"/>
          <w:szCs w:val="26"/>
        </w:rPr>
        <w:tab/>
      </w:r>
      <w:r w:rsidR="006D2603" w:rsidRPr="006D2603">
        <w:rPr>
          <w:spacing w:val="2"/>
          <w:sz w:val="26"/>
          <w:szCs w:val="26"/>
        </w:rPr>
        <w:t>- изложения абзаца шестьдесят первого подраздела 1.1 раздела 1 главы 1 части 1 Правил в следующей редакции:</w:t>
      </w:r>
    </w:p>
    <w:p w:rsidR="006D2603" w:rsidRPr="006D2603" w:rsidRDefault="006D2603" w:rsidP="006D2603">
      <w:pPr>
        <w:widowControl w:val="0"/>
        <w:tabs>
          <w:tab w:val="left" w:pos="709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6D2603">
        <w:rPr>
          <w:spacing w:val="2"/>
          <w:sz w:val="26"/>
          <w:szCs w:val="26"/>
        </w:rPr>
        <w:tab/>
        <w:t>«- уполномоченный орган - структурные подразделения Администрации города Норильска, уполномоченные правовыми актами органов местного самоуправления муниципального образования город Норильск на осуществление соответствующих действий и выполнение соответствующих функций в сфере</w:t>
      </w:r>
      <w:r w:rsidR="00DA1253">
        <w:rPr>
          <w:spacing w:val="2"/>
          <w:sz w:val="26"/>
          <w:szCs w:val="26"/>
        </w:rPr>
        <w:t xml:space="preserve"> землепользования и застройки;»;</w:t>
      </w:r>
    </w:p>
    <w:p w:rsidR="006D2603" w:rsidRPr="006D2603" w:rsidRDefault="006D2603" w:rsidP="006D2603">
      <w:pPr>
        <w:widowControl w:val="0"/>
        <w:tabs>
          <w:tab w:val="left" w:pos="709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6D2603">
        <w:rPr>
          <w:spacing w:val="2"/>
          <w:sz w:val="26"/>
          <w:szCs w:val="26"/>
        </w:rPr>
        <w:tab/>
        <w:t>- изложения пункта 1.3.3 раздела 1 главы 1 части 1 Правил в следующей редакции:</w:t>
      </w:r>
    </w:p>
    <w:p w:rsidR="006D2603" w:rsidRPr="006D2603" w:rsidRDefault="006D2603" w:rsidP="006D2603">
      <w:pPr>
        <w:widowControl w:val="0"/>
        <w:tabs>
          <w:tab w:val="left" w:pos="709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6D2603">
        <w:rPr>
          <w:spacing w:val="2"/>
          <w:sz w:val="26"/>
          <w:szCs w:val="26"/>
        </w:rPr>
        <w:tab/>
        <w:t>«1.3.3. В регулировании градостроительной деятельности и земельных отношений от Администрации города Норильска выступают:</w:t>
      </w:r>
    </w:p>
    <w:p w:rsidR="006D2603" w:rsidRPr="006D2603" w:rsidRDefault="006D2603" w:rsidP="006D2603">
      <w:pPr>
        <w:widowControl w:val="0"/>
        <w:tabs>
          <w:tab w:val="left" w:pos="709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6D2603">
        <w:rPr>
          <w:spacing w:val="2"/>
          <w:sz w:val="26"/>
          <w:szCs w:val="26"/>
        </w:rPr>
        <w:t>- Глава города или иное уполномоченное им лицо;</w:t>
      </w:r>
    </w:p>
    <w:p w:rsidR="006D2603" w:rsidRPr="006D2603" w:rsidRDefault="006D2603" w:rsidP="006D2603">
      <w:pPr>
        <w:widowControl w:val="0"/>
        <w:tabs>
          <w:tab w:val="left" w:pos="709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6D2603">
        <w:rPr>
          <w:spacing w:val="2"/>
          <w:sz w:val="26"/>
          <w:szCs w:val="26"/>
        </w:rPr>
        <w:t>- уполномоченный орган;</w:t>
      </w:r>
    </w:p>
    <w:p w:rsidR="006D2603" w:rsidRPr="006D2603" w:rsidRDefault="006D2603" w:rsidP="006D2603">
      <w:pPr>
        <w:widowControl w:val="0"/>
        <w:tabs>
          <w:tab w:val="left" w:pos="709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6D2603">
        <w:rPr>
          <w:spacing w:val="2"/>
          <w:sz w:val="26"/>
          <w:szCs w:val="26"/>
        </w:rPr>
        <w:t>- организатор аукциона.»;</w:t>
      </w:r>
    </w:p>
    <w:p w:rsidR="006D2603" w:rsidRPr="006D2603" w:rsidRDefault="006D2603" w:rsidP="006D2603">
      <w:pPr>
        <w:widowControl w:val="0"/>
        <w:tabs>
          <w:tab w:val="left" w:pos="709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6D2603">
        <w:rPr>
          <w:spacing w:val="2"/>
          <w:sz w:val="26"/>
          <w:szCs w:val="26"/>
        </w:rPr>
        <w:tab/>
        <w:t>- допол</w:t>
      </w:r>
      <w:r w:rsidR="00DA1253">
        <w:rPr>
          <w:spacing w:val="2"/>
          <w:sz w:val="26"/>
          <w:szCs w:val="26"/>
        </w:rPr>
        <w:t>нения</w:t>
      </w:r>
      <w:r w:rsidRPr="006D2603">
        <w:rPr>
          <w:spacing w:val="2"/>
          <w:sz w:val="26"/>
          <w:szCs w:val="26"/>
        </w:rPr>
        <w:t xml:space="preserve"> пункт</w:t>
      </w:r>
      <w:r w:rsidR="00DA1253">
        <w:rPr>
          <w:spacing w:val="2"/>
          <w:sz w:val="26"/>
          <w:szCs w:val="26"/>
        </w:rPr>
        <w:t>а</w:t>
      </w:r>
      <w:r w:rsidRPr="006D2603">
        <w:rPr>
          <w:spacing w:val="2"/>
          <w:sz w:val="26"/>
          <w:szCs w:val="26"/>
        </w:rPr>
        <w:t xml:space="preserve"> 1.3.3.2 раздела 1 главы 1 части 1 Правил новыми абзацами двадцать, двадцать один следующего содержания:</w:t>
      </w:r>
    </w:p>
    <w:p w:rsidR="006D2603" w:rsidRPr="006D2603" w:rsidRDefault="006D2603" w:rsidP="006D2603">
      <w:pPr>
        <w:widowControl w:val="0"/>
        <w:tabs>
          <w:tab w:val="left" w:pos="709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6D2603">
        <w:rPr>
          <w:spacing w:val="2"/>
          <w:sz w:val="26"/>
          <w:szCs w:val="26"/>
        </w:rPr>
        <w:tab/>
        <w:t>«- устанавливает порядок выбора начальной цены предмета аукциона по продаже земельных участков и начальной цены предмета аукциона на право заключения договоров аренды земельных участков, находящихся в муниципальной собственности или государственная собственность на которые не разграничена;</w:t>
      </w:r>
    </w:p>
    <w:p w:rsidR="006D2603" w:rsidRPr="006D2603" w:rsidRDefault="006D2603" w:rsidP="006D2603">
      <w:pPr>
        <w:widowControl w:val="0"/>
        <w:tabs>
          <w:tab w:val="left" w:pos="709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6D2603">
        <w:rPr>
          <w:spacing w:val="2"/>
          <w:sz w:val="26"/>
          <w:szCs w:val="26"/>
        </w:rPr>
        <w:tab/>
        <w:t>- устанавливает начальную цену предмета аукциона по продаже земельных участков и начальную цену предмета аукциона на право заключения договоров аренды земельных участков, находящихся в муниципальной собственности или государственная собственность на которые не разграничена в порядке, установленном правовым актом А</w:t>
      </w:r>
      <w:r w:rsidR="00DA1253">
        <w:rPr>
          <w:spacing w:val="2"/>
          <w:sz w:val="26"/>
          <w:szCs w:val="26"/>
        </w:rPr>
        <w:t>дминистрации города Норильска;»;</w:t>
      </w:r>
    </w:p>
    <w:p w:rsidR="006D2603" w:rsidRPr="006D2603" w:rsidRDefault="006D2603" w:rsidP="006D2603">
      <w:pPr>
        <w:widowControl w:val="0"/>
        <w:tabs>
          <w:tab w:val="left" w:pos="709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6D2603">
        <w:rPr>
          <w:spacing w:val="2"/>
          <w:sz w:val="26"/>
          <w:szCs w:val="26"/>
        </w:rPr>
        <w:tab/>
        <w:t xml:space="preserve">- изложения </w:t>
      </w:r>
      <w:r w:rsidR="00DA1253">
        <w:rPr>
          <w:spacing w:val="2"/>
          <w:sz w:val="26"/>
          <w:szCs w:val="26"/>
        </w:rPr>
        <w:t>пунктов</w:t>
      </w:r>
      <w:bookmarkStart w:id="0" w:name="_GoBack"/>
      <w:bookmarkEnd w:id="0"/>
      <w:r w:rsidR="00DA1253" w:rsidRPr="006D2603">
        <w:rPr>
          <w:spacing w:val="2"/>
          <w:sz w:val="26"/>
          <w:szCs w:val="26"/>
        </w:rPr>
        <w:t xml:space="preserve"> 4, 5 </w:t>
      </w:r>
      <w:r w:rsidRPr="006D2603">
        <w:rPr>
          <w:spacing w:val="2"/>
          <w:sz w:val="26"/>
          <w:szCs w:val="26"/>
        </w:rPr>
        <w:t>подраздела 2.3.1 раздела 2 главы 1 части 1 Правил в следующей редакции:</w:t>
      </w:r>
    </w:p>
    <w:p w:rsidR="006D2603" w:rsidRPr="006D2603" w:rsidRDefault="006D2603" w:rsidP="006D2603">
      <w:pPr>
        <w:widowControl w:val="0"/>
        <w:tabs>
          <w:tab w:val="left" w:pos="709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6D2603">
        <w:rPr>
          <w:spacing w:val="2"/>
          <w:sz w:val="26"/>
          <w:szCs w:val="26"/>
        </w:rPr>
        <w:tab/>
        <w:t>«4. Начальная цена предмета аукциона по продаже земельного участка устанавливается в соответствии с правовым актом Администрации города Норильска в размере рыночной стоимости такого земельного участка, определенной в соответствии с Федеральным законом от 29.07.1998 № 135-ФЗ «Об оценочной деятельности в Российской Федерации», или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аукциона.</w:t>
      </w:r>
    </w:p>
    <w:p w:rsidR="00481237" w:rsidRPr="00B24893" w:rsidRDefault="006D2603" w:rsidP="006D2603">
      <w:pPr>
        <w:widowControl w:val="0"/>
        <w:tabs>
          <w:tab w:val="left" w:pos="709"/>
        </w:tabs>
        <w:autoSpaceDE w:val="0"/>
        <w:autoSpaceDN w:val="0"/>
        <w:adjustRightInd w:val="0"/>
        <w:ind w:right="68" w:firstLine="652"/>
        <w:jc w:val="both"/>
        <w:rPr>
          <w:spacing w:val="2"/>
          <w:sz w:val="26"/>
          <w:szCs w:val="26"/>
        </w:rPr>
      </w:pPr>
      <w:r w:rsidRPr="006D2603">
        <w:rPr>
          <w:spacing w:val="2"/>
          <w:sz w:val="26"/>
          <w:szCs w:val="26"/>
        </w:rPr>
        <w:tab/>
        <w:t xml:space="preserve">5. Начальная цена предмета аукциона на право заключения договора аренды земельного участка устанавливается в соответствии с правовым актом </w:t>
      </w:r>
      <w:r w:rsidRPr="006D2603">
        <w:rPr>
          <w:spacing w:val="2"/>
          <w:sz w:val="26"/>
          <w:szCs w:val="26"/>
        </w:rPr>
        <w:lastRenderedPageBreak/>
        <w:t>Администрации города Норильска в размере ежегодной арендной платы, определенной по результатам рыночной оценки в соответствии с Федеральным законом «Об оценочной деятельности в Российской Федерации», или в размере не 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аукциона, за исключением случая, предусмотренного подпунктом 6 пункта 2</w:t>
      </w:r>
      <w:r>
        <w:rPr>
          <w:spacing w:val="2"/>
          <w:sz w:val="26"/>
          <w:szCs w:val="26"/>
        </w:rPr>
        <w:t>.3.1 настоящего раздела Правил.</w:t>
      </w:r>
      <w:r w:rsidR="00B24893">
        <w:rPr>
          <w:spacing w:val="2"/>
          <w:sz w:val="26"/>
          <w:szCs w:val="26"/>
        </w:rPr>
        <w:t>».</w:t>
      </w:r>
    </w:p>
    <w:p w:rsidR="0014775E" w:rsidRPr="003C06E7" w:rsidRDefault="0014775E" w:rsidP="0014775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B24893" w:rsidRPr="003E1B18" w:rsidRDefault="00B24893" w:rsidP="00B2489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B24893" w:rsidRPr="003E1B18" w:rsidRDefault="00B24893" w:rsidP="00B2489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24893" w:rsidRDefault="00B24893" w:rsidP="00B2489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E1B18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3E1B18">
        <w:rPr>
          <w:rFonts w:ascii="Times New Roman" w:hAnsi="Times New Roman" w:cs="Times New Roman"/>
          <w:sz w:val="26"/>
          <w:szCs w:val="26"/>
          <w:u w:val="single"/>
        </w:rPr>
        <w:t>не поступали.</w:t>
      </w:r>
    </w:p>
    <w:p w:rsidR="00B24893" w:rsidRDefault="00B24893" w:rsidP="00B24893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24893" w:rsidRDefault="00B24893" w:rsidP="00B2489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Pr="006E200F">
        <w:rPr>
          <w:rFonts w:ascii="Times New Roman" w:hAnsi="Times New Roman" w:cs="Times New Roman"/>
          <w:sz w:val="26"/>
          <w:szCs w:val="26"/>
        </w:rPr>
        <w:t>За предложение одобрить проект о внесении изменений в решение Городского Совета от 10.11.2009 № 22-533 «Об утверждении Правил землепользования и застройки муниципальн</w:t>
      </w:r>
      <w:r w:rsidR="006D2603">
        <w:rPr>
          <w:rFonts w:ascii="Times New Roman" w:hAnsi="Times New Roman" w:cs="Times New Roman"/>
          <w:sz w:val="26"/>
          <w:szCs w:val="26"/>
        </w:rPr>
        <w:t>ого образования город Норильск»</w:t>
      </w:r>
    </w:p>
    <w:p w:rsidR="00B24893" w:rsidRDefault="00B24893" w:rsidP="00B24893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24893" w:rsidRDefault="00B24893" w:rsidP="00B24893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A0F43">
        <w:rPr>
          <w:rFonts w:ascii="Times New Roman" w:hAnsi="Times New Roman" w:cs="Times New Roman"/>
          <w:sz w:val="26"/>
          <w:szCs w:val="26"/>
        </w:rPr>
        <w:t xml:space="preserve">: «за» </w:t>
      </w:r>
      <w:r w:rsidRPr="00F1766A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F1766A">
        <w:rPr>
          <w:rFonts w:ascii="Times New Roman" w:hAnsi="Times New Roman" w:cs="Times New Roman"/>
          <w:sz w:val="26"/>
          <w:szCs w:val="26"/>
        </w:rPr>
        <w:t xml:space="preserve"> чел.,</w:t>
      </w:r>
      <w:r w:rsidRPr="002F40D3">
        <w:rPr>
          <w:rFonts w:ascii="Times New Roman" w:hAnsi="Times New Roman" w:cs="Times New Roman"/>
          <w:sz w:val="26"/>
          <w:szCs w:val="26"/>
        </w:rPr>
        <w:t xml:space="preserve"> «</w:t>
      </w:r>
      <w:r w:rsidRPr="00AD669D">
        <w:rPr>
          <w:rFonts w:ascii="Times New Roman" w:hAnsi="Times New Roman" w:cs="Times New Roman"/>
          <w:sz w:val="26"/>
          <w:szCs w:val="26"/>
        </w:rPr>
        <w:t xml:space="preserve">против»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- 0 чел.</w:t>
      </w:r>
    </w:p>
    <w:p w:rsidR="00462B93" w:rsidRDefault="00462B93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3B5B92" w:rsidRDefault="003B5B92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15331" w:rsidRDefault="00115331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51679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87190A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115331">
        <w:t xml:space="preserve">      </w:t>
      </w:r>
      <w:r w:rsidR="00D072B6">
        <w:t xml:space="preserve">______________ </w:t>
      </w:r>
      <w:r w:rsidR="00764B9F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764B9F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764B9F">
        <w:rPr>
          <w:rFonts w:ascii="Times New Roman" w:hAnsi="Times New Roman" w:cs="Times New Roman"/>
          <w:sz w:val="26"/>
          <w:szCs w:val="26"/>
        </w:rPr>
        <w:t xml:space="preserve"> </w:t>
      </w:r>
      <w:r w:rsidR="00813B8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3B8E" w:rsidRDefault="00813B8E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15331" w:rsidRDefault="0011533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F3ABC" w:rsidRDefault="005F3ABC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A0F43">
        <w:rPr>
          <w:rFonts w:ascii="Times New Roman" w:hAnsi="Times New Roman" w:cs="Times New Roman"/>
          <w:sz w:val="26"/>
          <w:szCs w:val="26"/>
        </w:rPr>
        <w:t>Секретарь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 w:rsidRPr="00DA0F43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 w:rsidRPr="00DA0F43">
        <w:rPr>
          <w:rFonts w:ascii="Times New Roman" w:hAnsi="Times New Roman" w:cs="Times New Roman"/>
          <w:sz w:val="26"/>
          <w:szCs w:val="26"/>
        </w:rPr>
        <w:t xml:space="preserve">  </w:t>
      </w:r>
      <w:r w:rsidR="0011533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E554DA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3638D0" w:rsidRPr="00DA0F43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DA0F43">
        <w:t>____________</w:t>
      </w:r>
      <w:proofErr w:type="gramStart"/>
      <w:r w:rsidR="00D842AB" w:rsidRPr="00DA0F43">
        <w:t>_</w:t>
      </w:r>
      <w:r w:rsidR="00D072B6" w:rsidRPr="00DA0F43">
        <w:t xml:space="preserve"> </w:t>
      </w:r>
      <w:r w:rsidR="00D24AD9">
        <w:t xml:space="preserve"> </w:t>
      </w:r>
      <w:r w:rsidR="00D24AD9">
        <w:rPr>
          <w:rFonts w:ascii="Times New Roman" w:hAnsi="Times New Roman" w:cs="Times New Roman"/>
          <w:sz w:val="26"/>
          <w:szCs w:val="26"/>
        </w:rPr>
        <w:t>Д.А.</w:t>
      </w:r>
      <w:proofErr w:type="gramEnd"/>
      <w:r w:rsidR="00D24AD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24AD9">
        <w:rPr>
          <w:rFonts w:ascii="Times New Roman" w:hAnsi="Times New Roman" w:cs="Times New Roman"/>
          <w:sz w:val="26"/>
          <w:szCs w:val="26"/>
        </w:rPr>
        <w:t>Бусов</w:t>
      </w:r>
      <w:proofErr w:type="spellEnd"/>
      <w:r w:rsidR="00D24AD9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D52051" w:rsidSect="00115331">
      <w:pgSz w:w="11906" w:h="16838"/>
      <w:pgMar w:top="127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3" w15:restartNumberingAfterBreak="0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31485"/>
    <w:rsid w:val="000801E6"/>
    <w:rsid w:val="000D5A8F"/>
    <w:rsid w:val="000E668F"/>
    <w:rsid w:val="000F20D3"/>
    <w:rsid w:val="000F7BF0"/>
    <w:rsid w:val="00115331"/>
    <w:rsid w:val="00123698"/>
    <w:rsid w:val="001368E9"/>
    <w:rsid w:val="00140046"/>
    <w:rsid w:val="0014775E"/>
    <w:rsid w:val="00151433"/>
    <w:rsid w:val="001846B5"/>
    <w:rsid w:val="001A1FA0"/>
    <w:rsid w:val="001B0E73"/>
    <w:rsid w:val="001B167A"/>
    <w:rsid w:val="001C089E"/>
    <w:rsid w:val="001C48D9"/>
    <w:rsid w:val="001D432E"/>
    <w:rsid w:val="001D70BB"/>
    <w:rsid w:val="001E43BA"/>
    <w:rsid w:val="001F59D2"/>
    <w:rsid w:val="00216EA4"/>
    <w:rsid w:val="002203DF"/>
    <w:rsid w:val="00226E59"/>
    <w:rsid w:val="00235B47"/>
    <w:rsid w:val="002378BB"/>
    <w:rsid w:val="00240BF3"/>
    <w:rsid w:val="00240FD4"/>
    <w:rsid w:val="0027100F"/>
    <w:rsid w:val="002D17EC"/>
    <w:rsid w:val="002D7A75"/>
    <w:rsid w:val="002E58F6"/>
    <w:rsid w:val="002F40D3"/>
    <w:rsid w:val="002F6A5A"/>
    <w:rsid w:val="003163D3"/>
    <w:rsid w:val="003523F6"/>
    <w:rsid w:val="003638D0"/>
    <w:rsid w:val="003A4C69"/>
    <w:rsid w:val="003B2DE3"/>
    <w:rsid w:val="003B5B92"/>
    <w:rsid w:val="003C06E7"/>
    <w:rsid w:val="003C6CB2"/>
    <w:rsid w:val="003D3553"/>
    <w:rsid w:val="003D4634"/>
    <w:rsid w:val="003E3649"/>
    <w:rsid w:val="003E5277"/>
    <w:rsid w:val="00405342"/>
    <w:rsid w:val="00422780"/>
    <w:rsid w:val="00424878"/>
    <w:rsid w:val="0043071A"/>
    <w:rsid w:val="00456F62"/>
    <w:rsid w:val="00462B93"/>
    <w:rsid w:val="0047267C"/>
    <w:rsid w:val="00474894"/>
    <w:rsid w:val="00481237"/>
    <w:rsid w:val="0049353C"/>
    <w:rsid w:val="004B0BDC"/>
    <w:rsid w:val="004C6A22"/>
    <w:rsid w:val="004D44AD"/>
    <w:rsid w:val="005078BD"/>
    <w:rsid w:val="00516791"/>
    <w:rsid w:val="00533A33"/>
    <w:rsid w:val="00535700"/>
    <w:rsid w:val="00573558"/>
    <w:rsid w:val="00586E33"/>
    <w:rsid w:val="005B35DE"/>
    <w:rsid w:val="005C553D"/>
    <w:rsid w:val="005F3ABC"/>
    <w:rsid w:val="005F3D32"/>
    <w:rsid w:val="0060790B"/>
    <w:rsid w:val="00623412"/>
    <w:rsid w:val="00680730"/>
    <w:rsid w:val="00691EF9"/>
    <w:rsid w:val="006A3D75"/>
    <w:rsid w:val="006A59A9"/>
    <w:rsid w:val="006C1A20"/>
    <w:rsid w:val="006D2603"/>
    <w:rsid w:val="00706AB9"/>
    <w:rsid w:val="00726DA5"/>
    <w:rsid w:val="00735E43"/>
    <w:rsid w:val="00736E4A"/>
    <w:rsid w:val="00740CBE"/>
    <w:rsid w:val="0074275F"/>
    <w:rsid w:val="00761A05"/>
    <w:rsid w:val="00764B9F"/>
    <w:rsid w:val="00777C9C"/>
    <w:rsid w:val="00782B0C"/>
    <w:rsid w:val="00792B9C"/>
    <w:rsid w:val="007A753E"/>
    <w:rsid w:val="007B2F14"/>
    <w:rsid w:val="007C13B8"/>
    <w:rsid w:val="007C2E83"/>
    <w:rsid w:val="007D1935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5311"/>
    <w:rsid w:val="00921580"/>
    <w:rsid w:val="00923B82"/>
    <w:rsid w:val="00940EA9"/>
    <w:rsid w:val="00944017"/>
    <w:rsid w:val="00945ABB"/>
    <w:rsid w:val="00950655"/>
    <w:rsid w:val="009E1318"/>
    <w:rsid w:val="009F0458"/>
    <w:rsid w:val="009F48DE"/>
    <w:rsid w:val="00A13194"/>
    <w:rsid w:val="00A24BA6"/>
    <w:rsid w:val="00A30932"/>
    <w:rsid w:val="00A41335"/>
    <w:rsid w:val="00A44444"/>
    <w:rsid w:val="00A70F5A"/>
    <w:rsid w:val="00A961BE"/>
    <w:rsid w:val="00AB1C7B"/>
    <w:rsid w:val="00AB20EE"/>
    <w:rsid w:val="00AD36FC"/>
    <w:rsid w:val="00AD669D"/>
    <w:rsid w:val="00AF636C"/>
    <w:rsid w:val="00B24893"/>
    <w:rsid w:val="00B32B33"/>
    <w:rsid w:val="00B373CC"/>
    <w:rsid w:val="00B41F30"/>
    <w:rsid w:val="00BA298D"/>
    <w:rsid w:val="00BE436C"/>
    <w:rsid w:val="00BF6B84"/>
    <w:rsid w:val="00C025FC"/>
    <w:rsid w:val="00C04817"/>
    <w:rsid w:val="00C071F2"/>
    <w:rsid w:val="00C2424A"/>
    <w:rsid w:val="00C50BD1"/>
    <w:rsid w:val="00C817B7"/>
    <w:rsid w:val="00C93FDE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24AD9"/>
    <w:rsid w:val="00D30A0E"/>
    <w:rsid w:val="00D44BF8"/>
    <w:rsid w:val="00D52051"/>
    <w:rsid w:val="00D6062A"/>
    <w:rsid w:val="00D6386B"/>
    <w:rsid w:val="00D737FB"/>
    <w:rsid w:val="00D842AB"/>
    <w:rsid w:val="00D87B2A"/>
    <w:rsid w:val="00DA0F43"/>
    <w:rsid w:val="00DA1253"/>
    <w:rsid w:val="00DB3EC9"/>
    <w:rsid w:val="00DC4C17"/>
    <w:rsid w:val="00DC6949"/>
    <w:rsid w:val="00DF5942"/>
    <w:rsid w:val="00E018C6"/>
    <w:rsid w:val="00E14F86"/>
    <w:rsid w:val="00E25327"/>
    <w:rsid w:val="00E554DA"/>
    <w:rsid w:val="00E6037F"/>
    <w:rsid w:val="00E930E1"/>
    <w:rsid w:val="00E97554"/>
    <w:rsid w:val="00EB0478"/>
    <w:rsid w:val="00EB5E48"/>
    <w:rsid w:val="00EB7DA4"/>
    <w:rsid w:val="00EC6C45"/>
    <w:rsid w:val="00F10C8A"/>
    <w:rsid w:val="00F12CAD"/>
    <w:rsid w:val="00F26514"/>
    <w:rsid w:val="00F94199"/>
    <w:rsid w:val="00F96A9C"/>
    <w:rsid w:val="00FA3D12"/>
    <w:rsid w:val="00FB5835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5215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1372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16</cp:revision>
  <cp:lastPrinted>2023-10-23T02:53:00Z</cp:lastPrinted>
  <dcterms:created xsi:type="dcterms:W3CDTF">2024-01-31T02:56:00Z</dcterms:created>
  <dcterms:modified xsi:type="dcterms:W3CDTF">2025-01-30T03:30:00Z</dcterms:modified>
</cp:coreProperties>
</file>