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C93C1A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01.03.</w:t>
      </w:r>
      <w:r w:rsidR="00C02FD6">
        <w:rPr>
          <w:sz w:val="26"/>
        </w:rPr>
        <w:t>20</w:t>
      </w:r>
      <w:r w:rsidR="00442CC0">
        <w:rPr>
          <w:sz w:val="26"/>
        </w:rPr>
        <w:t>24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1669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55356B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51035A" w:rsidRDefault="0051035A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442CC0">
        <w:rPr>
          <w:sz w:val="26"/>
          <w:szCs w:val="26"/>
        </w:rPr>
        <w:t>я</w:t>
      </w:r>
      <w:r w:rsidR="00FF5A01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ЗФ ПАО «ГМК «Норильский никель»</w:t>
      </w:r>
      <w:r w:rsidR="00442CC0">
        <w:rPr>
          <w:sz w:val="26"/>
          <w:szCs w:val="26"/>
        </w:rPr>
        <w:t>, АО «НТЭК</w:t>
      </w:r>
      <w:r w:rsidR="0051035A">
        <w:rPr>
          <w:sz w:val="26"/>
          <w:szCs w:val="26"/>
        </w:rPr>
        <w:t>»</w:t>
      </w:r>
      <w:r w:rsidR="00442CC0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3B5EEB">
        <w:rPr>
          <w:sz w:val="26"/>
          <w:szCs w:val="26"/>
        </w:rPr>
        <w:t>0</w:t>
      </w:r>
      <w:r w:rsidR="00442CC0">
        <w:rPr>
          <w:sz w:val="26"/>
          <w:szCs w:val="26"/>
        </w:rPr>
        <w:t>8</w:t>
      </w:r>
      <w:r w:rsidR="006D6ADC">
        <w:rPr>
          <w:sz w:val="26"/>
          <w:szCs w:val="26"/>
        </w:rPr>
        <w:t>.</w:t>
      </w:r>
      <w:r w:rsidR="00442CC0">
        <w:rPr>
          <w:sz w:val="26"/>
          <w:szCs w:val="26"/>
        </w:rPr>
        <w:t>0</w:t>
      </w:r>
      <w:r w:rsidR="00820A91">
        <w:rPr>
          <w:sz w:val="26"/>
          <w:szCs w:val="26"/>
        </w:rPr>
        <w:t>2</w:t>
      </w:r>
      <w:r w:rsidR="00EB3331" w:rsidRPr="00B73EB7">
        <w:rPr>
          <w:sz w:val="26"/>
          <w:szCs w:val="26"/>
        </w:rPr>
        <w:t>.202</w:t>
      </w:r>
      <w:r w:rsidR="00442CC0">
        <w:rPr>
          <w:sz w:val="26"/>
          <w:szCs w:val="26"/>
        </w:rPr>
        <w:t>4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C946AD" w:rsidRDefault="0051035A" w:rsidP="0051035A">
      <w:pPr>
        <w:pStyle w:val="ad"/>
        <w:ind w:left="851"/>
        <w:jc w:val="both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405406" w:rsidRPr="00442CC0">
        <w:rPr>
          <w:sz w:val="26"/>
        </w:rPr>
        <w:t xml:space="preserve">Подготовить проект о внесении </w:t>
      </w:r>
      <w:r w:rsidR="00405406" w:rsidRPr="00442CC0">
        <w:rPr>
          <w:sz w:val="26"/>
          <w:szCs w:val="26"/>
        </w:rPr>
        <w:t>изменений в Правила</w:t>
      </w:r>
      <w:r w:rsidR="00C946AD">
        <w:rPr>
          <w:sz w:val="26"/>
          <w:szCs w:val="26"/>
        </w:rPr>
        <w:t>:</w:t>
      </w:r>
    </w:p>
    <w:p w:rsidR="00C946AD" w:rsidRDefault="00C946AD" w:rsidP="0051035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предложению</w:t>
      </w:r>
      <w:r w:rsidR="009E7549" w:rsidRPr="00442CC0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ЗФ ПАО «ГМК «Норильский никель»</w:t>
      </w:r>
      <w:r w:rsidR="00442CC0" w:rsidRPr="00442CC0">
        <w:t xml:space="preserve"> </w:t>
      </w:r>
      <w:r w:rsidR="00442CC0" w:rsidRPr="00442CC0">
        <w:rPr>
          <w:sz w:val="26"/>
          <w:szCs w:val="26"/>
        </w:rPr>
        <w:t>в части включения</w:t>
      </w:r>
      <w:r w:rsidR="00442CC0" w:rsidRPr="00442CC0">
        <w:t xml:space="preserve"> </w:t>
      </w:r>
      <w:r w:rsidR="00442CC0" w:rsidRPr="00442CC0">
        <w:rPr>
          <w:sz w:val="26"/>
          <w:szCs w:val="26"/>
        </w:rPr>
        <w:t xml:space="preserve">в градостроительный регламент территориальных зон: «Зона застройки </w:t>
      </w:r>
      <w:r w:rsidR="0051035A">
        <w:rPr>
          <w:sz w:val="26"/>
          <w:szCs w:val="26"/>
        </w:rPr>
        <w:t>среднеэтажными</w:t>
      </w:r>
      <w:r w:rsidR="00442CC0" w:rsidRPr="00442CC0">
        <w:rPr>
          <w:sz w:val="26"/>
          <w:szCs w:val="26"/>
        </w:rPr>
        <w:t xml:space="preserve"> жилыми домами 4 - 6 этажей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-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Ж-1», «Зона застройки многоэтажными жилыми домами 9 этажей и выше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-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Ж-2», «Зона делового, общественного и коммерческого назначения (окружной центр)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- Ц-1», «Зона делового, общественного и коммерческого назначения (районный центр)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- Ц-2», «Зона объектов высших и средних специальных учебных заведений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>-</w:t>
      </w:r>
      <w:r w:rsidR="0051035A">
        <w:rPr>
          <w:sz w:val="26"/>
          <w:szCs w:val="26"/>
        </w:rPr>
        <w:t xml:space="preserve"> </w:t>
      </w:r>
      <w:r w:rsidR="00442CC0" w:rsidRPr="00442CC0">
        <w:rPr>
          <w:sz w:val="26"/>
          <w:szCs w:val="26"/>
        </w:rPr>
        <w:t xml:space="preserve">ЦС-2», «Зона объектов физкультуры и спорта (РС)»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застройка), дошкольное, начальное и среднее общее образование, среднее и высшее профессиональное образование, среднеэтажная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</w:t>
      </w:r>
      <w:r>
        <w:rPr>
          <w:sz w:val="26"/>
          <w:szCs w:val="26"/>
        </w:rPr>
        <w:t>спортом в помещениях - 0 метров.</w:t>
      </w:r>
    </w:p>
    <w:p w:rsidR="00C946AD" w:rsidRDefault="00C946AD" w:rsidP="0051035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 w:rsidRPr="00C946AD">
        <w:rPr>
          <w:sz w:val="26"/>
          <w:szCs w:val="26"/>
        </w:rPr>
        <w:t>по предложению</w:t>
      </w:r>
      <w:r w:rsidR="00442CC0" w:rsidRPr="00442CC0">
        <w:rPr>
          <w:sz w:val="26"/>
          <w:szCs w:val="26"/>
        </w:rPr>
        <w:t xml:space="preserve"> АО «НТЭК»</w:t>
      </w:r>
      <w:r w:rsidR="00442CC0" w:rsidRPr="00442CC0">
        <w:t xml:space="preserve"> </w:t>
      </w:r>
      <w:r w:rsidR="00442CC0" w:rsidRPr="00442CC0">
        <w:rPr>
          <w:sz w:val="26"/>
          <w:szCs w:val="26"/>
        </w:rPr>
        <w:t>в части</w:t>
      </w:r>
      <w:r w:rsidR="00442CC0" w:rsidRPr="00442CC0">
        <w:t xml:space="preserve"> </w:t>
      </w:r>
      <w:r w:rsidR="00442CC0">
        <w:rPr>
          <w:sz w:val="26"/>
          <w:szCs w:val="26"/>
        </w:rPr>
        <w:t>включения</w:t>
      </w:r>
      <w:r w:rsidR="00442CC0" w:rsidRPr="00442CC0">
        <w:rPr>
          <w:sz w:val="26"/>
          <w:szCs w:val="26"/>
        </w:rPr>
        <w:t xml:space="preserve"> в градостроительный регламент территориальных зон: </w:t>
      </w:r>
      <w:r w:rsidR="00A74391" w:rsidRPr="00A74391">
        <w:rPr>
          <w:sz w:val="26"/>
          <w:szCs w:val="26"/>
        </w:rPr>
        <w:t>«Зона акваторий (А)» в условно разрешенные виды использования: «</w:t>
      </w:r>
      <w:r w:rsidR="0051035A">
        <w:rPr>
          <w:sz w:val="26"/>
          <w:szCs w:val="26"/>
        </w:rPr>
        <w:t>коммунальное обслуживание</w:t>
      </w:r>
      <w:r w:rsidR="00A74391" w:rsidRPr="00A74391">
        <w:rPr>
          <w:sz w:val="26"/>
          <w:szCs w:val="26"/>
        </w:rPr>
        <w:t>»; «Зона природного ландшафта (ПрТ)» в основные виды разрешенного использования: «гидротехнические сооружения», в условно разрешенные виды использования: «</w:t>
      </w:r>
      <w:r w:rsidR="0051035A">
        <w:rPr>
          <w:sz w:val="26"/>
          <w:szCs w:val="26"/>
        </w:rPr>
        <w:t>коммунальное обслуживание</w:t>
      </w:r>
      <w:r w:rsidR="00A74391" w:rsidRPr="00A74391">
        <w:rPr>
          <w:sz w:val="26"/>
          <w:szCs w:val="26"/>
        </w:rPr>
        <w:t xml:space="preserve">»;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</w:t>
      </w:r>
      <w:r w:rsidR="00A74391" w:rsidRPr="00A74391">
        <w:rPr>
          <w:sz w:val="26"/>
          <w:szCs w:val="26"/>
        </w:rPr>
        <w:lastRenderedPageBreak/>
        <w:t>использования: гидротехнические сооружения, предоставление коммунальных услуг – 0 метров.</w:t>
      </w:r>
    </w:p>
    <w:p w:rsidR="00442CC0" w:rsidRPr="00442CC0" w:rsidRDefault="00E8234F" w:rsidP="0051035A">
      <w:pPr>
        <w:pStyle w:val="ad"/>
        <w:numPr>
          <w:ilvl w:val="1"/>
          <w:numId w:val="22"/>
        </w:numPr>
        <w:ind w:left="0" w:firstLine="851"/>
        <w:jc w:val="both"/>
        <w:rPr>
          <w:sz w:val="26"/>
          <w:szCs w:val="26"/>
        </w:rPr>
      </w:pPr>
      <w:r w:rsidRPr="00E8234F">
        <w:rPr>
          <w:sz w:val="26"/>
          <w:szCs w:val="26"/>
        </w:rPr>
        <w:t>по предложению</w:t>
      </w:r>
      <w:r w:rsidR="00442CC0" w:rsidRPr="00442CC0">
        <w:rPr>
          <w:sz w:val="26"/>
          <w:szCs w:val="26"/>
        </w:rPr>
        <w:t xml:space="preserve"> ЗФ ПАО «ГМК «Норильский никель» </w:t>
      </w:r>
      <w:r w:rsidR="004C3F84" w:rsidRPr="00442CC0">
        <w:rPr>
          <w:sz w:val="26"/>
          <w:szCs w:val="26"/>
        </w:rPr>
        <w:t>в части изменения</w:t>
      </w:r>
      <w:r w:rsidR="004C3F84" w:rsidRPr="00442CC0">
        <w:rPr>
          <w:sz w:val="26"/>
          <w:szCs w:val="20"/>
        </w:rPr>
        <w:t xml:space="preserve"> </w:t>
      </w:r>
      <w:r w:rsidR="00442CC0" w:rsidRPr="00442CC0">
        <w:rPr>
          <w:rFonts w:eastAsia="Times New Roman"/>
          <w:sz w:val="26"/>
          <w:szCs w:val="20"/>
          <w:lang w:eastAsia="ru-RU"/>
        </w:rPr>
        <w:t xml:space="preserve">границы территориальной зоны: </w:t>
      </w:r>
      <w:r w:rsidR="0051035A">
        <w:rPr>
          <w:rFonts w:eastAsia="Times New Roman"/>
          <w:sz w:val="26"/>
          <w:szCs w:val="20"/>
          <w:lang w:eastAsia="ru-RU"/>
        </w:rPr>
        <w:t>«</w:t>
      </w:r>
      <w:r w:rsidR="00442CC0" w:rsidRPr="00442CC0">
        <w:rPr>
          <w:rFonts w:eastAsia="Times New Roman"/>
          <w:sz w:val="26"/>
          <w:szCs w:val="20"/>
          <w:lang w:eastAsia="ru-RU"/>
        </w:rPr>
        <w:t>Зона производственных объектов (ПП)</w:t>
      </w:r>
      <w:r w:rsidR="0051035A">
        <w:rPr>
          <w:rFonts w:eastAsia="Times New Roman"/>
          <w:sz w:val="26"/>
          <w:szCs w:val="20"/>
          <w:lang w:eastAsia="ru-RU"/>
        </w:rPr>
        <w:t>»</w:t>
      </w:r>
      <w:r w:rsidR="00442CC0" w:rsidRPr="00442CC0">
        <w:rPr>
          <w:rFonts w:eastAsia="Times New Roman"/>
          <w:sz w:val="26"/>
          <w:szCs w:val="20"/>
          <w:lang w:eastAsia="ru-RU"/>
        </w:rPr>
        <w:t xml:space="preserve"> район города</w:t>
      </w:r>
      <w:r w:rsidR="0051035A">
        <w:rPr>
          <w:rFonts w:eastAsia="Times New Roman"/>
          <w:sz w:val="26"/>
          <w:szCs w:val="20"/>
          <w:lang w:eastAsia="ru-RU"/>
        </w:rPr>
        <w:t xml:space="preserve"> Норильска, включив частично в ее границы территориальную</w:t>
      </w:r>
      <w:r w:rsidR="00442CC0" w:rsidRPr="00442CC0">
        <w:rPr>
          <w:rFonts w:eastAsia="Times New Roman"/>
          <w:sz w:val="26"/>
          <w:szCs w:val="20"/>
          <w:lang w:eastAsia="ru-RU"/>
        </w:rPr>
        <w:t xml:space="preserve"> зону «Зона размещения отходов (СО)».</w:t>
      </w:r>
    </w:p>
    <w:p w:rsidR="0076031A" w:rsidRPr="0051035A" w:rsidRDefault="0076031A" w:rsidP="0051035A">
      <w:pPr>
        <w:pStyle w:val="ad"/>
        <w:numPr>
          <w:ilvl w:val="0"/>
          <w:numId w:val="22"/>
        </w:numPr>
        <w:ind w:left="0" w:firstLine="851"/>
        <w:jc w:val="both"/>
        <w:rPr>
          <w:sz w:val="26"/>
        </w:rPr>
      </w:pPr>
      <w:r w:rsidRPr="0051035A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1035A" w:rsidRPr="0051035A" w:rsidRDefault="003322E1" w:rsidP="0051035A">
      <w:pPr>
        <w:pStyle w:val="ad"/>
        <w:numPr>
          <w:ilvl w:val="0"/>
          <w:numId w:val="22"/>
        </w:numPr>
        <w:ind w:left="0" w:firstLine="851"/>
        <w:jc w:val="both"/>
        <w:rPr>
          <w:sz w:val="26"/>
          <w:szCs w:val="26"/>
        </w:rPr>
      </w:pPr>
      <w:r w:rsidRPr="0051035A">
        <w:rPr>
          <w:sz w:val="26"/>
        </w:rPr>
        <w:t>Комиссии направить копию настоящего распоряжения в адрес</w:t>
      </w:r>
      <w:r w:rsidRPr="0051035A">
        <w:rPr>
          <w:sz w:val="26"/>
          <w:szCs w:val="26"/>
        </w:rPr>
        <w:t xml:space="preserve"> </w:t>
      </w:r>
      <w:r w:rsidRPr="0051035A">
        <w:rPr>
          <w:sz w:val="26"/>
          <w:szCs w:val="26"/>
        </w:rPr>
        <w:br/>
      </w:r>
      <w:r w:rsidR="00442CC0" w:rsidRPr="0051035A">
        <w:rPr>
          <w:sz w:val="26"/>
          <w:szCs w:val="26"/>
        </w:rPr>
        <w:t>ЗФ ПАО «ГМК «Норильский никель», АО «НТЭК</w:t>
      </w:r>
      <w:r w:rsidR="00820A91" w:rsidRPr="0051035A">
        <w:rPr>
          <w:sz w:val="26"/>
          <w:szCs w:val="26"/>
        </w:rPr>
        <w:t>»</w:t>
      </w:r>
      <w:r w:rsidR="004744A7" w:rsidRPr="0051035A">
        <w:rPr>
          <w:sz w:val="26"/>
          <w:szCs w:val="26"/>
        </w:rPr>
        <w:t>.</w:t>
      </w:r>
    </w:p>
    <w:p w:rsidR="00525E3E" w:rsidRPr="0051035A" w:rsidRDefault="00525E3E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Pr="0051035A" w:rsidRDefault="00D319A8" w:rsidP="0051035A">
      <w:pPr>
        <w:pStyle w:val="a3"/>
        <w:numPr>
          <w:ilvl w:val="0"/>
          <w:numId w:val="22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820A91" w:rsidRPr="0051035A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820A91" w:rsidRPr="0051035A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820A91" w:rsidRPr="0051035A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820A91" w:rsidRPr="0051035A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 и развитию предпринимательства.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B4504" w:rsidRDefault="002B4504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055E9" w:rsidRDefault="00F055E9">
      <w:pPr>
        <w:ind w:right="-619"/>
        <w:rPr>
          <w:sz w:val="20"/>
          <w:szCs w:val="20"/>
        </w:rPr>
      </w:pPr>
    </w:p>
    <w:p w:rsidR="00F055E9" w:rsidRDefault="00F055E9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51035A" w:rsidRDefault="0051035A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8B1FBC" w:rsidRPr="006B6E6D" w:rsidRDefault="008B1FBC">
      <w:pPr>
        <w:ind w:right="-619"/>
        <w:rPr>
          <w:sz w:val="22"/>
          <w:szCs w:val="22"/>
        </w:rPr>
      </w:pPr>
    </w:p>
    <w:p w:rsidR="00AB1909" w:rsidRPr="006B6E6D" w:rsidRDefault="00AB1909">
      <w:pPr>
        <w:ind w:right="-619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8007AA">
          <w:type w:val="continuous"/>
          <w:pgSz w:w="11907" w:h="16840" w:code="9"/>
          <w:pgMar w:top="1134" w:right="567" w:bottom="993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C93C1A">
        <w:rPr>
          <w:sz w:val="26"/>
          <w:szCs w:val="26"/>
        </w:rPr>
        <w:t xml:space="preserve">   от 01.03.2024 № 1669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3E5A87">
        <w:trPr>
          <w:trHeight w:val="1644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по землепользованию и </w:t>
            </w:r>
            <w:r w:rsidRPr="00CA7A7E">
              <w:rPr>
                <w:sz w:val="26"/>
                <w:szCs w:val="26"/>
              </w:rPr>
              <w:lastRenderedPageBreak/>
              <w:t>застройке муниципального образования город Норильск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землепользованию и застройке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4C3265" w:rsidRDefault="00E8234F" w:rsidP="003E5A87">
            <w:pPr>
              <w:autoSpaceDE w:val="0"/>
              <w:autoSpaceDN w:val="0"/>
              <w:adjustRightInd w:val="0"/>
              <w:spacing w:before="220"/>
              <w:rPr>
                <w:rFonts w:eastAsiaTheme="minorHAnsi"/>
                <w:sz w:val="26"/>
                <w:szCs w:val="26"/>
                <w:lang w:eastAsia="en-US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4C3265">
              <w:rPr>
                <w:rFonts w:eastAsiaTheme="minorHAnsi"/>
                <w:sz w:val="26"/>
                <w:szCs w:val="26"/>
                <w:lang w:eastAsia="en-US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2B4504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73" w:rsidRDefault="00673E73" w:rsidP="0055356B">
      <w:r>
        <w:separator/>
      </w:r>
    </w:p>
  </w:endnote>
  <w:endnote w:type="continuationSeparator" w:id="0">
    <w:p w:rsidR="00673E73" w:rsidRDefault="00673E73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73" w:rsidRDefault="00673E73" w:rsidP="0055356B">
      <w:r>
        <w:separator/>
      </w:r>
    </w:p>
  </w:footnote>
  <w:footnote w:type="continuationSeparator" w:id="0">
    <w:p w:rsidR="00673E73" w:rsidRDefault="00673E73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B4504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E4BE7"/>
    <w:rsid w:val="004F5B52"/>
    <w:rsid w:val="00504540"/>
    <w:rsid w:val="0051035A"/>
    <w:rsid w:val="00522E6E"/>
    <w:rsid w:val="00525E3E"/>
    <w:rsid w:val="00534204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E3D9E"/>
    <w:rsid w:val="005E4E97"/>
    <w:rsid w:val="00615C25"/>
    <w:rsid w:val="00625E2B"/>
    <w:rsid w:val="00652F0B"/>
    <w:rsid w:val="006550A7"/>
    <w:rsid w:val="00661645"/>
    <w:rsid w:val="00673E73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17104"/>
    <w:rsid w:val="00820A91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080A"/>
    <w:rsid w:val="0098187E"/>
    <w:rsid w:val="00981A0E"/>
    <w:rsid w:val="009855A2"/>
    <w:rsid w:val="00985C85"/>
    <w:rsid w:val="00993045"/>
    <w:rsid w:val="00993B63"/>
    <w:rsid w:val="009A50CB"/>
    <w:rsid w:val="009A78A2"/>
    <w:rsid w:val="009B3CED"/>
    <w:rsid w:val="009C6EF4"/>
    <w:rsid w:val="009D205B"/>
    <w:rsid w:val="009D3E97"/>
    <w:rsid w:val="009D41C6"/>
    <w:rsid w:val="009E625D"/>
    <w:rsid w:val="009E7549"/>
    <w:rsid w:val="009F11A7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E05DD"/>
    <w:rsid w:val="00AE1887"/>
    <w:rsid w:val="00AF44B1"/>
    <w:rsid w:val="00B03CC1"/>
    <w:rsid w:val="00B14221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3C1A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05BDF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8234F"/>
    <w:rsid w:val="00E94F21"/>
    <w:rsid w:val="00EB0BEE"/>
    <w:rsid w:val="00EB3331"/>
    <w:rsid w:val="00EB4DB1"/>
    <w:rsid w:val="00EB5878"/>
    <w:rsid w:val="00EC2B07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48F9-3538-47DC-BAF6-AA8292AA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2024-02-21T07:00:00Z</cp:lastPrinted>
  <dcterms:created xsi:type="dcterms:W3CDTF">2024-02-13T06:38:00Z</dcterms:created>
  <dcterms:modified xsi:type="dcterms:W3CDTF">2024-03-01T04:34:00Z</dcterms:modified>
</cp:coreProperties>
</file>