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F55" w:rsidRPr="00875460" w:rsidRDefault="00707F55" w:rsidP="00707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707F55" w:rsidRPr="00875460" w:rsidRDefault="00707F55" w:rsidP="00707F5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4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</w:t>
      </w:r>
      <w:r w:rsidRPr="00875460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4341674F" wp14:editId="3F252102">
            <wp:extent cx="490220" cy="563245"/>
            <wp:effectExtent l="0" t="0" r="508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56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F55" w:rsidRPr="00875460" w:rsidRDefault="00707F55" w:rsidP="00707F55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460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707F55" w:rsidRPr="00875460" w:rsidRDefault="00707F55" w:rsidP="00707F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46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07F55" w:rsidRPr="00875460" w:rsidRDefault="00707F55" w:rsidP="00707F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07F55" w:rsidRPr="00875460" w:rsidRDefault="00707F55" w:rsidP="00707F55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4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707F55" w:rsidRPr="00875460" w:rsidRDefault="00707F55" w:rsidP="00707F55">
      <w:pPr>
        <w:tabs>
          <w:tab w:val="left" w:pos="3969"/>
          <w:tab w:val="left" w:pos="6817"/>
          <w:tab w:val="left" w:pos="7797"/>
        </w:tabs>
        <w:ind w:right="-161"/>
        <w:rPr>
          <w:rFonts w:ascii="Times New Roman" w:hAnsi="Times New Roman" w:cs="Times New Roman"/>
          <w:sz w:val="26"/>
          <w:szCs w:val="26"/>
        </w:rPr>
      </w:pPr>
    </w:p>
    <w:p w:rsidR="00707F55" w:rsidRPr="00875460" w:rsidRDefault="00CB0496" w:rsidP="00707F55">
      <w:pPr>
        <w:tabs>
          <w:tab w:val="left" w:pos="3969"/>
          <w:tab w:val="left" w:pos="6817"/>
          <w:tab w:val="left" w:pos="779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10.11.2023</w:t>
      </w:r>
      <w:r>
        <w:rPr>
          <w:rFonts w:ascii="Times New Roman" w:hAnsi="Times New Roman" w:cs="Times New Roman"/>
          <w:sz w:val="26"/>
          <w:szCs w:val="26"/>
        </w:rPr>
        <w:tab/>
        <w:t xml:space="preserve"> г. Норильск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№ 532</w:t>
      </w:r>
    </w:p>
    <w:p w:rsidR="00707F55" w:rsidRDefault="00707F55" w:rsidP="00707F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C7FAA" w:rsidRPr="00875460" w:rsidRDefault="000C7FAA" w:rsidP="00707F5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0C7FAA" w:rsidRPr="000C7FAA" w:rsidRDefault="000C7FAA" w:rsidP="000C7F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C7FAA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0C7FAA">
        <w:rPr>
          <w:rFonts w:ascii="Times New Roman" w:hAnsi="Times New Roman" w:cs="Times New Roman"/>
          <w:sz w:val="26"/>
          <w:szCs w:val="26"/>
        </w:rPr>
        <w:t xml:space="preserve"> внесении изменений в отдельные постановления Администрации города Норильска</w:t>
      </w:r>
    </w:p>
    <w:p w:rsidR="00707F55" w:rsidRPr="00875460" w:rsidRDefault="00707F55" w:rsidP="00707F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7F55" w:rsidRPr="00875460" w:rsidRDefault="00707F55" w:rsidP="00707F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875460">
        <w:rPr>
          <w:rFonts w:ascii="Times New Roman" w:hAnsi="Times New Roman" w:cs="Times New Roman"/>
          <w:sz w:val="26"/>
          <w:szCs w:val="26"/>
        </w:rPr>
        <w:t>уководствуясь</w:t>
      </w:r>
      <w:r w:rsidR="000C7FAA">
        <w:rPr>
          <w:rFonts w:ascii="Times New Roman" w:hAnsi="Times New Roman" w:cs="Times New Roman"/>
          <w:sz w:val="26"/>
          <w:szCs w:val="26"/>
        </w:rPr>
        <w:t xml:space="preserve"> Постановлением</w:t>
      </w:r>
      <w:r w:rsidRPr="00707F55">
        <w:rPr>
          <w:rFonts w:ascii="Times New Roman" w:hAnsi="Times New Roman" w:cs="Times New Roman"/>
          <w:sz w:val="26"/>
          <w:szCs w:val="26"/>
        </w:rPr>
        <w:t xml:space="preserve"> Правительства РФ от 26.07.2010 </w:t>
      </w:r>
      <w:r w:rsidR="000C7FAA">
        <w:rPr>
          <w:rFonts w:ascii="Times New Roman" w:hAnsi="Times New Roman" w:cs="Times New Roman"/>
          <w:sz w:val="26"/>
          <w:szCs w:val="26"/>
        </w:rPr>
        <w:t>№</w:t>
      </w:r>
      <w:r w:rsidRPr="00707F55">
        <w:rPr>
          <w:rFonts w:ascii="Times New Roman" w:hAnsi="Times New Roman" w:cs="Times New Roman"/>
          <w:sz w:val="26"/>
          <w:szCs w:val="26"/>
        </w:rPr>
        <w:t xml:space="preserve"> 538 </w:t>
      </w:r>
      <w:r w:rsidR="000C7FAA">
        <w:rPr>
          <w:rFonts w:ascii="Times New Roman" w:hAnsi="Times New Roman" w:cs="Times New Roman"/>
          <w:sz w:val="26"/>
          <w:szCs w:val="26"/>
        </w:rPr>
        <w:t>«</w:t>
      </w:r>
      <w:r w:rsidR="002C7926">
        <w:rPr>
          <w:rFonts w:ascii="Times New Roman" w:hAnsi="Times New Roman" w:cs="Times New Roman"/>
          <w:sz w:val="26"/>
          <w:szCs w:val="26"/>
        </w:rPr>
        <w:t>О П</w:t>
      </w:r>
      <w:r w:rsidRPr="00707F55">
        <w:rPr>
          <w:rFonts w:ascii="Times New Roman" w:hAnsi="Times New Roman" w:cs="Times New Roman"/>
          <w:sz w:val="26"/>
          <w:szCs w:val="26"/>
        </w:rPr>
        <w:t>орядке отнесения имущества автономного или бюджетного учреждения к категории особо ценного движимого имущества</w:t>
      </w:r>
      <w:r w:rsidR="000C7FAA">
        <w:rPr>
          <w:rFonts w:ascii="Times New Roman" w:hAnsi="Times New Roman" w:cs="Times New Roman"/>
          <w:sz w:val="26"/>
          <w:szCs w:val="26"/>
        </w:rPr>
        <w:t>»</w:t>
      </w:r>
      <w:r w:rsidRPr="00875460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постановлениями Администрации города Норильска </w:t>
      </w:r>
      <w:r w:rsidRPr="00707F55">
        <w:rPr>
          <w:rFonts w:ascii="Times New Roman" w:hAnsi="Times New Roman" w:cs="Times New Roman"/>
          <w:sz w:val="26"/>
          <w:szCs w:val="26"/>
        </w:rPr>
        <w:t xml:space="preserve">от 17.03.2011 </w:t>
      </w:r>
      <w:r w:rsidR="000C7FAA">
        <w:rPr>
          <w:rFonts w:ascii="Times New Roman" w:hAnsi="Times New Roman" w:cs="Times New Roman"/>
          <w:sz w:val="26"/>
          <w:szCs w:val="26"/>
        </w:rPr>
        <w:t>№</w:t>
      </w:r>
      <w:r w:rsidRPr="00707F55">
        <w:rPr>
          <w:rFonts w:ascii="Times New Roman" w:hAnsi="Times New Roman" w:cs="Times New Roman"/>
          <w:sz w:val="26"/>
          <w:szCs w:val="26"/>
        </w:rPr>
        <w:t xml:space="preserve"> 111 </w:t>
      </w:r>
      <w:r w:rsidR="005456B3">
        <w:rPr>
          <w:rFonts w:ascii="Times New Roman" w:hAnsi="Times New Roman" w:cs="Times New Roman"/>
          <w:sz w:val="26"/>
          <w:szCs w:val="26"/>
        </w:rPr>
        <w:t>«О п</w:t>
      </w:r>
      <w:r w:rsidRPr="00707F55">
        <w:rPr>
          <w:rFonts w:ascii="Times New Roman" w:hAnsi="Times New Roman" w:cs="Times New Roman"/>
          <w:sz w:val="26"/>
          <w:szCs w:val="26"/>
        </w:rPr>
        <w:t>орядке создания и деятельности муниципальных автономных учреждений муниципального образования город Норильск</w:t>
      </w:r>
      <w:r w:rsidR="000C7FA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707F55">
        <w:rPr>
          <w:rFonts w:ascii="Times New Roman" w:hAnsi="Times New Roman" w:cs="Times New Roman"/>
          <w:sz w:val="26"/>
          <w:szCs w:val="26"/>
        </w:rPr>
        <w:t xml:space="preserve">от 24.12.2010 </w:t>
      </w:r>
      <w:r w:rsidR="000C7FAA">
        <w:rPr>
          <w:rFonts w:ascii="Times New Roman" w:hAnsi="Times New Roman" w:cs="Times New Roman"/>
          <w:sz w:val="26"/>
          <w:szCs w:val="26"/>
        </w:rPr>
        <w:t>№</w:t>
      </w:r>
      <w:r w:rsidRPr="00707F55">
        <w:rPr>
          <w:rFonts w:ascii="Times New Roman" w:hAnsi="Times New Roman" w:cs="Times New Roman"/>
          <w:sz w:val="26"/>
          <w:szCs w:val="26"/>
        </w:rPr>
        <w:t xml:space="preserve"> 518 </w:t>
      </w:r>
      <w:r w:rsidR="005456B3">
        <w:rPr>
          <w:rFonts w:ascii="Times New Roman" w:hAnsi="Times New Roman" w:cs="Times New Roman"/>
          <w:sz w:val="26"/>
          <w:szCs w:val="26"/>
        </w:rPr>
        <w:t>«О п</w:t>
      </w:r>
      <w:r w:rsidRPr="00707F55">
        <w:rPr>
          <w:rFonts w:ascii="Times New Roman" w:hAnsi="Times New Roman" w:cs="Times New Roman"/>
          <w:sz w:val="26"/>
          <w:szCs w:val="26"/>
        </w:rPr>
        <w:t>орядке создания и деятельности муниципальных бюджетных учреждений муниципального образования город Норильск</w:t>
      </w:r>
      <w:r w:rsidR="000C7FA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707F55" w:rsidRPr="00875460" w:rsidRDefault="00707F55" w:rsidP="00707F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75460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:rsidR="00707F55" w:rsidRPr="00875460" w:rsidRDefault="00707F55" w:rsidP="00707F5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7F55" w:rsidRPr="00707F55" w:rsidRDefault="00707F55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F55">
        <w:rPr>
          <w:rFonts w:ascii="Times New Roman" w:eastAsia="Calibri" w:hAnsi="Times New Roman" w:cs="Times New Roman"/>
          <w:sz w:val="26"/>
          <w:szCs w:val="26"/>
        </w:rPr>
        <w:t>1.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07F55">
        <w:rPr>
          <w:rFonts w:ascii="Times New Roman" w:eastAsia="Calibri" w:hAnsi="Times New Roman" w:cs="Times New Roman"/>
          <w:sz w:val="26"/>
          <w:szCs w:val="26"/>
        </w:rPr>
        <w:t xml:space="preserve">Внести в Порядок определения видов особо ценного движимого имущества муниципальных автономных учреждений муниципального образования город Норильск, утвержденный постановлением Администрации города Норильска от 08.07.2022 </w:t>
      </w:r>
      <w:r w:rsidR="000C7FAA">
        <w:rPr>
          <w:rFonts w:ascii="Times New Roman" w:eastAsia="Calibri" w:hAnsi="Times New Roman" w:cs="Times New Roman"/>
          <w:sz w:val="26"/>
          <w:szCs w:val="26"/>
        </w:rPr>
        <w:t>№</w:t>
      </w:r>
      <w:r w:rsidRPr="00707F55">
        <w:rPr>
          <w:rFonts w:ascii="Times New Roman" w:eastAsia="Calibri" w:hAnsi="Times New Roman" w:cs="Times New Roman"/>
          <w:sz w:val="26"/>
          <w:szCs w:val="26"/>
        </w:rPr>
        <w:t xml:space="preserve"> 388 (далее </w:t>
      </w:r>
      <w:r w:rsidR="002A057F">
        <w:rPr>
          <w:rFonts w:ascii="Times New Roman" w:eastAsia="Calibri" w:hAnsi="Times New Roman" w:cs="Times New Roman"/>
          <w:sz w:val="26"/>
          <w:szCs w:val="26"/>
        </w:rPr>
        <w:t>–</w:t>
      </w:r>
      <w:r w:rsidRPr="00707F55">
        <w:rPr>
          <w:rFonts w:ascii="Times New Roman" w:eastAsia="Calibri" w:hAnsi="Times New Roman" w:cs="Times New Roman"/>
          <w:sz w:val="26"/>
          <w:szCs w:val="26"/>
        </w:rPr>
        <w:t xml:space="preserve"> Порядок</w:t>
      </w:r>
      <w:r w:rsidR="002A057F"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5456B3">
        <w:rPr>
          <w:rFonts w:ascii="Times New Roman" w:eastAsia="Calibri" w:hAnsi="Times New Roman" w:cs="Times New Roman"/>
          <w:sz w:val="26"/>
          <w:szCs w:val="26"/>
        </w:rPr>
        <w:t>), следующее изменение</w:t>
      </w:r>
      <w:r w:rsidRPr="00707F5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707F55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Абзац второй пункта 3 Порядка </w:t>
      </w:r>
      <w:r w:rsidR="002A057F">
        <w:rPr>
          <w:rFonts w:ascii="Times New Roman" w:hAnsi="Times New Roman" w:cs="Times New Roman"/>
          <w:sz w:val="26"/>
          <w:szCs w:val="26"/>
        </w:rPr>
        <w:t xml:space="preserve">1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07F55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движимое имущество, балансовая стоимость которого превышает 2</w:t>
      </w:r>
      <w:r w:rsidR="002C7926">
        <w:rPr>
          <w:rFonts w:ascii="Times New Roman" w:hAnsi="Times New Roman" w:cs="Times New Roman"/>
          <w:sz w:val="26"/>
          <w:szCs w:val="26"/>
        </w:rPr>
        <w:t>00 тысяч</w:t>
      </w:r>
      <w:r>
        <w:rPr>
          <w:rFonts w:ascii="Times New Roman" w:hAnsi="Times New Roman" w:cs="Times New Roman"/>
          <w:sz w:val="26"/>
          <w:szCs w:val="26"/>
        </w:rPr>
        <w:t xml:space="preserve"> рублей;».</w:t>
      </w:r>
    </w:p>
    <w:p w:rsidR="000C7FAA" w:rsidRPr="00707F55" w:rsidRDefault="00707F55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7F55"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 xml:space="preserve"> Внести в Порядок</w:t>
      </w:r>
      <w:r w:rsidRPr="00707F55">
        <w:rPr>
          <w:rFonts w:ascii="Times New Roman" w:hAnsi="Times New Roman" w:cs="Times New Roman"/>
          <w:sz w:val="26"/>
          <w:szCs w:val="26"/>
        </w:rPr>
        <w:t xml:space="preserve"> определения видов особо ценного движимого имущества муниципальных бюджетных учреждений муниципального образования город Норильск</w:t>
      </w:r>
      <w:r w:rsidR="000C7FAA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07F55">
        <w:rPr>
          <w:rFonts w:ascii="Times New Roman" w:eastAsia="Calibri" w:hAnsi="Times New Roman" w:cs="Times New Roman"/>
          <w:sz w:val="26"/>
          <w:szCs w:val="26"/>
        </w:rPr>
        <w:t>утвержденный постановлением Администрации города Норильска</w:t>
      </w:r>
      <w:r w:rsidR="000C7FAA">
        <w:rPr>
          <w:rFonts w:ascii="Times New Roman" w:hAnsi="Times New Roman" w:cs="Times New Roman"/>
          <w:sz w:val="26"/>
          <w:szCs w:val="26"/>
        </w:rPr>
        <w:t xml:space="preserve"> </w:t>
      </w:r>
      <w:r w:rsidRPr="00707F55">
        <w:rPr>
          <w:rFonts w:ascii="Times New Roman" w:hAnsi="Times New Roman" w:cs="Times New Roman"/>
          <w:sz w:val="26"/>
          <w:szCs w:val="26"/>
        </w:rPr>
        <w:t xml:space="preserve">от 31.12.2010 </w:t>
      </w:r>
      <w:r w:rsidR="000C7FAA">
        <w:rPr>
          <w:rFonts w:ascii="Times New Roman" w:hAnsi="Times New Roman" w:cs="Times New Roman"/>
          <w:sz w:val="26"/>
          <w:szCs w:val="26"/>
        </w:rPr>
        <w:t>№</w:t>
      </w:r>
      <w:r w:rsidRPr="00707F55">
        <w:rPr>
          <w:rFonts w:ascii="Times New Roman" w:hAnsi="Times New Roman" w:cs="Times New Roman"/>
          <w:sz w:val="26"/>
          <w:szCs w:val="26"/>
        </w:rPr>
        <w:t xml:space="preserve"> 564 </w:t>
      </w:r>
      <w:r w:rsidR="000C7FAA" w:rsidRPr="00707F55">
        <w:rPr>
          <w:rFonts w:ascii="Times New Roman" w:eastAsia="Calibri" w:hAnsi="Times New Roman" w:cs="Times New Roman"/>
          <w:sz w:val="26"/>
          <w:szCs w:val="26"/>
        </w:rPr>
        <w:t xml:space="preserve">(далее </w:t>
      </w:r>
      <w:r w:rsidR="002A057F">
        <w:rPr>
          <w:rFonts w:ascii="Times New Roman" w:eastAsia="Calibri" w:hAnsi="Times New Roman" w:cs="Times New Roman"/>
          <w:sz w:val="26"/>
          <w:szCs w:val="26"/>
        </w:rPr>
        <w:t>–</w:t>
      </w:r>
      <w:r w:rsidR="000C7FAA" w:rsidRPr="00707F55">
        <w:rPr>
          <w:rFonts w:ascii="Times New Roman" w:eastAsia="Calibri" w:hAnsi="Times New Roman" w:cs="Times New Roman"/>
          <w:sz w:val="26"/>
          <w:szCs w:val="26"/>
        </w:rPr>
        <w:t xml:space="preserve"> Порядок</w:t>
      </w:r>
      <w:r w:rsidR="002A057F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="005456B3">
        <w:rPr>
          <w:rFonts w:ascii="Times New Roman" w:eastAsia="Calibri" w:hAnsi="Times New Roman" w:cs="Times New Roman"/>
          <w:sz w:val="26"/>
          <w:szCs w:val="26"/>
        </w:rPr>
        <w:t>), следующее изменение</w:t>
      </w:r>
      <w:r w:rsidR="000C7FAA" w:rsidRPr="00707F55">
        <w:rPr>
          <w:rFonts w:ascii="Times New Roman" w:eastAsia="Calibri" w:hAnsi="Times New Roman" w:cs="Times New Roman"/>
          <w:sz w:val="26"/>
          <w:szCs w:val="26"/>
        </w:rPr>
        <w:t>:</w:t>
      </w:r>
    </w:p>
    <w:p w:rsidR="000C7FAA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Абзац второй пункта 3 Порядка </w:t>
      </w:r>
      <w:r w:rsidR="002A057F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707F55" w:rsidRPr="00707F55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движимое имущество, балансовая стоим</w:t>
      </w:r>
      <w:r w:rsidR="002C7926">
        <w:rPr>
          <w:rFonts w:ascii="Times New Roman" w:hAnsi="Times New Roman" w:cs="Times New Roman"/>
          <w:sz w:val="26"/>
          <w:szCs w:val="26"/>
        </w:rPr>
        <w:t>ость которого превышает 200 тысяч</w:t>
      </w:r>
      <w:r>
        <w:rPr>
          <w:rFonts w:ascii="Times New Roman" w:hAnsi="Times New Roman" w:cs="Times New Roman"/>
          <w:sz w:val="26"/>
          <w:szCs w:val="26"/>
        </w:rPr>
        <w:t xml:space="preserve"> рублей;».</w:t>
      </w:r>
    </w:p>
    <w:p w:rsidR="000C7FAA" w:rsidRPr="000C7FAA" w:rsidRDefault="000C7FAA" w:rsidP="002A057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0C7FAA">
        <w:rPr>
          <w:rFonts w:ascii="Times New Roman" w:hAnsi="Times New Roman" w:cs="Times New Roman"/>
          <w:sz w:val="26"/>
          <w:szCs w:val="26"/>
        </w:rPr>
        <w:t xml:space="preserve">Руководителям муниципальных </w:t>
      </w:r>
      <w:r w:rsidR="009B7A5B">
        <w:rPr>
          <w:rFonts w:ascii="Times New Roman" w:hAnsi="Times New Roman" w:cs="Times New Roman"/>
          <w:sz w:val="26"/>
          <w:szCs w:val="26"/>
        </w:rPr>
        <w:t>бюджетных и автономных</w:t>
      </w:r>
      <w:r w:rsidR="00DA1BBD">
        <w:rPr>
          <w:rFonts w:ascii="Times New Roman" w:hAnsi="Times New Roman" w:cs="Times New Roman"/>
          <w:sz w:val="26"/>
          <w:szCs w:val="26"/>
        </w:rPr>
        <w:t xml:space="preserve"> </w:t>
      </w:r>
      <w:r w:rsidRPr="000C7FAA">
        <w:rPr>
          <w:rFonts w:ascii="Times New Roman" w:hAnsi="Times New Roman" w:cs="Times New Roman"/>
          <w:sz w:val="26"/>
          <w:szCs w:val="26"/>
        </w:rPr>
        <w:t>учреждений муниципаль</w:t>
      </w:r>
      <w:r w:rsidR="00DA1BBD">
        <w:rPr>
          <w:rFonts w:ascii="Times New Roman" w:hAnsi="Times New Roman" w:cs="Times New Roman"/>
          <w:sz w:val="26"/>
          <w:szCs w:val="26"/>
        </w:rPr>
        <w:t>ного образования город Норильск</w:t>
      </w:r>
      <w:r w:rsidRPr="000C7FAA">
        <w:rPr>
          <w:rFonts w:ascii="Times New Roman" w:hAnsi="Times New Roman" w:cs="Times New Roman"/>
          <w:sz w:val="26"/>
          <w:szCs w:val="26"/>
        </w:rPr>
        <w:t>:</w:t>
      </w:r>
    </w:p>
    <w:p w:rsidR="00DA1BBD" w:rsidRPr="000C7FAA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FAA">
        <w:rPr>
          <w:rFonts w:ascii="Times New Roman" w:hAnsi="Times New Roman" w:cs="Times New Roman"/>
          <w:sz w:val="26"/>
          <w:szCs w:val="26"/>
        </w:rPr>
        <w:t>-</w:t>
      </w:r>
      <w:r w:rsidR="00DA1BBD">
        <w:rPr>
          <w:rFonts w:ascii="Times New Roman" w:hAnsi="Times New Roman" w:cs="Times New Roman"/>
          <w:sz w:val="26"/>
          <w:szCs w:val="26"/>
        </w:rPr>
        <w:t xml:space="preserve"> в срок не позднее одного месяца со дня издания настоящего постановления</w:t>
      </w:r>
      <w:r w:rsidR="008963E0">
        <w:rPr>
          <w:rFonts w:ascii="Times New Roman" w:hAnsi="Times New Roman" w:cs="Times New Roman"/>
          <w:sz w:val="26"/>
          <w:szCs w:val="26"/>
        </w:rPr>
        <w:t>,</w:t>
      </w:r>
      <w:r w:rsidRPr="000C7FAA">
        <w:rPr>
          <w:rFonts w:ascii="Times New Roman" w:hAnsi="Times New Roman" w:cs="Times New Roman"/>
          <w:sz w:val="26"/>
          <w:szCs w:val="26"/>
        </w:rPr>
        <w:t xml:space="preserve"> обеспечить </w:t>
      </w:r>
      <w:r w:rsidR="002A057F">
        <w:rPr>
          <w:rFonts w:ascii="Times New Roman" w:hAnsi="Times New Roman" w:cs="Times New Roman"/>
          <w:sz w:val="26"/>
          <w:szCs w:val="26"/>
        </w:rPr>
        <w:t xml:space="preserve">внесение изменений в постановления Администрации города Норильска, определяющие виды </w:t>
      </w:r>
      <w:proofErr w:type="gramStart"/>
      <w:r w:rsidR="002A057F">
        <w:rPr>
          <w:rFonts w:ascii="Times New Roman" w:hAnsi="Times New Roman" w:cs="Times New Roman"/>
          <w:sz w:val="26"/>
          <w:szCs w:val="26"/>
        </w:rPr>
        <w:t>ос</w:t>
      </w:r>
      <w:r w:rsidR="005456B3">
        <w:rPr>
          <w:rFonts w:ascii="Times New Roman" w:hAnsi="Times New Roman" w:cs="Times New Roman"/>
          <w:sz w:val="26"/>
          <w:szCs w:val="26"/>
        </w:rPr>
        <w:t>обо ценного движимого имущества</w:t>
      </w:r>
      <w:proofErr w:type="gramEnd"/>
      <w:r w:rsidR="002A057F">
        <w:rPr>
          <w:rFonts w:ascii="Times New Roman" w:hAnsi="Times New Roman" w:cs="Times New Roman"/>
          <w:sz w:val="26"/>
          <w:szCs w:val="26"/>
        </w:rPr>
        <w:t xml:space="preserve"> соответствующего</w:t>
      </w:r>
      <w:r w:rsidR="002A057F" w:rsidRPr="000C7FAA">
        <w:rPr>
          <w:rFonts w:ascii="Times New Roman" w:hAnsi="Times New Roman" w:cs="Times New Roman"/>
          <w:sz w:val="26"/>
          <w:szCs w:val="26"/>
        </w:rPr>
        <w:t xml:space="preserve"> </w:t>
      </w:r>
      <w:r w:rsidR="002A057F">
        <w:rPr>
          <w:rFonts w:ascii="Times New Roman" w:hAnsi="Times New Roman" w:cs="Times New Roman"/>
          <w:sz w:val="26"/>
          <w:szCs w:val="26"/>
        </w:rPr>
        <w:t>муниципального</w:t>
      </w:r>
      <w:r w:rsidR="002A057F" w:rsidRPr="000C7FAA">
        <w:rPr>
          <w:rFonts w:ascii="Times New Roman" w:hAnsi="Times New Roman" w:cs="Times New Roman"/>
          <w:sz w:val="26"/>
          <w:szCs w:val="26"/>
        </w:rPr>
        <w:t xml:space="preserve"> </w:t>
      </w:r>
      <w:r w:rsidR="002A057F">
        <w:rPr>
          <w:rFonts w:ascii="Times New Roman" w:hAnsi="Times New Roman" w:cs="Times New Roman"/>
          <w:sz w:val="26"/>
          <w:szCs w:val="26"/>
        </w:rPr>
        <w:t xml:space="preserve">бюджетного и автономного учреждения </w:t>
      </w:r>
      <w:r w:rsidR="00DA1BBD">
        <w:rPr>
          <w:rFonts w:ascii="Times New Roman" w:hAnsi="Times New Roman" w:cs="Times New Roman"/>
          <w:sz w:val="26"/>
          <w:szCs w:val="26"/>
        </w:rPr>
        <w:t>в соответствии с утвержденным</w:t>
      </w:r>
      <w:r w:rsidR="009B7A5B">
        <w:rPr>
          <w:rFonts w:ascii="Times New Roman" w:hAnsi="Times New Roman" w:cs="Times New Roman"/>
          <w:sz w:val="26"/>
          <w:szCs w:val="26"/>
        </w:rPr>
        <w:t xml:space="preserve"> постановлением. </w:t>
      </w:r>
    </w:p>
    <w:p w:rsidR="000C7FAA" w:rsidRPr="000C7FAA" w:rsidRDefault="009B7A5B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926">
        <w:rPr>
          <w:rFonts w:ascii="Times New Roman" w:hAnsi="Times New Roman" w:cs="Times New Roman"/>
          <w:sz w:val="26"/>
          <w:szCs w:val="26"/>
        </w:rPr>
        <w:t>4</w:t>
      </w:r>
      <w:r w:rsidR="000C7FAA" w:rsidRPr="000C7FAA">
        <w:rPr>
          <w:rFonts w:ascii="Times New Roman" w:hAnsi="Times New Roman" w:cs="Times New Roman"/>
          <w:sz w:val="26"/>
          <w:szCs w:val="26"/>
        </w:rPr>
        <w:t>. Управлению по персоналу Администрации города Норильска ознакомить с настоящим постановлением под подпись:</w:t>
      </w:r>
    </w:p>
    <w:p w:rsidR="000C7FAA" w:rsidRPr="000C7FAA" w:rsidRDefault="009B7A5B" w:rsidP="002A05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7926">
        <w:rPr>
          <w:rFonts w:ascii="Times New Roman" w:hAnsi="Times New Roman" w:cs="Times New Roman"/>
          <w:sz w:val="26"/>
          <w:szCs w:val="26"/>
        </w:rPr>
        <w:lastRenderedPageBreak/>
        <w:t>4</w:t>
      </w:r>
      <w:r w:rsidR="009E0968" w:rsidRPr="002C7926">
        <w:rPr>
          <w:rFonts w:ascii="Times New Roman" w:hAnsi="Times New Roman" w:cs="Times New Roman"/>
          <w:sz w:val="26"/>
          <w:szCs w:val="26"/>
        </w:rPr>
        <w:t>.1. заместителя</w:t>
      </w:r>
      <w:r w:rsidR="000C7FAA" w:rsidRPr="000C7FAA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9E0968" w:rsidRPr="002C7926">
        <w:rPr>
          <w:rFonts w:ascii="Times New Roman" w:hAnsi="Times New Roman" w:cs="Times New Roman"/>
          <w:sz w:val="26"/>
          <w:szCs w:val="26"/>
        </w:rPr>
        <w:t xml:space="preserve"> по информационной политике и перспективному развитию, заместителя</w:t>
      </w:r>
      <w:r w:rsidR="009E0968" w:rsidRPr="000C7FAA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9E0968" w:rsidRPr="002C7926">
        <w:rPr>
          <w:rFonts w:ascii="Times New Roman" w:hAnsi="Times New Roman" w:cs="Times New Roman"/>
          <w:sz w:val="26"/>
          <w:szCs w:val="26"/>
        </w:rPr>
        <w:t xml:space="preserve"> по городскому хозяйству, заместителя</w:t>
      </w:r>
      <w:r w:rsidR="009E0968" w:rsidRPr="000C7FAA">
        <w:rPr>
          <w:rFonts w:ascii="Times New Roman" w:hAnsi="Times New Roman" w:cs="Times New Roman"/>
          <w:sz w:val="26"/>
          <w:szCs w:val="26"/>
        </w:rPr>
        <w:t xml:space="preserve"> Главы города Норильска</w:t>
      </w:r>
      <w:r w:rsidR="009E0968" w:rsidRPr="002C7926">
        <w:rPr>
          <w:rFonts w:ascii="Times New Roman" w:hAnsi="Times New Roman" w:cs="Times New Roman"/>
          <w:sz w:val="26"/>
          <w:szCs w:val="26"/>
        </w:rPr>
        <w:t xml:space="preserve"> по социальной политике</w:t>
      </w:r>
      <w:r w:rsidR="000C7FAA" w:rsidRPr="000C7FAA">
        <w:rPr>
          <w:rFonts w:ascii="Times New Roman" w:hAnsi="Times New Roman" w:cs="Times New Roman"/>
          <w:sz w:val="26"/>
          <w:szCs w:val="26"/>
        </w:rPr>
        <w:t>, начальников Управления общего и дошкольного образования Администрации города Норильска, Управления по спорту Администрации города Норильска, Управления по делам культуры и искусства Администрации города Норильска, Управления общественных связей, массовых коммуникаций и развития туризма Администрации города Норильска, Управления городского хозяйства Администрации города Норильска, в порядке, предусмотренном Регламентом Администрац</w:t>
      </w:r>
      <w:r w:rsidR="002C7926">
        <w:rPr>
          <w:rFonts w:ascii="Times New Roman" w:hAnsi="Times New Roman" w:cs="Times New Roman"/>
          <w:sz w:val="26"/>
          <w:szCs w:val="26"/>
        </w:rPr>
        <w:t>ии города Норильска.</w:t>
      </w:r>
    </w:p>
    <w:p w:rsidR="000C7FAA" w:rsidRPr="000C7FAA" w:rsidRDefault="009B7A5B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0C7FAA" w:rsidRPr="000C7FAA">
        <w:rPr>
          <w:rFonts w:ascii="Times New Roman" w:hAnsi="Times New Roman" w:cs="Times New Roman"/>
          <w:sz w:val="26"/>
          <w:szCs w:val="26"/>
        </w:rPr>
        <w:t>. Руководителям структурных подразделений Администрации города Норил</w:t>
      </w:r>
      <w:r w:rsidR="002C7926">
        <w:rPr>
          <w:rFonts w:ascii="Times New Roman" w:hAnsi="Times New Roman" w:cs="Times New Roman"/>
          <w:sz w:val="26"/>
          <w:szCs w:val="26"/>
        </w:rPr>
        <w:t>ьска, указанных в пункте 4</w:t>
      </w:r>
      <w:r w:rsidR="000C7FAA" w:rsidRPr="000C7FAA">
        <w:rPr>
          <w:rFonts w:ascii="Times New Roman" w:hAnsi="Times New Roman" w:cs="Times New Roman"/>
          <w:sz w:val="26"/>
          <w:szCs w:val="26"/>
        </w:rPr>
        <w:t>.1 настоящего постановления:</w:t>
      </w:r>
    </w:p>
    <w:p w:rsidR="000C7FAA" w:rsidRPr="000C7FAA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2"/>
      <w:bookmarkEnd w:id="0"/>
      <w:r w:rsidRPr="000C7FAA">
        <w:rPr>
          <w:rFonts w:ascii="Times New Roman" w:hAnsi="Times New Roman" w:cs="Times New Roman"/>
          <w:sz w:val="26"/>
          <w:szCs w:val="26"/>
        </w:rPr>
        <w:t xml:space="preserve">- ознакомить руководителей подведомственных муниципальных </w:t>
      </w:r>
      <w:r w:rsidR="002C7926">
        <w:rPr>
          <w:rFonts w:ascii="Times New Roman" w:hAnsi="Times New Roman" w:cs="Times New Roman"/>
          <w:sz w:val="26"/>
          <w:szCs w:val="26"/>
        </w:rPr>
        <w:t xml:space="preserve">бюджетных и автономных </w:t>
      </w:r>
      <w:r w:rsidRPr="000C7FAA">
        <w:rPr>
          <w:rFonts w:ascii="Times New Roman" w:hAnsi="Times New Roman" w:cs="Times New Roman"/>
          <w:sz w:val="26"/>
          <w:szCs w:val="26"/>
        </w:rPr>
        <w:t>учреждений муниципального образования город Норильск с настоящим постановлением не позднее 5 рабочих дней со дня вступления в силу настоящего постановления, а в случае их временного отсутствия (нахождения в отпуске, служебной командировке, временной нетрудоспособности и др.) - в течение трех рабочих дней после выхода их на работу;</w:t>
      </w:r>
    </w:p>
    <w:p w:rsidR="000C7FAA" w:rsidRDefault="000C7FAA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C7FAA">
        <w:rPr>
          <w:rFonts w:ascii="Times New Roman" w:hAnsi="Times New Roman" w:cs="Times New Roman"/>
          <w:sz w:val="26"/>
          <w:szCs w:val="26"/>
        </w:rPr>
        <w:t xml:space="preserve">- направить листы ознакомления с настоящим постановлением руководителей, указанных в </w:t>
      </w:r>
      <w:r w:rsidR="002C7926">
        <w:rPr>
          <w:rFonts w:ascii="Times New Roman" w:hAnsi="Times New Roman" w:cs="Times New Roman"/>
          <w:sz w:val="26"/>
          <w:szCs w:val="26"/>
        </w:rPr>
        <w:t>абзаце втором пункта 5</w:t>
      </w:r>
      <w:r w:rsidRPr="000C7FAA">
        <w:rPr>
          <w:rFonts w:ascii="Times New Roman" w:hAnsi="Times New Roman" w:cs="Times New Roman"/>
          <w:sz w:val="26"/>
          <w:szCs w:val="26"/>
        </w:rPr>
        <w:t xml:space="preserve"> настоящего постановления, для приобщения к материалам их личных дел в кадровую службу, ведущую личные дела соответствующих руководителей.</w:t>
      </w:r>
    </w:p>
    <w:p w:rsidR="00707F55" w:rsidRPr="000C7FAA" w:rsidRDefault="002C7926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707F55" w:rsidRPr="000C7FAA">
        <w:rPr>
          <w:rFonts w:ascii="Times New Roman" w:hAnsi="Times New Roman" w:cs="Times New Roman"/>
          <w:sz w:val="26"/>
          <w:szCs w:val="26"/>
        </w:rPr>
        <w:t xml:space="preserve">Опубликовать настоящее постановление в газете </w:t>
      </w:r>
      <w:r w:rsidR="000C7FAA">
        <w:rPr>
          <w:rFonts w:ascii="Times New Roman" w:hAnsi="Times New Roman" w:cs="Times New Roman"/>
          <w:sz w:val="26"/>
          <w:szCs w:val="26"/>
        </w:rPr>
        <w:t>«</w:t>
      </w:r>
      <w:r w:rsidR="00707F55" w:rsidRPr="000C7FAA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0C7FAA">
        <w:rPr>
          <w:rFonts w:ascii="Times New Roman" w:hAnsi="Times New Roman" w:cs="Times New Roman"/>
          <w:sz w:val="26"/>
          <w:szCs w:val="26"/>
        </w:rPr>
        <w:t>»</w:t>
      </w:r>
      <w:r w:rsidR="00707F55" w:rsidRPr="000C7FAA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0C7FAA" w:rsidRPr="000C7FAA" w:rsidRDefault="002C7926" w:rsidP="002A05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0C7FAA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Настоящее п</w:t>
      </w:r>
      <w:r w:rsidR="000C7FAA" w:rsidRPr="000C7FAA">
        <w:rPr>
          <w:rFonts w:ascii="Times New Roman" w:hAnsi="Times New Roman" w:cs="Times New Roman"/>
          <w:sz w:val="26"/>
          <w:szCs w:val="26"/>
        </w:rPr>
        <w:t>остановление вступает в силу после его официального опубликования в газете «Заполярная правда».</w:t>
      </w:r>
    </w:p>
    <w:p w:rsidR="00707F55" w:rsidRPr="00875460" w:rsidRDefault="00707F55" w:rsidP="002C7926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07F55" w:rsidRPr="00875460" w:rsidRDefault="00707F55" w:rsidP="00707F55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07F55" w:rsidRPr="00875460" w:rsidRDefault="00707F55" w:rsidP="00707F55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875460">
        <w:rPr>
          <w:rFonts w:ascii="Times New Roman" w:eastAsia="Calibri" w:hAnsi="Times New Roman" w:cs="Times New Roman"/>
          <w:sz w:val="26"/>
          <w:szCs w:val="26"/>
        </w:rPr>
        <w:t>Глава города Норильска                                                                               Д.В. Карасев</w:t>
      </w:r>
    </w:p>
    <w:p w:rsidR="00707F55" w:rsidRPr="00875460" w:rsidRDefault="00707F55" w:rsidP="00707F55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707F55" w:rsidRDefault="00707F55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C7926" w:rsidRDefault="002C7926" w:rsidP="00707F55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1" w:name="_GoBack"/>
      <w:bookmarkEnd w:id="1"/>
    </w:p>
    <w:sectPr w:rsidR="002C7926" w:rsidSect="000C7FA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456A4"/>
    <w:multiLevelType w:val="hybridMultilevel"/>
    <w:tmpl w:val="8D86BE0C"/>
    <w:lvl w:ilvl="0" w:tplc="90A81FF6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3A77B1"/>
    <w:multiLevelType w:val="hybridMultilevel"/>
    <w:tmpl w:val="1BD64474"/>
    <w:lvl w:ilvl="0" w:tplc="1206EF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F7FB5"/>
    <w:multiLevelType w:val="hybridMultilevel"/>
    <w:tmpl w:val="8DBE44FC"/>
    <w:lvl w:ilvl="0" w:tplc="693237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49126D"/>
    <w:multiLevelType w:val="hybridMultilevel"/>
    <w:tmpl w:val="BAC6BDAE"/>
    <w:lvl w:ilvl="0" w:tplc="17D802A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6B7913"/>
    <w:multiLevelType w:val="hybridMultilevel"/>
    <w:tmpl w:val="0E529CB8"/>
    <w:lvl w:ilvl="0" w:tplc="749C121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76BFD"/>
    <w:multiLevelType w:val="hybridMultilevel"/>
    <w:tmpl w:val="60F296DC"/>
    <w:lvl w:ilvl="0" w:tplc="2218396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36928"/>
    <w:multiLevelType w:val="hybridMultilevel"/>
    <w:tmpl w:val="2E78145A"/>
    <w:lvl w:ilvl="0" w:tplc="829E62C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28239A"/>
    <w:multiLevelType w:val="hybridMultilevel"/>
    <w:tmpl w:val="D85A9988"/>
    <w:lvl w:ilvl="0" w:tplc="B0E6E8F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5B6A0B"/>
    <w:multiLevelType w:val="hybridMultilevel"/>
    <w:tmpl w:val="1DA4782E"/>
    <w:lvl w:ilvl="0" w:tplc="63F2BA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57B1C"/>
    <w:multiLevelType w:val="hybridMultilevel"/>
    <w:tmpl w:val="9A60D22C"/>
    <w:lvl w:ilvl="0" w:tplc="3B604BD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26187E"/>
    <w:multiLevelType w:val="hybridMultilevel"/>
    <w:tmpl w:val="15EC411A"/>
    <w:lvl w:ilvl="0" w:tplc="9F5E673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3706806"/>
    <w:multiLevelType w:val="multilevel"/>
    <w:tmpl w:val="B82CF9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9"/>
  </w:num>
  <w:num w:numId="8">
    <w:abstractNumId w:val="7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F55"/>
    <w:rsid w:val="000C7FAA"/>
    <w:rsid w:val="00114D6D"/>
    <w:rsid w:val="002A057F"/>
    <w:rsid w:val="002C7926"/>
    <w:rsid w:val="005456B3"/>
    <w:rsid w:val="00707F55"/>
    <w:rsid w:val="008963E0"/>
    <w:rsid w:val="009B7A5B"/>
    <w:rsid w:val="009E0968"/>
    <w:rsid w:val="00CB0496"/>
    <w:rsid w:val="00DA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72078-904D-44BF-A0A4-531796640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7F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Анастасия Максимовна</dc:creator>
  <cp:keywords/>
  <dc:description/>
  <cp:lastModifiedBy>Грицюк Марина Геннадьевна</cp:lastModifiedBy>
  <cp:revision>3</cp:revision>
  <dcterms:created xsi:type="dcterms:W3CDTF">2023-10-19T03:14:00Z</dcterms:created>
  <dcterms:modified xsi:type="dcterms:W3CDTF">2023-11-10T10:26:00Z</dcterms:modified>
</cp:coreProperties>
</file>