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D0" w:rsidRDefault="00D711D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-62865</wp:posOffset>
            </wp:positionV>
            <wp:extent cx="523875" cy="638175"/>
            <wp:effectExtent l="19050" t="0" r="9525" b="0"/>
            <wp:wrapNone/>
            <wp:docPr id="19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11D0" w:rsidRDefault="00D711D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D711D0" w:rsidRDefault="00D711D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D711D0" w:rsidRDefault="00D711D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3F76B9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3F76B9">
              <w:rPr>
                <w:szCs w:val="26"/>
                <w:lang w:eastAsia="en-US"/>
              </w:rPr>
              <w:t>24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3F76B9">
              <w:rPr>
                <w:szCs w:val="26"/>
                <w:lang w:eastAsia="en-US"/>
              </w:rPr>
              <w:t>мая</w:t>
            </w:r>
            <w:r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905756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905756">
              <w:rPr>
                <w:szCs w:val="26"/>
                <w:lang w:eastAsia="en-US"/>
              </w:rPr>
              <w:t>31/4-685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440B2C" w:rsidRDefault="00440B2C" w:rsidP="00440B2C">
      <w:pPr>
        <w:ind w:right="-1"/>
        <w:jc w:val="center"/>
        <w:rPr>
          <w:szCs w:val="26"/>
        </w:rPr>
      </w:pPr>
      <w:r w:rsidRPr="001912BD">
        <w:rPr>
          <w:szCs w:val="26"/>
        </w:rPr>
        <w:t xml:space="preserve">О признании утратившим силу </w:t>
      </w:r>
      <w:r>
        <w:rPr>
          <w:szCs w:val="26"/>
        </w:rPr>
        <w:t xml:space="preserve">решения Городского Совета </w:t>
      </w:r>
    </w:p>
    <w:p w:rsidR="00440B2C" w:rsidRPr="00A2739C" w:rsidRDefault="00440B2C" w:rsidP="00440B2C">
      <w:pPr>
        <w:ind w:right="-1"/>
        <w:jc w:val="center"/>
        <w:rPr>
          <w:rFonts w:eastAsia="Times New Roman" w:cs="Times New Roman"/>
          <w:bCs/>
          <w:szCs w:val="26"/>
        </w:rPr>
      </w:pPr>
      <w:r>
        <w:rPr>
          <w:szCs w:val="26"/>
        </w:rPr>
        <w:t xml:space="preserve">от </w:t>
      </w:r>
      <w:r w:rsidRPr="00DE65A5">
        <w:rPr>
          <w:szCs w:val="26"/>
        </w:rPr>
        <w:t>20.09.2011</w:t>
      </w:r>
      <w:r w:rsidR="00DA0850">
        <w:rPr>
          <w:szCs w:val="26"/>
        </w:rPr>
        <w:t xml:space="preserve"> </w:t>
      </w:r>
      <w:r w:rsidRPr="00DE65A5">
        <w:rPr>
          <w:szCs w:val="26"/>
        </w:rPr>
        <w:t>№ 35-844 «Об утверждении Положения о порядке осуществления муниципального земельного контроля на территории муниципального образования город Норильск»</w:t>
      </w:r>
    </w:p>
    <w:p w:rsidR="00440B2C" w:rsidRDefault="00440B2C" w:rsidP="00440B2C">
      <w:pPr>
        <w:ind w:firstLine="709"/>
      </w:pPr>
    </w:p>
    <w:p w:rsidR="00440B2C" w:rsidRDefault="002E7E99" w:rsidP="00440B2C">
      <w:pPr>
        <w:ind w:firstLine="709"/>
        <w:rPr>
          <w:rFonts w:eastAsia="Times New Roman" w:cs="Times New Roman"/>
          <w:szCs w:val="26"/>
        </w:rPr>
      </w:pPr>
      <w:r>
        <w:rPr>
          <w:szCs w:val="26"/>
        </w:rPr>
        <w:t>В соответствии с</w:t>
      </w:r>
      <w:r w:rsidR="00440B2C" w:rsidRPr="00D80E31">
        <w:rPr>
          <w:spacing w:val="-2"/>
          <w:szCs w:val="26"/>
        </w:rPr>
        <w:t xml:space="preserve"> </w:t>
      </w:r>
      <w:r w:rsidR="00440B2C">
        <w:rPr>
          <w:spacing w:val="-2"/>
          <w:szCs w:val="26"/>
        </w:rPr>
        <w:t xml:space="preserve">постановлением Правительства Красноярского края от 01.03.2016 № 86-п «Об установлении порядка осуществления муниципального земельного контроля», </w:t>
      </w:r>
      <w:r w:rsidRPr="003E5043">
        <w:rPr>
          <w:rFonts w:cs="Times New Roman"/>
          <w:szCs w:val="26"/>
        </w:rPr>
        <w:t>протест</w:t>
      </w:r>
      <w:r>
        <w:rPr>
          <w:rFonts w:cs="Times New Roman"/>
          <w:szCs w:val="26"/>
        </w:rPr>
        <w:t>ом</w:t>
      </w:r>
      <w:r w:rsidRPr="003E5043">
        <w:rPr>
          <w:rFonts w:cs="Times New Roman"/>
          <w:szCs w:val="26"/>
        </w:rPr>
        <w:t xml:space="preserve"> прокурора города Норильска</w:t>
      </w:r>
      <w:r>
        <w:rPr>
          <w:rFonts w:cs="Times New Roman"/>
          <w:szCs w:val="26"/>
        </w:rPr>
        <w:t xml:space="preserve"> исх. от 17.05.2016 № 7/3-3-2016, статьей 28 </w:t>
      </w:r>
      <w:r w:rsidR="00440B2C" w:rsidRPr="00D80E31">
        <w:rPr>
          <w:spacing w:val="-2"/>
          <w:szCs w:val="26"/>
        </w:rPr>
        <w:t>Устав</w:t>
      </w:r>
      <w:r>
        <w:rPr>
          <w:spacing w:val="-2"/>
          <w:szCs w:val="26"/>
        </w:rPr>
        <w:t>а</w:t>
      </w:r>
      <w:r w:rsidR="00440B2C" w:rsidRPr="00D80E31">
        <w:rPr>
          <w:spacing w:val="-2"/>
          <w:szCs w:val="26"/>
        </w:rPr>
        <w:t xml:space="preserve"> муниципального образования город Норильск</w:t>
      </w:r>
      <w:r w:rsidR="00440B2C">
        <w:rPr>
          <w:szCs w:val="26"/>
        </w:rPr>
        <w:t>,</w:t>
      </w:r>
      <w:r w:rsidR="008C0897">
        <w:rPr>
          <w:rFonts w:eastAsia="Times New Roman" w:cs="Times New Roman"/>
          <w:szCs w:val="26"/>
        </w:rPr>
        <w:t xml:space="preserve"> </w:t>
      </w:r>
      <w:r w:rsidR="00440B2C">
        <w:rPr>
          <w:rFonts w:eastAsia="Times New Roman" w:cs="Times New Roman"/>
          <w:szCs w:val="26"/>
        </w:rPr>
        <w:t>Городской Совет</w:t>
      </w:r>
    </w:p>
    <w:p w:rsidR="00440B2C" w:rsidRDefault="00440B2C" w:rsidP="00440B2C">
      <w:pPr>
        <w:ind w:firstLine="709"/>
        <w:rPr>
          <w:rFonts w:cs="Times New Roman"/>
          <w:b/>
          <w:szCs w:val="26"/>
        </w:rPr>
      </w:pPr>
    </w:p>
    <w:p w:rsidR="00440B2C" w:rsidRDefault="00440B2C" w:rsidP="00440B2C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440B2C" w:rsidRDefault="00440B2C" w:rsidP="00440B2C">
      <w:pPr>
        <w:rPr>
          <w:rFonts w:cs="Times New Roman"/>
          <w:szCs w:val="26"/>
        </w:rPr>
      </w:pPr>
    </w:p>
    <w:p w:rsidR="008C0897" w:rsidRDefault="008C0897" w:rsidP="008C0897">
      <w:pPr>
        <w:ind w:firstLine="709"/>
      </w:pPr>
      <w:r>
        <w:t xml:space="preserve">1. </w:t>
      </w:r>
      <w:r w:rsidRPr="00540DE7">
        <w:t>Протест прокурора города Норильска удовлетворить.</w:t>
      </w:r>
    </w:p>
    <w:p w:rsidR="00440B2C" w:rsidRDefault="008C0897" w:rsidP="00440B2C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440B2C" w:rsidRPr="00192375">
        <w:rPr>
          <w:szCs w:val="26"/>
        </w:rPr>
        <w:t xml:space="preserve">. </w:t>
      </w:r>
      <w:r w:rsidR="00440B2C">
        <w:rPr>
          <w:szCs w:val="26"/>
        </w:rPr>
        <w:t>Признать утратившими силу</w:t>
      </w:r>
      <w:r w:rsidR="00440B2C" w:rsidRPr="00426F27">
        <w:rPr>
          <w:szCs w:val="26"/>
        </w:rPr>
        <w:t>:</w:t>
      </w:r>
    </w:p>
    <w:p w:rsidR="00440B2C" w:rsidRDefault="008C0897" w:rsidP="00440B2C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440B2C">
        <w:rPr>
          <w:szCs w:val="26"/>
        </w:rPr>
        <w:t>.1. Решение Городского Совета от 20.09.2011 № 35-844 «Об утверждении Положения о порядке осуществления муниципального земельного контроля на территории муниципального образования город Норильск».</w:t>
      </w:r>
    </w:p>
    <w:p w:rsidR="00440B2C" w:rsidRDefault="008C0897" w:rsidP="00440B2C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440B2C">
        <w:rPr>
          <w:szCs w:val="26"/>
        </w:rPr>
        <w:t>.2. П</w:t>
      </w:r>
      <w:r w:rsidR="00440B2C" w:rsidRPr="004653A2">
        <w:rPr>
          <w:szCs w:val="26"/>
        </w:rPr>
        <w:t>ункт 1.</w:t>
      </w:r>
      <w:r w:rsidR="00440B2C">
        <w:rPr>
          <w:szCs w:val="26"/>
        </w:rPr>
        <w:t>4</w:t>
      </w:r>
      <w:r w:rsidR="00440B2C" w:rsidRPr="004653A2">
        <w:rPr>
          <w:szCs w:val="26"/>
        </w:rPr>
        <w:t xml:space="preserve">0 </w:t>
      </w:r>
      <w:r w:rsidR="00440B2C">
        <w:rPr>
          <w:szCs w:val="26"/>
        </w:rPr>
        <w:t>р</w:t>
      </w:r>
      <w:r w:rsidR="00440B2C" w:rsidRPr="004653A2">
        <w:rPr>
          <w:szCs w:val="26"/>
        </w:rPr>
        <w:t xml:space="preserve">ешения Городского Совета от 26.03.2013 </w:t>
      </w:r>
      <w:r w:rsidR="00440B2C">
        <w:rPr>
          <w:szCs w:val="26"/>
        </w:rPr>
        <w:t>№</w:t>
      </w:r>
      <w:r w:rsidR="00440B2C" w:rsidRPr="004653A2">
        <w:rPr>
          <w:szCs w:val="26"/>
        </w:rPr>
        <w:t xml:space="preserve"> 9/4-179 </w:t>
      </w:r>
      <w:r w:rsidR="00440B2C">
        <w:rPr>
          <w:szCs w:val="26"/>
        </w:rPr>
        <w:t>«</w:t>
      </w:r>
      <w:r w:rsidR="00440B2C" w:rsidRPr="004653A2">
        <w:rPr>
          <w:szCs w:val="26"/>
        </w:rPr>
        <w:t xml:space="preserve">О внесении изменений в отдельные </w:t>
      </w:r>
      <w:r w:rsidR="00440B2C">
        <w:rPr>
          <w:szCs w:val="26"/>
        </w:rPr>
        <w:t>р</w:t>
      </w:r>
      <w:r w:rsidR="00440B2C" w:rsidRPr="004653A2">
        <w:rPr>
          <w:szCs w:val="26"/>
        </w:rPr>
        <w:t>ешения Норильск</w:t>
      </w:r>
      <w:r w:rsidR="00440B2C">
        <w:rPr>
          <w:szCs w:val="26"/>
        </w:rPr>
        <w:t>ого городского Совета депутатов».</w:t>
      </w:r>
      <w:r w:rsidR="00440B2C" w:rsidRPr="009C79E5">
        <w:rPr>
          <w:szCs w:val="26"/>
        </w:rPr>
        <w:t xml:space="preserve"> </w:t>
      </w:r>
    </w:p>
    <w:p w:rsidR="00440B2C" w:rsidRDefault="008C0897" w:rsidP="00440B2C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440B2C">
        <w:rPr>
          <w:szCs w:val="26"/>
        </w:rPr>
        <w:t xml:space="preserve">.3. Решение Городского Совета от 24.06.2014 № 18/4-388 «О внесении изменений в решение Городского Совета </w:t>
      </w:r>
      <w:r w:rsidR="00440B2C" w:rsidRPr="004653A2">
        <w:rPr>
          <w:szCs w:val="26"/>
        </w:rPr>
        <w:t>от 20.09.2011 № 35-844 «Об утверждении Положения о порядке осуществления муниципального земельного контроля на территории муниципального образования город Норильск</w:t>
      </w:r>
      <w:r w:rsidR="00440B2C">
        <w:rPr>
          <w:szCs w:val="26"/>
        </w:rPr>
        <w:t>».</w:t>
      </w:r>
    </w:p>
    <w:p w:rsidR="00440B2C" w:rsidRDefault="008C0897" w:rsidP="00440B2C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440B2C">
        <w:rPr>
          <w:szCs w:val="26"/>
        </w:rPr>
        <w:t xml:space="preserve">.4. Решение Городского Совета от 17.02.2015 № 22/4-471 «О внесении изменений в решение Городского Совета </w:t>
      </w:r>
      <w:r w:rsidR="00440B2C" w:rsidRPr="004653A2">
        <w:rPr>
          <w:szCs w:val="26"/>
        </w:rPr>
        <w:t>от 20.09.2011 № 35-844 «Об утверждении Положения о порядке осуществления муниципального земельного контроля на территории муниципального образования город Норильск</w:t>
      </w:r>
      <w:r w:rsidR="00440B2C">
        <w:rPr>
          <w:szCs w:val="26"/>
        </w:rPr>
        <w:t>».</w:t>
      </w:r>
    </w:p>
    <w:p w:rsidR="00440B2C" w:rsidRPr="00481021" w:rsidRDefault="008C0897" w:rsidP="00440B2C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440B2C">
        <w:rPr>
          <w:szCs w:val="26"/>
        </w:rPr>
        <w:t xml:space="preserve">.5. Решение Городского Совета от 20.05.2015 № 24/4-521 «О внесении изменений в решение Городского Совета </w:t>
      </w:r>
      <w:r w:rsidR="00440B2C" w:rsidRPr="004653A2">
        <w:rPr>
          <w:szCs w:val="26"/>
        </w:rPr>
        <w:t>от 20.09.2011 № 35-844 «Об утверждении Положения о порядке осуществления муниципального земельного контроля на территории муниципального образования город Норильск</w:t>
      </w:r>
      <w:r w:rsidR="00440B2C">
        <w:rPr>
          <w:szCs w:val="26"/>
        </w:rPr>
        <w:t>».</w:t>
      </w:r>
    </w:p>
    <w:p w:rsidR="00440B2C" w:rsidRPr="00E86F02" w:rsidRDefault="008C0897" w:rsidP="00440B2C">
      <w:pPr>
        <w:tabs>
          <w:tab w:val="left" w:pos="709"/>
        </w:tabs>
        <w:autoSpaceDE w:val="0"/>
        <w:autoSpaceDN w:val="0"/>
        <w:adjustRightInd w:val="0"/>
        <w:ind w:firstLine="709"/>
      </w:pPr>
      <w:r>
        <w:t>3</w:t>
      </w:r>
      <w:r w:rsidR="00440B2C" w:rsidRPr="00E86F02">
        <w:t xml:space="preserve">. Контроль исполнения решения возложить на председателя </w:t>
      </w:r>
      <w:r w:rsidR="00440B2C">
        <w:t xml:space="preserve">постоянной </w:t>
      </w:r>
      <w:r w:rsidR="00440B2C" w:rsidRPr="00E86F02">
        <w:t>комиссии</w:t>
      </w:r>
      <w:r w:rsidR="00440B2C">
        <w:t xml:space="preserve"> Городского Совета</w:t>
      </w:r>
      <w:r w:rsidR="00440B2C" w:rsidRPr="00E86F02">
        <w:t xml:space="preserve"> по городскому хозяйству</w:t>
      </w:r>
      <w:r w:rsidR="002D7AC9">
        <w:t xml:space="preserve"> </w:t>
      </w:r>
      <w:r w:rsidR="00440B2C" w:rsidRPr="00E86F02">
        <w:t>Пестрякова А.А.</w:t>
      </w:r>
    </w:p>
    <w:p w:rsidR="00D711D0" w:rsidRDefault="00D711D0" w:rsidP="00440B2C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D711D0" w:rsidRDefault="00D711D0" w:rsidP="00440B2C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2E7E99" w:rsidRPr="002E7E99" w:rsidRDefault="008C0897" w:rsidP="00440B2C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rFonts w:eastAsia="Times New Roman" w:cs="Times New Roman"/>
          <w:szCs w:val="26"/>
        </w:rPr>
        <w:lastRenderedPageBreak/>
        <w:t>4</w:t>
      </w:r>
      <w:r w:rsidR="00440B2C" w:rsidRPr="00CF2894">
        <w:rPr>
          <w:rFonts w:eastAsia="Times New Roman" w:cs="Times New Roman"/>
          <w:szCs w:val="26"/>
        </w:rPr>
        <w:t xml:space="preserve">. </w:t>
      </w:r>
      <w:r w:rsidR="00440B2C" w:rsidRPr="00FA1C90">
        <w:rPr>
          <w:szCs w:val="26"/>
        </w:rPr>
        <w:t>Решение вступает в силу</w:t>
      </w:r>
      <w:r w:rsidR="002E7E99" w:rsidRPr="002E7E99">
        <w:rPr>
          <w:szCs w:val="26"/>
        </w:rPr>
        <w:t>:</w:t>
      </w:r>
    </w:p>
    <w:p w:rsidR="002E7E99" w:rsidRPr="002E7E99" w:rsidRDefault="002E7E99" w:rsidP="00440B2C">
      <w:pPr>
        <w:autoSpaceDE w:val="0"/>
        <w:autoSpaceDN w:val="0"/>
        <w:adjustRightInd w:val="0"/>
        <w:ind w:firstLine="709"/>
        <w:rPr>
          <w:szCs w:val="26"/>
        </w:rPr>
      </w:pPr>
      <w:r w:rsidRPr="002E7E99">
        <w:rPr>
          <w:szCs w:val="26"/>
        </w:rPr>
        <w:t>-</w:t>
      </w:r>
      <w:r>
        <w:rPr>
          <w:szCs w:val="26"/>
        </w:rPr>
        <w:t xml:space="preserve"> по пункту 1</w:t>
      </w:r>
      <w:r w:rsidR="00440B2C" w:rsidRPr="00FA1C90">
        <w:rPr>
          <w:szCs w:val="26"/>
        </w:rPr>
        <w:t xml:space="preserve"> </w:t>
      </w:r>
      <w:r w:rsidR="004D2B22">
        <w:rPr>
          <w:szCs w:val="26"/>
        </w:rPr>
        <w:t>со дня принятия</w:t>
      </w:r>
      <w:r w:rsidRPr="00DE6317">
        <w:rPr>
          <w:szCs w:val="26"/>
        </w:rPr>
        <w:t>;</w:t>
      </w:r>
      <w:r w:rsidR="004D2B22">
        <w:rPr>
          <w:szCs w:val="26"/>
        </w:rPr>
        <w:t xml:space="preserve"> </w:t>
      </w:r>
    </w:p>
    <w:p w:rsidR="00440B2C" w:rsidRDefault="002E7E99" w:rsidP="00440B2C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 w:rsidRPr="002E7E99">
        <w:rPr>
          <w:szCs w:val="26"/>
        </w:rPr>
        <w:t xml:space="preserve">- </w:t>
      </w:r>
      <w:r w:rsidR="004D2B22">
        <w:rPr>
          <w:szCs w:val="26"/>
        </w:rPr>
        <w:t>по пункту 2</w:t>
      </w:r>
      <w:r>
        <w:rPr>
          <w:szCs w:val="26"/>
        </w:rPr>
        <w:t xml:space="preserve"> через десять дней </w:t>
      </w:r>
      <w:r w:rsidR="00DE6317">
        <w:rPr>
          <w:szCs w:val="26"/>
        </w:rPr>
        <w:t xml:space="preserve">со дня опубликования в газете «Заполярная правда» </w:t>
      </w:r>
      <w:r>
        <w:rPr>
          <w:szCs w:val="26"/>
        </w:rPr>
        <w:t>и</w:t>
      </w:r>
      <w:r w:rsidR="004D2B22">
        <w:rPr>
          <w:szCs w:val="26"/>
        </w:rPr>
        <w:t xml:space="preserve"> </w:t>
      </w:r>
      <w:r w:rsidR="00440B2C">
        <w:rPr>
          <w:szCs w:val="26"/>
        </w:rPr>
        <w:t>распространяет свое действие на правоотношения, возникшие с 14.03.2016</w:t>
      </w:r>
      <w:r w:rsidR="00440B2C">
        <w:rPr>
          <w:rFonts w:eastAsia="Calibri"/>
          <w:szCs w:val="26"/>
          <w:lang w:eastAsia="en-US"/>
        </w:rPr>
        <w:t xml:space="preserve">. </w:t>
      </w:r>
    </w:p>
    <w:p w:rsidR="009A79A6" w:rsidRDefault="009A79A6" w:rsidP="009A79A6">
      <w:pPr>
        <w:rPr>
          <w:rFonts w:cs="Times New Roman"/>
          <w:szCs w:val="26"/>
        </w:rPr>
      </w:pPr>
    </w:p>
    <w:p w:rsidR="00440B2C" w:rsidRPr="009A79A6" w:rsidRDefault="00440B2C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535B84" w:rsidTr="00535B84">
        <w:tc>
          <w:tcPr>
            <w:tcW w:w="4643" w:type="dxa"/>
            <w:hideMark/>
          </w:tcPr>
          <w:p w:rsidR="00535B84" w:rsidRDefault="00535B8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535B84" w:rsidRDefault="00535B84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9A79A6" w:rsidRPr="009A79A6" w:rsidRDefault="009A79A6" w:rsidP="00535B84">
      <w:pPr>
        <w:rPr>
          <w:rFonts w:cs="Times New Roman"/>
          <w:szCs w:val="26"/>
        </w:rPr>
      </w:pPr>
    </w:p>
    <w:sectPr w:rsidR="009A79A6" w:rsidRPr="009A79A6" w:rsidSect="0090575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FD2" w:rsidRDefault="00A73FD2" w:rsidP="00171B74">
      <w:r>
        <w:separator/>
      </w:r>
    </w:p>
  </w:endnote>
  <w:endnote w:type="continuationSeparator" w:id="1">
    <w:p w:rsidR="00A73FD2" w:rsidRDefault="00A73FD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379E0">
        <w:pPr>
          <w:pStyle w:val="af1"/>
          <w:jc w:val="center"/>
        </w:pPr>
        <w:fldSimple w:instr=" PAGE   \* MERGEFORMAT ">
          <w:r w:rsidR="00D711D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FD2" w:rsidRDefault="00A73FD2" w:rsidP="00171B74">
      <w:r>
        <w:separator/>
      </w:r>
    </w:p>
  </w:footnote>
  <w:footnote w:type="continuationSeparator" w:id="1">
    <w:p w:rsidR="00A73FD2" w:rsidRDefault="00A73FD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05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D03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006A"/>
    <w:rsid w:val="000729C7"/>
    <w:rsid w:val="00076718"/>
    <w:rsid w:val="00091A70"/>
    <w:rsid w:val="000924AC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3366"/>
    <w:rsid w:val="000B403C"/>
    <w:rsid w:val="000B7569"/>
    <w:rsid w:val="000D0E0D"/>
    <w:rsid w:val="000E448C"/>
    <w:rsid w:val="000F23B1"/>
    <w:rsid w:val="000F32D4"/>
    <w:rsid w:val="000F5E8C"/>
    <w:rsid w:val="00106F05"/>
    <w:rsid w:val="00107FD2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92387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066B4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3CCF"/>
    <w:rsid w:val="002A5163"/>
    <w:rsid w:val="002A7964"/>
    <w:rsid w:val="002C5197"/>
    <w:rsid w:val="002D0021"/>
    <w:rsid w:val="002D4B3B"/>
    <w:rsid w:val="002D7AC9"/>
    <w:rsid w:val="002E0EDF"/>
    <w:rsid w:val="002E34AA"/>
    <w:rsid w:val="002E5795"/>
    <w:rsid w:val="002E7E99"/>
    <w:rsid w:val="002F17DE"/>
    <w:rsid w:val="002F220C"/>
    <w:rsid w:val="002F7968"/>
    <w:rsid w:val="00302BB9"/>
    <w:rsid w:val="003032DE"/>
    <w:rsid w:val="003064B6"/>
    <w:rsid w:val="0031397A"/>
    <w:rsid w:val="003210B0"/>
    <w:rsid w:val="00321995"/>
    <w:rsid w:val="00321A16"/>
    <w:rsid w:val="00324F84"/>
    <w:rsid w:val="003324F0"/>
    <w:rsid w:val="0033512F"/>
    <w:rsid w:val="0034186C"/>
    <w:rsid w:val="0034202C"/>
    <w:rsid w:val="00342772"/>
    <w:rsid w:val="003454F1"/>
    <w:rsid w:val="003538D5"/>
    <w:rsid w:val="00356B0C"/>
    <w:rsid w:val="00371B21"/>
    <w:rsid w:val="0037783E"/>
    <w:rsid w:val="00382660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D3157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3F76B9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0B2C"/>
    <w:rsid w:val="00447FD1"/>
    <w:rsid w:val="0045658B"/>
    <w:rsid w:val="00457A3A"/>
    <w:rsid w:val="0046031D"/>
    <w:rsid w:val="00462E92"/>
    <w:rsid w:val="0046660D"/>
    <w:rsid w:val="00476C63"/>
    <w:rsid w:val="004809F6"/>
    <w:rsid w:val="004817EC"/>
    <w:rsid w:val="004877F5"/>
    <w:rsid w:val="004948B5"/>
    <w:rsid w:val="004D2B22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35B84"/>
    <w:rsid w:val="00542FAF"/>
    <w:rsid w:val="00557694"/>
    <w:rsid w:val="00557E21"/>
    <w:rsid w:val="00562F88"/>
    <w:rsid w:val="00565DEA"/>
    <w:rsid w:val="00576192"/>
    <w:rsid w:val="00577C7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369F"/>
    <w:rsid w:val="0063393A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659B"/>
    <w:rsid w:val="00727498"/>
    <w:rsid w:val="00731272"/>
    <w:rsid w:val="00744CE4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0FE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341E"/>
    <w:rsid w:val="007F5963"/>
    <w:rsid w:val="007F6D28"/>
    <w:rsid w:val="008120D4"/>
    <w:rsid w:val="00820247"/>
    <w:rsid w:val="00821535"/>
    <w:rsid w:val="008274B1"/>
    <w:rsid w:val="00832614"/>
    <w:rsid w:val="00833376"/>
    <w:rsid w:val="008348E3"/>
    <w:rsid w:val="00844346"/>
    <w:rsid w:val="008466F9"/>
    <w:rsid w:val="0085581C"/>
    <w:rsid w:val="008629F1"/>
    <w:rsid w:val="00870D98"/>
    <w:rsid w:val="0087356B"/>
    <w:rsid w:val="00874341"/>
    <w:rsid w:val="00882233"/>
    <w:rsid w:val="0088316D"/>
    <w:rsid w:val="00895466"/>
    <w:rsid w:val="008955E0"/>
    <w:rsid w:val="008956FA"/>
    <w:rsid w:val="008A043E"/>
    <w:rsid w:val="008A3FE9"/>
    <w:rsid w:val="008B35D3"/>
    <w:rsid w:val="008B4FE1"/>
    <w:rsid w:val="008B60B4"/>
    <w:rsid w:val="008C0897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09D9"/>
    <w:rsid w:val="00903733"/>
    <w:rsid w:val="00905756"/>
    <w:rsid w:val="00906559"/>
    <w:rsid w:val="009075EC"/>
    <w:rsid w:val="00911E31"/>
    <w:rsid w:val="009205E0"/>
    <w:rsid w:val="00927C06"/>
    <w:rsid w:val="00930DF9"/>
    <w:rsid w:val="00935DCE"/>
    <w:rsid w:val="00955629"/>
    <w:rsid w:val="009615D4"/>
    <w:rsid w:val="00967ED9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29B"/>
    <w:rsid w:val="009D0C52"/>
    <w:rsid w:val="009D1F47"/>
    <w:rsid w:val="009D383A"/>
    <w:rsid w:val="009D3CEF"/>
    <w:rsid w:val="009D42E9"/>
    <w:rsid w:val="009D6E10"/>
    <w:rsid w:val="009E288F"/>
    <w:rsid w:val="009E3D49"/>
    <w:rsid w:val="009E4413"/>
    <w:rsid w:val="009F31DB"/>
    <w:rsid w:val="00A0223C"/>
    <w:rsid w:val="00A102BD"/>
    <w:rsid w:val="00A102FF"/>
    <w:rsid w:val="00A13716"/>
    <w:rsid w:val="00A20A0B"/>
    <w:rsid w:val="00A322C7"/>
    <w:rsid w:val="00A32BF8"/>
    <w:rsid w:val="00A3374C"/>
    <w:rsid w:val="00A35FAA"/>
    <w:rsid w:val="00A36C3E"/>
    <w:rsid w:val="00A40FC9"/>
    <w:rsid w:val="00A42F61"/>
    <w:rsid w:val="00A44455"/>
    <w:rsid w:val="00A44998"/>
    <w:rsid w:val="00A55964"/>
    <w:rsid w:val="00A57136"/>
    <w:rsid w:val="00A6100F"/>
    <w:rsid w:val="00A61566"/>
    <w:rsid w:val="00A62484"/>
    <w:rsid w:val="00A64C14"/>
    <w:rsid w:val="00A64D85"/>
    <w:rsid w:val="00A65B71"/>
    <w:rsid w:val="00A66197"/>
    <w:rsid w:val="00A66646"/>
    <w:rsid w:val="00A713BF"/>
    <w:rsid w:val="00A73FD2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1F64"/>
    <w:rsid w:val="00B55C1A"/>
    <w:rsid w:val="00B56178"/>
    <w:rsid w:val="00B5636E"/>
    <w:rsid w:val="00B61D54"/>
    <w:rsid w:val="00B62027"/>
    <w:rsid w:val="00B6569A"/>
    <w:rsid w:val="00B72D05"/>
    <w:rsid w:val="00B75E0D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315C"/>
    <w:rsid w:val="00BD6260"/>
    <w:rsid w:val="00BE18BD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478C3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E4284"/>
    <w:rsid w:val="00CF136B"/>
    <w:rsid w:val="00D055D6"/>
    <w:rsid w:val="00D065E1"/>
    <w:rsid w:val="00D177CD"/>
    <w:rsid w:val="00D2205D"/>
    <w:rsid w:val="00D379E0"/>
    <w:rsid w:val="00D40A58"/>
    <w:rsid w:val="00D44569"/>
    <w:rsid w:val="00D447B2"/>
    <w:rsid w:val="00D450BA"/>
    <w:rsid w:val="00D460A6"/>
    <w:rsid w:val="00D5503F"/>
    <w:rsid w:val="00D61562"/>
    <w:rsid w:val="00D711D0"/>
    <w:rsid w:val="00D75881"/>
    <w:rsid w:val="00D84B84"/>
    <w:rsid w:val="00D873C1"/>
    <w:rsid w:val="00D95820"/>
    <w:rsid w:val="00D95D94"/>
    <w:rsid w:val="00DA0850"/>
    <w:rsid w:val="00DA54CD"/>
    <w:rsid w:val="00DA70B6"/>
    <w:rsid w:val="00DB0BF2"/>
    <w:rsid w:val="00DB10FF"/>
    <w:rsid w:val="00DB2187"/>
    <w:rsid w:val="00DB2450"/>
    <w:rsid w:val="00DB4C38"/>
    <w:rsid w:val="00DB5085"/>
    <w:rsid w:val="00DB6AEA"/>
    <w:rsid w:val="00DC06F4"/>
    <w:rsid w:val="00DE07FF"/>
    <w:rsid w:val="00DE23B1"/>
    <w:rsid w:val="00DE6317"/>
    <w:rsid w:val="00DE7057"/>
    <w:rsid w:val="00DF31BE"/>
    <w:rsid w:val="00DF3C27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C4A2D"/>
    <w:rsid w:val="00EC7ABD"/>
    <w:rsid w:val="00ED400E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5</cp:revision>
  <cp:lastPrinted>2016-05-26T08:23:00Z</cp:lastPrinted>
  <dcterms:created xsi:type="dcterms:W3CDTF">2016-05-24T07:06:00Z</dcterms:created>
  <dcterms:modified xsi:type="dcterms:W3CDTF">2016-05-26T08:25:00Z</dcterms:modified>
</cp:coreProperties>
</file>