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3 от </w:t>
      </w:r>
      <w:r w:rsidR="00A63220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A63220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E660FA" w:rsidRDefault="00E660FA" w:rsidP="00E660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6D9C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D6D9C" w:rsidRPr="00511E49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 д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ения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362399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541378" w:rsidRDefault="00D52051" w:rsidP="005413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62D6D">
        <w:rPr>
          <w:rFonts w:ascii="Times New Roman" w:hAnsi="Times New Roman" w:cs="Times New Roman"/>
          <w:sz w:val="26"/>
          <w:szCs w:val="26"/>
        </w:rPr>
        <w:t>Красноярский край,</w:t>
      </w:r>
      <w:r w:rsidR="00541378">
        <w:rPr>
          <w:rFonts w:ascii="Times New Roman" w:hAnsi="Times New Roman" w:cs="Times New Roman"/>
          <w:sz w:val="26"/>
          <w:szCs w:val="26"/>
        </w:rPr>
        <w:t xml:space="preserve"> Норильск, район </w:t>
      </w:r>
      <w:proofErr w:type="gramStart"/>
      <w:r w:rsidR="00541378">
        <w:rPr>
          <w:rFonts w:ascii="Times New Roman" w:hAnsi="Times New Roman" w:cs="Times New Roman"/>
          <w:sz w:val="26"/>
          <w:szCs w:val="26"/>
        </w:rPr>
        <w:t xml:space="preserve">Талнах, </w:t>
      </w:r>
      <w:r w:rsidR="00562D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2D6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41378">
        <w:rPr>
          <w:rFonts w:ascii="Times New Roman" w:hAnsi="Times New Roman" w:cs="Times New Roman"/>
          <w:sz w:val="26"/>
          <w:szCs w:val="26"/>
        </w:rPr>
        <w:t>ул. Диксона, д. 10 (конференц-зал здания Талнахского территориального управления Администрации города Норильска)</w:t>
      </w:r>
      <w:r w:rsidR="00562D6D">
        <w:rPr>
          <w:rFonts w:ascii="Times New Roman" w:hAnsi="Times New Roman" w:cs="Times New Roman"/>
          <w:sz w:val="26"/>
          <w:szCs w:val="26"/>
        </w:rPr>
        <w:t>.</w:t>
      </w: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562D6D">
        <w:rPr>
          <w:rFonts w:ascii="Times New Roman" w:hAnsi="Times New Roman" w:cs="Times New Roman"/>
          <w:bCs/>
          <w:sz w:val="26"/>
          <w:szCs w:val="24"/>
        </w:rPr>
        <w:t>.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14.04.2023                   по 02.05.2023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FD6D9C" w:rsidRPr="0042700C" w:rsidRDefault="00FD6D9C" w:rsidP="00FD6D9C">
      <w:pPr>
        <w:pStyle w:val="ConsPlusNonformat"/>
        <w:ind w:firstLine="708"/>
        <w:jc w:val="both"/>
        <w:rPr>
          <w:rStyle w:val="a5"/>
          <w:color w:val="auto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>14.04.2023                   по 02.05.2023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  <w:t>e</w:t>
      </w:r>
      <w:r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42700C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42700C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42700C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42700C">
        <w:rPr>
          <w:rFonts w:ascii="Times New Roman" w:hAnsi="Times New Roman" w:cs="Times New Roman"/>
          <w:bCs/>
          <w:sz w:val="26"/>
          <w:szCs w:val="24"/>
        </w:rPr>
        <w:t>@</w:t>
      </w:r>
      <w:r w:rsidRPr="0042700C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42700C">
        <w:rPr>
          <w:rFonts w:ascii="Times New Roman" w:hAnsi="Times New Roman" w:cs="Times New Roman"/>
          <w:bCs/>
          <w:sz w:val="26"/>
          <w:szCs w:val="24"/>
        </w:rPr>
        <w:t>-</w:t>
      </w:r>
      <w:r w:rsidRPr="0042700C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42700C">
        <w:rPr>
          <w:rFonts w:ascii="Times New Roman" w:hAnsi="Times New Roman" w:cs="Times New Roman"/>
          <w:bCs/>
          <w:sz w:val="26"/>
          <w:szCs w:val="24"/>
        </w:rPr>
        <w:t>.</w:t>
      </w:r>
      <w:r w:rsidRPr="0042700C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42700C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FD6D9C" w:rsidRPr="0042700C" w:rsidRDefault="00FD6D9C" w:rsidP="00FD6D9C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42700C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FD6D9C" w:rsidRPr="0042700C" w:rsidRDefault="00FD6D9C" w:rsidP="00FD6D9C">
      <w:pPr>
        <w:pStyle w:val="ConsPlusNonformat"/>
        <w:ind w:firstLine="708"/>
        <w:jc w:val="both"/>
      </w:pPr>
      <w:r w:rsidRPr="0042700C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FD6D9C" w:rsidRPr="0042700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07.04.2023 № 26-П (16739). 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14.04.2023 по 02.05.2023.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FD6D9C" w:rsidRDefault="00FD6D9C" w:rsidP="00FD6D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8D1E4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 (перечень принявших участие в рассмотрении проектов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lastRenderedPageBreak/>
        <w:t>прилагается к настоящему протоколу).</w:t>
      </w:r>
    </w:p>
    <w:p w:rsidR="00FD6D9C" w:rsidRDefault="00FD6D9C" w:rsidP="00FD6D9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D6D9C" w:rsidRDefault="00FD6D9C" w:rsidP="00FD6D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обусловлена следующим.</w:t>
      </w:r>
    </w:p>
    <w:p w:rsidR="00FD6D9C" w:rsidRDefault="00FD6D9C" w:rsidP="00FD6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предлагается внести в Правила благоустройства территории муниципального образования город Норильск термин «модельная зона».</w:t>
      </w:r>
    </w:p>
    <w:p w:rsidR="00FD6D9C" w:rsidRDefault="00FD6D9C" w:rsidP="00FD6D9C">
      <w:pPr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Целью введения нового термина и последующего установления модельных зон на территории муниципального образования город Норильск является формирование единого визуального благоприятного и комфортного архитектурного облика отдельных территорий муниципального образования город Норильск, на которых, после установления границ модельной зоны, будет выполняться комплекс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соответствии с требованиями Правил благоустройства территории муниципального образования город Норильск.</w:t>
      </w:r>
    </w:p>
    <w:p w:rsidR="00FD6D9C" w:rsidRDefault="00FD6D9C" w:rsidP="00FD6D9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47256B">
        <w:rPr>
          <w:sz w:val="26"/>
          <w:szCs w:val="26"/>
        </w:rPr>
        <w:t>раницы модельн</w:t>
      </w:r>
      <w:r>
        <w:rPr>
          <w:sz w:val="26"/>
          <w:szCs w:val="26"/>
        </w:rPr>
        <w:t>ых зон предлагается устанавливать правовым актом Администрации города Норильска,</w:t>
      </w:r>
      <w:r w:rsidRPr="0047256B">
        <w:rPr>
          <w:sz w:val="26"/>
          <w:szCs w:val="26"/>
        </w:rPr>
        <w:t xml:space="preserve"> </w:t>
      </w:r>
      <w:r>
        <w:rPr>
          <w:sz w:val="26"/>
          <w:szCs w:val="26"/>
        </w:rPr>
        <w:t>издаваемым Главой города Норильска или иным уполномоченным им лицом.</w:t>
      </w:r>
    </w:p>
    <w:p w:rsidR="00FD6D9C" w:rsidRPr="00511E49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984F71">
        <w:rPr>
          <w:rFonts w:ascii="Times New Roman" w:hAnsi="Times New Roman" w:cs="Times New Roman"/>
          <w:sz w:val="26"/>
          <w:szCs w:val="26"/>
        </w:rPr>
        <w:t>Проектом предусмотрен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д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ение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FD6D9C" w:rsidRPr="00984F71" w:rsidRDefault="00FD6D9C" w:rsidP="00FD6D9C">
      <w:pPr>
        <w:pStyle w:val="ConsPlusNonformat"/>
        <w:tabs>
          <w:tab w:val="left" w:pos="709"/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FD6D9C" w:rsidRDefault="00FD6D9C" w:rsidP="00FD6D9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FD6D9C" w:rsidRDefault="00FD6D9C" w:rsidP="00FD6D9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FD6D9C" w:rsidRDefault="00FD6D9C" w:rsidP="00FD6D9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предложений и замечаний в письменной форме в адрес организатора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проекта и информационных материалов к нему                  не поступало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6D9C" w:rsidRDefault="00FD6D9C" w:rsidP="00FD6D9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D6D9C" w:rsidRPr="00511E49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 в части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д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ения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FD6D9C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FD6D9C" w:rsidRDefault="00FD6D9C" w:rsidP="00FD6D9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6D9C" w:rsidRDefault="00FD6D9C" w:rsidP="00FD6D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6D9C" w:rsidRDefault="00FD6D9C" w:rsidP="00FD6D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2944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F2944">
        <w:rPr>
          <w:rFonts w:ascii="Times New Roman" w:hAnsi="Times New Roman" w:cs="Times New Roman"/>
          <w:sz w:val="26"/>
          <w:szCs w:val="26"/>
        </w:rPr>
        <w:t xml:space="preserve"> чел., «против» -  0</w:t>
      </w:r>
      <w:r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FD6D9C" w:rsidRDefault="00FD6D9C" w:rsidP="00FD6D9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6D9C" w:rsidRDefault="00FD6D9C" w:rsidP="00FD6D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D6D9C" w:rsidRDefault="00FD6D9C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t xml:space="preserve">                        </w:t>
      </w:r>
      <w:r w:rsidR="008D1E4E">
        <w:t xml:space="preserve"> </w:t>
      </w:r>
      <w:r>
        <w:t xml:space="preserve">  ______________ </w:t>
      </w:r>
      <w:r>
        <w:rPr>
          <w:rFonts w:ascii="Times New Roman" w:hAnsi="Times New Roman" w:cs="Times New Roman"/>
          <w:sz w:val="26"/>
          <w:szCs w:val="26"/>
        </w:rPr>
        <w:t xml:space="preserve">В.С. </w:t>
      </w:r>
      <w:r w:rsidRPr="00984F71">
        <w:rPr>
          <w:rFonts w:ascii="Times New Roman" w:hAnsi="Times New Roman" w:cs="Times New Roman"/>
          <w:sz w:val="26"/>
          <w:szCs w:val="26"/>
        </w:rPr>
        <w:t>Кузнецов</w:t>
      </w:r>
    </w:p>
    <w:p w:rsidR="00FD6D9C" w:rsidRDefault="008D1E4E" w:rsidP="00FD6D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D6D9C" w:rsidRDefault="00FD6D9C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F4D1B" w:rsidRDefault="00FD6D9C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</w:t>
      </w:r>
      <w:r w:rsidR="008D1E4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t xml:space="preserve">_________________ </w:t>
      </w:r>
      <w:r>
        <w:rPr>
          <w:rFonts w:ascii="Times New Roman" w:hAnsi="Times New Roman" w:cs="Times New Roman"/>
          <w:sz w:val="26"/>
          <w:szCs w:val="26"/>
        </w:rPr>
        <w:t>Г.В. Энгель</w:t>
      </w:r>
      <w:r w:rsidR="00BF4D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Default="00D52051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BF4D1B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1E4E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63220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BF4D1B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DF77E2"/>
    <w:rsid w:val="00E018C6"/>
    <w:rsid w:val="00E25327"/>
    <w:rsid w:val="00E554DA"/>
    <w:rsid w:val="00E6037F"/>
    <w:rsid w:val="00E660FA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B24"/>
    <w:rsid w:val="00FD6D9C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14</cp:revision>
  <cp:lastPrinted>2023-02-27T07:30:00Z</cp:lastPrinted>
  <dcterms:created xsi:type="dcterms:W3CDTF">2022-12-06T11:22:00Z</dcterms:created>
  <dcterms:modified xsi:type="dcterms:W3CDTF">2023-05-04T10:07:00Z</dcterms:modified>
</cp:coreProperties>
</file>