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93A1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7845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6C113F">
        <w:rPr>
          <w:color w:val="000000"/>
          <w:sz w:val="26"/>
          <w:szCs w:val="26"/>
        </w:rPr>
        <w:t>0404003:2722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6C113F">
        <w:rPr>
          <w:color w:val="000000"/>
          <w:sz w:val="26"/>
          <w:szCs w:val="26"/>
        </w:rPr>
        <w:t>214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 xml:space="preserve">участок </w:t>
      </w:r>
      <w:r w:rsidR="006C113F">
        <w:rPr>
          <w:color w:val="000000"/>
          <w:sz w:val="26"/>
          <w:szCs w:val="26"/>
        </w:rPr>
        <w:t>33</w:t>
      </w:r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3A1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F675-0D4D-4B54-8A58-1928297D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2022-11-17T08:43:00Z</cp:lastPrinted>
  <dcterms:created xsi:type="dcterms:W3CDTF">2022-11-16T09:50:00Z</dcterms:created>
  <dcterms:modified xsi:type="dcterms:W3CDTF">2022-11-29T03:39:00Z</dcterms:modified>
</cp:coreProperties>
</file>