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34BA4" w14:textId="77777777" w:rsidR="00912DD0" w:rsidRPr="00EF35F9" w:rsidRDefault="00E40381" w:rsidP="002E34F3">
      <w:pPr>
        <w:pStyle w:val="a5"/>
        <w:jc w:val="center"/>
      </w:pPr>
      <w:r w:rsidRPr="00EF35F9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EF35F9" w:rsidRDefault="00E40381" w:rsidP="002E34F3">
      <w:pPr>
        <w:pStyle w:val="a5"/>
        <w:jc w:val="center"/>
      </w:pPr>
      <w:r w:rsidRPr="00EF35F9">
        <w:t>АДМИНИСТРАЦИЯ ГОРОДА НОРИЛЬСКА</w:t>
      </w:r>
    </w:p>
    <w:p w14:paraId="5889D1D4" w14:textId="77777777" w:rsidR="00912DD0" w:rsidRPr="00EF35F9" w:rsidRDefault="00E40381" w:rsidP="002E34F3">
      <w:pPr>
        <w:pStyle w:val="a5"/>
        <w:jc w:val="center"/>
      </w:pPr>
      <w:r w:rsidRPr="00EF35F9">
        <w:t>КРАСНОЯРСКОГО КРАЯ</w:t>
      </w:r>
    </w:p>
    <w:p w14:paraId="3A43A4F5" w14:textId="77777777" w:rsidR="00912DD0" w:rsidRPr="00EF35F9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EF35F9" w:rsidRDefault="0006642F" w:rsidP="0006642F">
      <w:pPr>
        <w:pStyle w:val="a5"/>
        <w:jc w:val="center"/>
        <w:rPr>
          <w:b/>
        </w:rPr>
      </w:pPr>
      <w:r w:rsidRPr="00EF35F9">
        <w:rPr>
          <w:b/>
          <w:sz w:val="28"/>
          <w:szCs w:val="28"/>
        </w:rPr>
        <w:t>ПОСТАНОВЛЕНИЕ</w:t>
      </w:r>
    </w:p>
    <w:p w14:paraId="60A79C32" w14:textId="77777777" w:rsidR="00912DD0" w:rsidRPr="00EF35F9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0A311B8F" w:rsidR="00F070A5" w:rsidRPr="00EF35F9" w:rsidRDefault="00210A5D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05.07.2022</w:t>
      </w:r>
      <w:r w:rsidR="00F070A5" w:rsidRPr="00EF35F9">
        <w:t xml:space="preserve">                        </w:t>
      </w:r>
      <w:r>
        <w:t xml:space="preserve">   </w:t>
      </w:r>
      <w:r w:rsidR="00F070A5" w:rsidRPr="00EF35F9">
        <w:t xml:space="preserve">  </w:t>
      </w:r>
      <w:r w:rsidR="005424F4" w:rsidRPr="00EF35F9">
        <w:t xml:space="preserve">              </w:t>
      </w:r>
      <w:r w:rsidR="00F070A5" w:rsidRPr="00EF35F9">
        <w:t xml:space="preserve"> г. Норильск         </w:t>
      </w:r>
      <w:r>
        <w:t xml:space="preserve">   </w:t>
      </w:r>
      <w:bookmarkStart w:id="0" w:name="_GoBack"/>
      <w:bookmarkEnd w:id="0"/>
      <w:r w:rsidR="00F070A5" w:rsidRPr="00EF35F9">
        <w:t xml:space="preserve">       </w:t>
      </w:r>
      <w:r w:rsidR="005424F4" w:rsidRPr="00EF35F9">
        <w:t xml:space="preserve">                           № </w:t>
      </w:r>
      <w:r>
        <w:t>383</w:t>
      </w:r>
    </w:p>
    <w:p w14:paraId="7C186E1A" w14:textId="77777777" w:rsidR="00F070A5" w:rsidRPr="00EF35F9" w:rsidRDefault="00F070A5" w:rsidP="002E34F3"/>
    <w:p w14:paraId="5044D068" w14:textId="77777777" w:rsidR="00912DD0" w:rsidRPr="00EF35F9" w:rsidRDefault="00912DD0" w:rsidP="002E34F3"/>
    <w:p w14:paraId="5980E5A0" w14:textId="21D5AED6" w:rsidR="00B82871" w:rsidRPr="00EF35F9" w:rsidRDefault="00D003A1" w:rsidP="005F0408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EF35F9">
        <w:rPr>
          <w:rFonts w:eastAsiaTheme="minorEastAsia"/>
          <w:sz w:val="26"/>
          <w:szCs w:val="26"/>
        </w:rPr>
        <w:t xml:space="preserve">О внесении изменений </w:t>
      </w:r>
      <w:r w:rsidR="00141EF3" w:rsidRPr="00EF35F9">
        <w:rPr>
          <w:rFonts w:eastAsiaTheme="minorEastAsia"/>
          <w:sz w:val="26"/>
          <w:szCs w:val="26"/>
        </w:rPr>
        <w:t xml:space="preserve">в </w:t>
      </w:r>
      <w:r w:rsidR="004A165F" w:rsidRPr="00EF35F9">
        <w:rPr>
          <w:rFonts w:eastAsiaTheme="minorEastAsia"/>
          <w:sz w:val="26"/>
          <w:szCs w:val="26"/>
        </w:rPr>
        <w:t>п</w:t>
      </w:r>
      <w:r w:rsidR="00B82871" w:rsidRPr="00EF35F9">
        <w:rPr>
          <w:rFonts w:eastAsiaTheme="minorEastAsia"/>
          <w:sz w:val="26"/>
          <w:szCs w:val="26"/>
        </w:rPr>
        <w:t xml:space="preserve">остановление Администрации города </w:t>
      </w:r>
      <w:r w:rsidR="00175DF9" w:rsidRPr="00EF35F9">
        <w:rPr>
          <w:rFonts w:eastAsiaTheme="minorEastAsia"/>
          <w:sz w:val="26"/>
          <w:szCs w:val="26"/>
        </w:rPr>
        <w:t>Норильска от</w:t>
      </w:r>
      <w:r w:rsidR="004A165F" w:rsidRPr="00EF35F9">
        <w:rPr>
          <w:rFonts w:eastAsiaTheme="minorEastAsia"/>
          <w:sz w:val="26"/>
          <w:szCs w:val="26"/>
        </w:rPr>
        <w:t xml:space="preserve"> 22.04.2022</w:t>
      </w:r>
      <w:r w:rsidR="00175DF9" w:rsidRPr="00EF35F9">
        <w:rPr>
          <w:rFonts w:eastAsiaTheme="minorEastAsia"/>
          <w:sz w:val="26"/>
          <w:szCs w:val="26"/>
        </w:rPr>
        <w:t xml:space="preserve"> № 235</w:t>
      </w:r>
    </w:p>
    <w:p w14:paraId="6BC0585D" w14:textId="77777777" w:rsidR="00141EF3" w:rsidRPr="00EF35F9" w:rsidRDefault="00141EF3" w:rsidP="00175DF9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</w:p>
    <w:p w14:paraId="25B0381F" w14:textId="27528C96" w:rsidR="0042775C" w:rsidRPr="00EF35F9" w:rsidRDefault="00175DF9" w:rsidP="00175DF9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  <w:r w:rsidRPr="00EF35F9">
        <w:rPr>
          <w:rFonts w:eastAsiaTheme="minorEastAsia"/>
          <w:sz w:val="26"/>
          <w:szCs w:val="26"/>
        </w:rPr>
        <w:t xml:space="preserve">Руководствуясь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9" w:history="1">
        <w:r w:rsidR="004A165F" w:rsidRPr="00EF35F9">
          <w:rPr>
            <w:rStyle w:val="ab"/>
            <w:rFonts w:eastAsiaTheme="minorEastAsia"/>
            <w:color w:val="auto"/>
            <w:sz w:val="26"/>
            <w:szCs w:val="26"/>
            <w:u w:val="none"/>
          </w:rPr>
          <w:t>П</w:t>
        </w:r>
        <w:r w:rsidRPr="00EF35F9">
          <w:rPr>
            <w:rStyle w:val="ab"/>
            <w:rFonts w:eastAsiaTheme="minorEastAsia"/>
            <w:color w:val="auto"/>
            <w:sz w:val="26"/>
            <w:szCs w:val="26"/>
            <w:u w:val="none"/>
          </w:rPr>
          <w:t>остановлением</w:t>
        </w:r>
      </w:hyperlink>
      <w:r w:rsidRPr="00EF35F9">
        <w:rPr>
          <w:rFonts w:eastAsiaTheme="minorEastAsia"/>
          <w:sz w:val="26"/>
          <w:szCs w:val="26"/>
        </w:rPr>
        <w:t xml:space="preserve"> Правительства Красноярского края от 30.09.2013 № 503-п «Об утверждении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подпрограммой 3 «Модернизация жилищно-коммунального хозяйства, восстановление его инженерной и коммунальной инфраструктуры» муниципальной программы «Комплексное социально-экономическое развитие города Норильска», утвержденной постановлением Администрации города Норильска от </w:t>
      </w:r>
      <w:r w:rsidR="004A165F" w:rsidRPr="00EF35F9">
        <w:rPr>
          <w:rFonts w:eastAsiaTheme="minorEastAsia"/>
          <w:sz w:val="26"/>
          <w:szCs w:val="26"/>
        </w:rPr>
        <w:t>09.12.2021 № 599, Постановлением</w:t>
      </w:r>
      <w:r w:rsidRPr="00EF35F9">
        <w:rPr>
          <w:rFonts w:eastAsiaTheme="minorEastAsia"/>
          <w:sz w:val="26"/>
          <w:szCs w:val="26"/>
        </w:rPr>
        <w:t xml:space="preserve"> Правительства Красноярского края от 22.03.2022 № 197-п «Об утверждении Порядка предоставления субсидии бюджету муниципального образования город Норильск на термостабилизацию грунтов под многоквартирными домами и социальными объектами, Порядка предоставления субсидий бюджету муниципального образования город Норильск на реконструкцию, капитальный ремонт (модернизацию) коллекторного хозяйства»,</w:t>
      </w:r>
      <w:r w:rsidR="0042775C" w:rsidRPr="00EF35F9">
        <w:rPr>
          <w:rFonts w:eastAsiaTheme="minorHAnsi"/>
          <w:sz w:val="26"/>
          <w:szCs w:val="26"/>
          <w:lang w:eastAsia="en-US"/>
        </w:rPr>
        <w:t xml:space="preserve">  </w:t>
      </w:r>
    </w:p>
    <w:p w14:paraId="7465C770" w14:textId="77777777" w:rsidR="0042775C" w:rsidRPr="00EF35F9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EF35F9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Pr="00EF35F9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26AD2300" w14:textId="760DB892" w:rsidR="0011180D" w:rsidRPr="00EF35F9" w:rsidRDefault="0011180D" w:rsidP="00C2796E">
      <w:pPr>
        <w:pStyle w:val="a4"/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EF35F9">
        <w:rPr>
          <w:sz w:val="26"/>
          <w:szCs w:val="26"/>
        </w:rPr>
        <w:t>Внести в Порядок предоставления субсидии на финансовое обеспечение затрат на реализацию мероприятия по термостабилизации грунтов под многоквартирными домами 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</w:t>
      </w:r>
      <w:r w:rsidR="00F75466" w:rsidRPr="00EF35F9">
        <w:rPr>
          <w:sz w:val="26"/>
          <w:szCs w:val="26"/>
        </w:rPr>
        <w:t xml:space="preserve">, </w:t>
      </w:r>
      <w:r w:rsidR="00F75466" w:rsidRPr="00EF35F9">
        <w:rPr>
          <w:rFonts w:eastAsiaTheme="minorEastAsia"/>
          <w:sz w:val="26"/>
          <w:szCs w:val="26"/>
        </w:rPr>
        <w:t xml:space="preserve">утвержденный постановлением Администрации города Норильска от 22.04.2022 № </w:t>
      </w:r>
      <w:r w:rsidR="00B91F8B" w:rsidRPr="00EF35F9">
        <w:rPr>
          <w:rFonts w:eastAsiaTheme="minorEastAsia"/>
          <w:sz w:val="26"/>
          <w:szCs w:val="26"/>
        </w:rPr>
        <w:t xml:space="preserve">235 </w:t>
      </w:r>
      <w:r w:rsidR="00B91F8B" w:rsidRPr="00EF35F9">
        <w:rPr>
          <w:sz w:val="26"/>
          <w:szCs w:val="26"/>
        </w:rPr>
        <w:t>(</w:t>
      </w:r>
      <w:r w:rsidRPr="00EF35F9">
        <w:rPr>
          <w:sz w:val="26"/>
          <w:szCs w:val="26"/>
        </w:rPr>
        <w:t>далее – Порядок), следующие изменения:</w:t>
      </w:r>
    </w:p>
    <w:p w14:paraId="1EAFA562" w14:textId="26FC6B13" w:rsidR="00A16B67" w:rsidRPr="00EF35F9" w:rsidRDefault="00A6619B" w:rsidP="00C2796E">
      <w:pPr>
        <w:pStyle w:val="a4"/>
        <w:numPr>
          <w:ilvl w:val="1"/>
          <w:numId w:val="34"/>
        </w:numPr>
        <w:ind w:left="0" w:firstLine="709"/>
        <w:jc w:val="both"/>
        <w:rPr>
          <w:sz w:val="26"/>
          <w:szCs w:val="26"/>
        </w:rPr>
      </w:pPr>
      <w:r w:rsidRPr="00EF35F9">
        <w:rPr>
          <w:sz w:val="26"/>
          <w:szCs w:val="26"/>
        </w:rPr>
        <w:t>В абзаце первом п</w:t>
      </w:r>
      <w:r w:rsidR="00A16B67" w:rsidRPr="00EF35F9">
        <w:rPr>
          <w:sz w:val="26"/>
          <w:szCs w:val="26"/>
        </w:rPr>
        <w:t>ункт</w:t>
      </w:r>
      <w:r w:rsidRPr="00EF35F9">
        <w:rPr>
          <w:sz w:val="26"/>
          <w:szCs w:val="26"/>
        </w:rPr>
        <w:t>а</w:t>
      </w:r>
      <w:r w:rsidR="00A16B67" w:rsidRPr="00EF35F9">
        <w:rPr>
          <w:sz w:val="26"/>
          <w:szCs w:val="26"/>
        </w:rPr>
        <w:t xml:space="preserve"> 2.6 Порядка слова</w:t>
      </w:r>
      <w:r w:rsidRPr="00EF35F9">
        <w:rPr>
          <w:sz w:val="26"/>
          <w:szCs w:val="26"/>
        </w:rPr>
        <w:t xml:space="preserve"> «предоставление документов в 2022 году осуществляется Получателем субсидии в течение месяца с даты вступления в силу настоящего Порядка</w:t>
      </w:r>
      <w:r w:rsidR="00DA0404" w:rsidRPr="00EF35F9">
        <w:rPr>
          <w:sz w:val="26"/>
          <w:szCs w:val="26"/>
        </w:rPr>
        <w:t xml:space="preserve">» заменить словами </w:t>
      </w:r>
      <w:r w:rsidR="00A16B67" w:rsidRPr="00EF35F9">
        <w:rPr>
          <w:sz w:val="26"/>
          <w:szCs w:val="26"/>
        </w:rPr>
        <w:t>«</w:t>
      </w:r>
      <w:r w:rsidR="00DA0404" w:rsidRPr="00EF35F9">
        <w:rPr>
          <w:sz w:val="26"/>
          <w:szCs w:val="26"/>
        </w:rPr>
        <w:t xml:space="preserve">предоставление документов в 2022 году осуществляется Получателем субсидии в течение месяца с </w:t>
      </w:r>
      <w:r w:rsidR="00DA0404" w:rsidRPr="00EF35F9">
        <w:rPr>
          <w:sz w:val="26"/>
          <w:szCs w:val="26"/>
        </w:rPr>
        <w:lastRenderedPageBreak/>
        <w:t xml:space="preserve">даты вступления в силу настоящего Порядка </w:t>
      </w:r>
      <w:r w:rsidRPr="00EF35F9">
        <w:rPr>
          <w:sz w:val="26"/>
          <w:szCs w:val="26"/>
        </w:rPr>
        <w:t>или с</w:t>
      </w:r>
      <w:r w:rsidR="00A16B67" w:rsidRPr="00EF35F9">
        <w:rPr>
          <w:sz w:val="26"/>
          <w:szCs w:val="26"/>
        </w:rPr>
        <w:t xml:space="preserve"> даты заключения соглашения «</w:t>
      </w:r>
      <w:r w:rsidR="00A16B67" w:rsidRPr="00EF35F9">
        <w:rPr>
          <w:color w:val="000000"/>
          <w:sz w:val="26"/>
          <w:szCs w:val="26"/>
        </w:rPr>
        <w:t>О предоставлении субсидии из бюджета субъекта Российской Федерации местному бюджету»):</w:t>
      </w:r>
      <w:r w:rsidR="00DA0404" w:rsidRPr="00EF35F9">
        <w:rPr>
          <w:color w:val="000000"/>
          <w:sz w:val="26"/>
          <w:szCs w:val="26"/>
        </w:rPr>
        <w:t>».</w:t>
      </w:r>
    </w:p>
    <w:p w14:paraId="282541FF" w14:textId="672B1BAB" w:rsidR="0011180D" w:rsidRPr="00EF35F9" w:rsidRDefault="00DA0404" w:rsidP="00C2796E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А</w:t>
      </w:r>
      <w:r w:rsidR="0011180D" w:rsidRPr="00EF35F9">
        <w:rPr>
          <w:sz w:val="26"/>
          <w:szCs w:val="26"/>
        </w:rPr>
        <w:t>бзац</w:t>
      </w:r>
      <w:r w:rsidRPr="00EF35F9">
        <w:rPr>
          <w:sz w:val="26"/>
          <w:szCs w:val="26"/>
        </w:rPr>
        <w:t xml:space="preserve"> первый</w:t>
      </w:r>
      <w:r w:rsidR="0011180D" w:rsidRPr="00EF35F9">
        <w:rPr>
          <w:sz w:val="26"/>
          <w:szCs w:val="26"/>
        </w:rPr>
        <w:t xml:space="preserve"> пункта 2.13 Порядка изложить в следующей редакции:</w:t>
      </w:r>
    </w:p>
    <w:p w14:paraId="0A078936" w14:textId="77777777" w:rsidR="001420CB" w:rsidRPr="00EF35F9" w:rsidRDefault="0011180D" w:rsidP="00C2796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«</w:t>
      </w:r>
      <w:r w:rsidR="007F656D" w:rsidRPr="00EF35F9">
        <w:rPr>
          <w:sz w:val="26"/>
          <w:szCs w:val="26"/>
        </w:rPr>
        <w:t xml:space="preserve">2.13. </w:t>
      </w:r>
      <w:r w:rsidR="001420CB" w:rsidRPr="00EF35F9">
        <w:rPr>
          <w:sz w:val="26"/>
          <w:szCs w:val="26"/>
        </w:rPr>
        <w:t xml:space="preserve">В случае, если финансирование Субсидии осуществляется за счет средств федерального, краевого и местного бюджетов </w:t>
      </w:r>
      <w:r w:rsidRPr="00EF35F9">
        <w:rPr>
          <w:sz w:val="26"/>
          <w:szCs w:val="26"/>
        </w:rPr>
        <w:t>УЖКХ вправе произвести предварительное перечисление Получателю субсиди</w:t>
      </w:r>
      <w:r w:rsidR="00CC0E9F" w:rsidRPr="00EF35F9">
        <w:rPr>
          <w:sz w:val="26"/>
          <w:szCs w:val="26"/>
        </w:rPr>
        <w:t>и</w:t>
      </w:r>
      <w:r w:rsidRPr="00EF35F9">
        <w:rPr>
          <w:sz w:val="26"/>
          <w:szCs w:val="26"/>
        </w:rPr>
        <w:t xml:space="preserve"> части суммы </w:t>
      </w:r>
      <w:r w:rsidR="007F656D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 xml:space="preserve">убсидии, составляющей не более 30% от общей суммы </w:t>
      </w:r>
      <w:r w:rsidR="00487F50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убсидии, предусмотренной Договором, при условии включения в договоры подряда положения об авансировании, а также при предоставлении в срок до 15 мая текущего финансового года</w:t>
      </w:r>
      <w:r w:rsidR="004A165F" w:rsidRPr="00EF35F9">
        <w:rPr>
          <w:sz w:val="26"/>
          <w:szCs w:val="26"/>
        </w:rPr>
        <w:t xml:space="preserve"> (в 2022 году в течение месяца с даты подписания Договора)</w:t>
      </w:r>
      <w:r w:rsidR="001420CB" w:rsidRPr="00EF35F9">
        <w:rPr>
          <w:sz w:val="26"/>
          <w:szCs w:val="26"/>
        </w:rPr>
        <w:t xml:space="preserve"> </w:t>
      </w:r>
      <w:r w:rsidR="00BF792D" w:rsidRPr="00EF35F9">
        <w:rPr>
          <w:color w:val="000000" w:themeColor="text1"/>
          <w:sz w:val="26"/>
          <w:szCs w:val="26"/>
        </w:rPr>
        <w:t>Получателем субсидии</w:t>
      </w:r>
      <w:r w:rsidR="00BF792D" w:rsidRPr="00EF35F9">
        <w:rPr>
          <w:sz w:val="26"/>
          <w:szCs w:val="26"/>
        </w:rPr>
        <w:t xml:space="preserve"> следующих документов:»</w:t>
      </w:r>
      <w:r w:rsidR="001420CB" w:rsidRPr="00EF35F9">
        <w:rPr>
          <w:sz w:val="26"/>
          <w:szCs w:val="26"/>
        </w:rPr>
        <w:t>.</w:t>
      </w:r>
    </w:p>
    <w:p w14:paraId="35501275" w14:textId="0636B341" w:rsidR="00BF792D" w:rsidRPr="00EF35F9" w:rsidRDefault="001420CB" w:rsidP="00C2796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1.3. Дополнить пункт 2.13 Порядка абзацем следующего содержания:</w:t>
      </w:r>
      <w:r w:rsidR="0011180D" w:rsidRPr="00EF35F9">
        <w:rPr>
          <w:sz w:val="26"/>
          <w:szCs w:val="26"/>
        </w:rPr>
        <w:t xml:space="preserve"> </w:t>
      </w:r>
    </w:p>
    <w:p w14:paraId="3861A5E9" w14:textId="0DF3B1E4" w:rsidR="0011180D" w:rsidRPr="00EF35F9" w:rsidRDefault="001420CB" w:rsidP="00C2796E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EF35F9">
        <w:rPr>
          <w:sz w:val="26"/>
          <w:szCs w:val="26"/>
        </w:rPr>
        <w:t>«</w:t>
      </w:r>
      <w:r w:rsidR="00BF792D" w:rsidRPr="00EF35F9">
        <w:rPr>
          <w:sz w:val="26"/>
          <w:szCs w:val="26"/>
        </w:rPr>
        <w:t>В</w:t>
      </w:r>
      <w:r w:rsidR="0011180D" w:rsidRPr="00EF35F9">
        <w:rPr>
          <w:sz w:val="26"/>
          <w:szCs w:val="26"/>
        </w:rPr>
        <w:t xml:space="preserve"> случае</w:t>
      </w:r>
      <w:r w:rsidR="004174C6" w:rsidRPr="00EF35F9">
        <w:rPr>
          <w:sz w:val="26"/>
          <w:szCs w:val="26"/>
        </w:rPr>
        <w:t xml:space="preserve">, </w:t>
      </w:r>
      <w:r w:rsidR="007F656D" w:rsidRPr="00EF35F9">
        <w:rPr>
          <w:sz w:val="26"/>
          <w:szCs w:val="26"/>
        </w:rPr>
        <w:t>если</w:t>
      </w:r>
      <w:r w:rsidR="0011180D" w:rsidRPr="00EF35F9">
        <w:rPr>
          <w:sz w:val="26"/>
          <w:szCs w:val="26"/>
        </w:rPr>
        <w:t xml:space="preserve"> финансировани</w:t>
      </w:r>
      <w:r w:rsidR="007F656D" w:rsidRPr="00EF35F9">
        <w:rPr>
          <w:sz w:val="26"/>
          <w:szCs w:val="26"/>
        </w:rPr>
        <w:t>е</w:t>
      </w:r>
      <w:r w:rsidR="0011180D" w:rsidRPr="00EF35F9">
        <w:rPr>
          <w:sz w:val="26"/>
          <w:szCs w:val="26"/>
        </w:rPr>
        <w:t xml:space="preserve"> </w:t>
      </w:r>
      <w:r w:rsidR="00487F50" w:rsidRPr="00EF35F9">
        <w:rPr>
          <w:sz w:val="26"/>
          <w:szCs w:val="26"/>
        </w:rPr>
        <w:t>С</w:t>
      </w:r>
      <w:r w:rsidR="0011180D" w:rsidRPr="00EF35F9">
        <w:rPr>
          <w:sz w:val="26"/>
          <w:szCs w:val="26"/>
        </w:rPr>
        <w:t>убсиди</w:t>
      </w:r>
      <w:r w:rsidR="00CC0E9F" w:rsidRPr="00EF35F9">
        <w:rPr>
          <w:sz w:val="26"/>
          <w:szCs w:val="26"/>
        </w:rPr>
        <w:t>и</w:t>
      </w:r>
      <w:r w:rsidR="0011180D" w:rsidRPr="00EF35F9">
        <w:rPr>
          <w:sz w:val="26"/>
          <w:szCs w:val="26"/>
        </w:rPr>
        <w:t xml:space="preserve"> осуществляется за счет средств местного бюджета без софинансировани</w:t>
      </w:r>
      <w:r w:rsidR="007F656D" w:rsidRPr="00EF35F9">
        <w:rPr>
          <w:sz w:val="26"/>
          <w:szCs w:val="26"/>
        </w:rPr>
        <w:t>я</w:t>
      </w:r>
      <w:r w:rsidR="0011180D" w:rsidRPr="00EF35F9">
        <w:rPr>
          <w:sz w:val="26"/>
          <w:szCs w:val="26"/>
        </w:rPr>
        <w:t xml:space="preserve"> из федерального и краевого бюджетов</w:t>
      </w:r>
      <w:r w:rsidRPr="00EF35F9">
        <w:rPr>
          <w:sz w:val="26"/>
          <w:szCs w:val="26"/>
        </w:rPr>
        <w:t xml:space="preserve"> </w:t>
      </w:r>
      <w:r w:rsidR="00BF792D" w:rsidRPr="00EF35F9">
        <w:rPr>
          <w:sz w:val="26"/>
          <w:szCs w:val="26"/>
        </w:rPr>
        <w:t>УЖКХ вправе произвести предварительное перечисление Получателю субсидии части суммы Субсидии, составляющей не более 30% от общей суммы Субсидии, предусмотренной Договором, при условии включения в договоры подряда положения об авансировании</w:t>
      </w:r>
      <w:r w:rsidRPr="00EF35F9">
        <w:rPr>
          <w:sz w:val="26"/>
          <w:szCs w:val="26"/>
        </w:rPr>
        <w:t xml:space="preserve"> и при предоставлении Получателем субсидии</w:t>
      </w:r>
      <w:r w:rsidR="00391D62" w:rsidRPr="00EF35F9">
        <w:rPr>
          <w:sz w:val="26"/>
          <w:szCs w:val="26"/>
        </w:rPr>
        <w:t xml:space="preserve"> </w:t>
      </w:r>
      <w:r w:rsidR="00E051FE">
        <w:rPr>
          <w:sz w:val="26"/>
          <w:szCs w:val="26"/>
        </w:rPr>
        <w:t>(</w:t>
      </w:r>
      <w:r w:rsidR="00E051FE" w:rsidRPr="00EF35F9">
        <w:rPr>
          <w:sz w:val="26"/>
          <w:szCs w:val="26"/>
        </w:rPr>
        <w:t>без предъявления требований к сроку</w:t>
      </w:r>
      <w:r w:rsidR="00E051FE">
        <w:rPr>
          <w:sz w:val="26"/>
          <w:szCs w:val="26"/>
        </w:rPr>
        <w:t xml:space="preserve"> предоставления)</w:t>
      </w:r>
      <w:r w:rsidR="00E051FE" w:rsidRPr="00EF35F9">
        <w:rPr>
          <w:sz w:val="26"/>
          <w:szCs w:val="26"/>
        </w:rPr>
        <w:t xml:space="preserve"> </w:t>
      </w:r>
      <w:r w:rsidRPr="00EF35F9">
        <w:rPr>
          <w:sz w:val="26"/>
          <w:szCs w:val="26"/>
        </w:rPr>
        <w:t>документов, указанных в подпунктах 1 и 2 настоящего пункта</w:t>
      </w:r>
      <w:r w:rsidRPr="00EF35F9">
        <w:rPr>
          <w:color w:val="000000" w:themeColor="text1"/>
          <w:sz w:val="26"/>
          <w:szCs w:val="26"/>
        </w:rPr>
        <w:t>.</w:t>
      </w:r>
      <w:r w:rsidR="0011180D" w:rsidRPr="00EF35F9">
        <w:rPr>
          <w:color w:val="000000" w:themeColor="text1"/>
          <w:sz w:val="26"/>
          <w:szCs w:val="26"/>
        </w:rPr>
        <w:t>»</w:t>
      </w:r>
      <w:r w:rsidR="00DA0404" w:rsidRPr="00EF35F9">
        <w:rPr>
          <w:color w:val="000000" w:themeColor="text1"/>
          <w:sz w:val="26"/>
          <w:szCs w:val="26"/>
        </w:rPr>
        <w:t>.</w:t>
      </w:r>
    </w:p>
    <w:p w14:paraId="1526A00F" w14:textId="473DF08C" w:rsidR="0011180D" w:rsidRPr="00EF35F9" w:rsidRDefault="001420CB" w:rsidP="001420CB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EF35F9">
        <w:rPr>
          <w:color w:val="000000" w:themeColor="text1"/>
          <w:sz w:val="26"/>
          <w:szCs w:val="26"/>
        </w:rPr>
        <w:t xml:space="preserve">1.4. </w:t>
      </w:r>
      <w:r w:rsidR="00B91F8B" w:rsidRPr="00EF35F9">
        <w:rPr>
          <w:sz w:val="26"/>
          <w:szCs w:val="26"/>
        </w:rPr>
        <w:t>Абзац первый п</w:t>
      </w:r>
      <w:r w:rsidR="0011180D" w:rsidRPr="00EF35F9">
        <w:rPr>
          <w:sz w:val="26"/>
          <w:szCs w:val="26"/>
        </w:rPr>
        <w:t>ункт</w:t>
      </w:r>
      <w:r w:rsidR="00B91F8B" w:rsidRPr="00EF35F9">
        <w:rPr>
          <w:sz w:val="26"/>
          <w:szCs w:val="26"/>
        </w:rPr>
        <w:t>а</w:t>
      </w:r>
      <w:r w:rsidR="0011180D" w:rsidRPr="00EF35F9">
        <w:rPr>
          <w:sz w:val="26"/>
          <w:szCs w:val="26"/>
        </w:rPr>
        <w:t xml:space="preserve"> 2.15 Порядка изложить в следующей редакции:</w:t>
      </w:r>
    </w:p>
    <w:p w14:paraId="3730C7E3" w14:textId="3BC364EF" w:rsidR="001420CB" w:rsidRPr="00EF35F9" w:rsidRDefault="0011180D" w:rsidP="001420C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«</w:t>
      </w:r>
      <w:r w:rsidR="007F656D" w:rsidRPr="00EF35F9">
        <w:rPr>
          <w:sz w:val="26"/>
          <w:szCs w:val="26"/>
        </w:rPr>
        <w:t xml:space="preserve">2.15. </w:t>
      </w:r>
      <w:r w:rsidRPr="00EF35F9">
        <w:rPr>
          <w:sz w:val="26"/>
          <w:szCs w:val="26"/>
        </w:rPr>
        <w:t xml:space="preserve">Дальнейшее предоставление </w:t>
      </w:r>
      <w:r w:rsidR="007F656D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</w:t>
      </w:r>
      <w:r w:rsidR="00F75466" w:rsidRPr="00EF35F9">
        <w:rPr>
          <w:sz w:val="26"/>
          <w:szCs w:val="26"/>
        </w:rPr>
        <w:t>и</w:t>
      </w:r>
      <w:r w:rsidRPr="00EF35F9">
        <w:rPr>
          <w:sz w:val="26"/>
          <w:szCs w:val="26"/>
        </w:rPr>
        <w:t xml:space="preserve"> осуществляется по результатам завершенных работ по термостабилизации грунтов под многоквартирными домами, для чего Получатели субсидии, если финансирование </w:t>
      </w:r>
      <w:r w:rsidR="007F656D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убсидии осуществляется за счет средств федерального, краевого и местного бюджетов не позднее 20 октября текущего финансового года, а в случае</w:t>
      </w:r>
      <w:r w:rsidR="007F656D" w:rsidRPr="00EF35F9">
        <w:rPr>
          <w:sz w:val="26"/>
          <w:szCs w:val="26"/>
        </w:rPr>
        <w:t>, если</w:t>
      </w:r>
      <w:r w:rsidRPr="00EF35F9">
        <w:rPr>
          <w:sz w:val="26"/>
          <w:szCs w:val="26"/>
        </w:rPr>
        <w:t xml:space="preserve"> финансировани</w:t>
      </w:r>
      <w:r w:rsidR="007F656D" w:rsidRPr="00EF35F9">
        <w:rPr>
          <w:sz w:val="26"/>
          <w:szCs w:val="26"/>
        </w:rPr>
        <w:t>е</w:t>
      </w:r>
      <w:r w:rsidRPr="00EF35F9">
        <w:rPr>
          <w:sz w:val="26"/>
          <w:szCs w:val="26"/>
        </w:rPr>
        <w:t xml:space="preserve"> </w:t>
      </w:r>
      <w:r w:rsidR="007F656D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</w:t>
      </w:r>
      <w:r w:rsidR="00CC0E9F" w:rsidRPr="00EF35F9">
        <w:rPr>
          <w:sz w:val="26"/>
          <w:szCs w:val="26"/>
        </w:rPr>
        <w:t>и</w:t>
      </w:r>
      <w:r w:rsidRPr="00EF35F9">
        <w:rPr>
          <w:sz w:val="26"/>
          <w:szCs w:val="26"/>
        </w:rPr>
        <w:t xml:space="preserve"> осуществляется за счет средств местного бюджета без софинансирования из федерального и краевого бюджетов не позднее 15 де</w:t>
      </w:r>
      <w:r w:rsidR="00A964F2" w:rsidRPr="00EF35F9">
        <w:rPr>
          <w:sz w:val="26"/>
          <w:szCs w:val="26"/>
        </w:rPr>
        <w:t>кабря текущего финансового года</w:t>
      </w:r>
      <w:r w:rsidR="00562361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предоставляют в УЖКХ следующие документы:»</w:t>
      </w:r>
      <w:r w:rsidR="00DA0404" w:rsidRPr="00EF35F9">
        <w:rPr>
          <w:sz w:val="26"/>
          <w:szCs w:val="26"/>
        </w:rPr>
        <w:t>.</w:t>
      </w:r>
    </w:p>
    <w:p w14:paraId="260F4A81" w14:textId="416CE575" w:rsidR="0011180D" w:rsidRPr="00EF35F9" w:rsidRDefault="001420CB" w:rsidP="001420C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1.5. </w:t>
      </w:r>
      <w:r w:rsidR="00B91F8B" w:rsidRPr="00EF35F9">
        <w:rPr>
          <w:sz w:val="26"/>
          <w:szCs w:val="26"/>
        </w:rPr>
        <w:t xml:space="preserve">Абзац первый пункта </w:t>
      </w:r>
      <w:r w:rsidR="0011180D" w:rsidRPr="00EF35F9">
        <w:rPr>
          <w:sz w:val="26"/>
          <w:szCs w:val="26"/>
        </w:rPr>
        <w:t>2.16 Порядка изложить в следующей редакции:</w:t>
      </w:r>
    </w:p>
    <w:p w14:paraId="48EF3C6C" w14:textId="5203FAFE" w:rsidR="00391D62" w:rsidRPr="00EF35F9" w:rsidRDefault="0011180D" w:rsidP="00391D6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«</w:t>
      </w:r>
      <w:r w:rsidR="007F656D" w:rsidRPr="00EF35F9">
        <w:rPr>
          <w:sz w:val="26"/>
          <w:szCs w:val="26"/>
        </w:rPr>
        <w:t xml:space="preserve">2.16. </w:t>
      </w:r>
      <w:r w:rsidRPr="00EF35F9">
        <w:rPr>
          <w:sz w:val="26"/>
          <w:szCs w:val="26"/>
        </w:rPr>
        <w:t xml:space="preserve">Для дальнейшего предоставления </w:t>
      </w:r>
      <w:r w:rsidR="007F656D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</w:t>
      </w:r>
      <w:r w:rsidR="00F75466" w:rsidRPr="00EF35F9">
        <w:rPr>
          <w:sz w:val="26"/>
          <w:szCs w:val="26"/>
        </w:rPr>
        <w:t>и</w:t>
      </w:r>
      <w:r w:rsidRPr="00EF35F9">
        <w:rPr>
          <w:sz w:val="26"/>
          <w:szCs w:val="26"/>
        </w:rPr>
        <w:t xml:space="preserve"> на разработку проектной документации, проведение инженерных изысканий, экспертизу достоверности сметной стоимости работ Получатели субсидий, если финансирование </w:t>
      </w:r>
      <w:r w:rsidR="00487F50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убсидии осуществляется за счет средств федерального, краевого и местного бюджетов не позднее 20 октября текущего финансового года, а в случае</w:t>
      </w:r>
      <w:r w:rsidR="007F656D" w:rsidRPr="00EF35F9">
        <w:rPr>
          <w:sz w:val="26"/>
          <w:szCs w:val="26"/>
        </w:rPr>
        <w:t>, если</w:t>
      </w:r>
      <w:r w:rsidRPr="00EF35F9">
        <w:rPr>
          <w:sz w:val="26"/>
          <w:szCs w:val="26"/>
        </w:rPr>
        <w:t xml:space="preserve"> финансировани</w:t>
      </w:r>
      <w:r w:rsidR="007F656D" w:rsidRPr="00EF35F9">
        <w:rPr>
          <w:sz w:val="26"/>
          <w:szCs w:val="26"/>
        </w:rPr>
        <w:t>е</w:t>
      </w:r>
      <w:r w:rsidRPr="00EF35F9">
        <w:rPr>
          <w:sz w:val="26"/>
          <w:szCs w:val="26"/>
        </w:rPr>
        <w:t xml:space="preserve"> </w:t>
      </w:r>
      <w:r w:rsidR="007F656D" w:rsidRPr="00EF35F9">
        <w:rPr>
          <w:sz w:val="26"/>
          <w:szCs w:val="26"/>
        </w:rPr>
        <w:t>С</w:t>
      </w:r>
      <w:r w:rsidR="004A165F" w:rsidRPr="00EF35F9">
        <w:rPr>
          <w:sz w:val="26"/>
          <w:szCs w:val="26"/>
        </w:rPr>
        <w:t>убсидии</w:t>
      </w:r>
      <w:r w:rsidRPr="00EF35F9">
        <w:rPr>
          <w:sz w:val="26"/>
          <w:szCs w:val="26"/>
        </w:rPr>
        <w:t xml:space="preserve"> осуществляется за счет средств местного бюджета без софинансирования из федерального и краевого бюджетов</w:t>
      </w:r>
      <w:r w:rsidR="007F656D" w:rsidRPr="00EF35F9">
        <w:rPr>
          <w:sz w:val="26"/>
          <w:szCs w:val="26"/>
        </w:rPr>
        <w:t xml:space="preserve"> не</w:t>
      </w:r>
      <w:r w:rsidRPr="00EF35F9">
        <w:rPr>
          <w:sz w:val="26"/>
          <w:szCs w:val="26"/>
        </w:rPr>
        <w:t xml:space="preserve"> позднее 15 декабря текущего </w:t>
      </w:r>
      <w:r w:rsidR="00A964F2" w:rsidRPr="00EF35F9">
        <w:rPr>
          <w:sz w:val="26"/>
          <w:szCs w:val="26"/>
        </w:rPr>
        <w:t>финансового года</w:t>
      </w:r>
      <w:r w:rsidR="00562361">
        <w:rPr>
          <w:sz w:val="26"/>
          <w:szCs w:val="26"/>
        </w:rPr>
        <w:t>,</w:t>
      </w:r>
      <w:r w:rsidR="00A964F2" w:rsidRPr="00EF35F9">
        <w:rPr>
          <w:sz w:val="26"/>
          <w:szCs w:val="26"/>
        </w:rPr>
        <w:t xml:space="preserve"> </w:t>
      </w:r>
      <w:r w:rsidRPr="00EF35F9">
        <w:rPr>
          <w:sz w:val="26"/>
          <w:szCs w:val="26"/>
        </w:rPr>
        <w:t>направляют в УЖКХ следующие документы:»</w:t>
      </w:r>
      <w:r w:rsidR="00DA0404" w:rsidRPr="00EF35F9">
        <w:rPr>
          <w:sz w:val="26"/>
          <w:szCs w:val="26"/>
        </w:rPr>
        <w:t>.</w:t>
      </w:r>
    </w:p>
    <w:p w14:paraId="1B0EDBB8" w14:textId="7A5EC5C3" w:rsidR="00391D62" w:rsidRPr="00EF35F9" w:rsidRDefault="00391D62" w:rsidP="00391D6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1.6. В пунктах</w:t>
      </w:r>
      <w:r w:rsidR="00DB3005" w:rsidRPr="00EF35F9">
        <w:rPr>
          <w:sz w:val="26"/>
          <w:szCs w:val="26"/>
        </w:rPr>
        <w:t xml:space="preserve"> 3.1</w:t>
      </w:r>
      <w:r w:rsidRPr="00EF35F9">
        <w:rPr>
          <w:sz w:val="26"/>
          <w:szCs w:val="26"/>
        </w:rPr>
        <w:t>, 3.2</w:t>
      </w:r>
      <w:r w:rsidR="00DB3005" w:rsidRPr="00EF35F9">
        <w:rPr>
          <w:sz w:val="26"/>
          <w:szCs w:val="26"/>
        </w:rPr>
        <w:t xml:space="preserve"> Порядка </w:t>
      </w:r>
      <w:r w:rsidR="007B2614" w:rsidRPr="00EF35F9">
        <w:rPr>
          <w:sz w:val="26"/>
          <w:szCs w:val="26"/>
        </w:rPr>
        <w:t>слова</w:t>
      </w:r>
      <w:r w:rsidR="00DB3005" w:rsidRPr="00EF35F9">
        <w:rPr>
          <w:sz w:val="26"/>
          <w:szCs w:val="26"/>
        </w:rPr>
        <w:t xml:space="preserve"> «15</w:t>
      </w:r>
      <w:r w:rsidR="007B2614" w:rsidRPr="00EF35F9">
        <w:rPr>
          <w:sz w:val="26"/>
          <w:szCs w:val="26"/>
        </w:rPr>
        <w:t xml:space="preserve"> числа месяца» заменить слов</w:t>
      </w:r>
      <w:r w:rsidR="007F656D" w:rsidRPr="00EF35F9">
        <w:rPr>
          <w:sz w:val="26"/>
          <w:szCs w:val="26"/>
        </w:rPr>
        <w:t>ами</w:t>
      </w:r>
      <w:r w:rsidR="007B2614" w:rsidRPr="00EF35F9">
        <w:rPr>
          <w:sz w:val="26"/>
          <w:szCs w:val="26"/>
        </w:rPr>
        <w:t xml:space="preserve"> «</w:t>
      </w:r>
      <w:r w:rsidR="00120992" w:rsidRPr="00EF35F9">
        <w:rPr>
          <w:sz w:val="26"/>
          <w:szCs w:val="26"/>
        </w:rPr>
        <w:t>3</w:t>
      </w:r>
      <w:r w:rsidR="00DA0404" w:rsidRPr="00EF35F9">
        <w:rPr>
          <w:sz w:val="26"/>
          <w:szCs w:val="26"/>
        </w:rPr>
        <w:t xml:space="preserve"> (</w:t>
      </w:r>
      <w:r w:rsidR="00120992" w:rsidRPr="00EF35F9">
        <w:rPr>
          <w:sz w:val="26"/>
          <w:szCs w:val="26"/>
        </w:rPr>
        <w:t>третьего</w:t>
      </w:r>
      <w:r w:rsidR="00DA0404" w:rsidRPr="00EF35F9">
        <w:rPr>
          <w:sz w:val="26"/>
          <w:szCs w:val="26"/>
        </w:rPr>
        <w:t>)</w:t>
      </w:r>
      <w:r w:rsidR="007B2614" w:rsidRPr="00EF35F9">
        <w:rPr>
          <w:sz w:val="26"/>
          <w:szCs w:val="26"/>
        </w:rPr>
        <w:t xml:space="preserve"> рабоч</w:t>
      </w:r>
      <w:r w:rsidR="007F656D" w:rsidRPr="00EF35F9">
        <w:rPr>
          <w:sz w:val="26"/>
          <w:szCs w:val="26"/>
        </w:rPr>
        <w:t>его дня</w:t>
      </w:r>
      <w:r w:rsidR="007B2614" w:rsidRPr="00EF35F9">
        <w:rPr>
          <w:sz w:val="26"/>
          <w:szCs w:val="26"/>
        </w:rPr>
        <w:t xml:space="preserve"> месяца».</w:t>
      </w:r>
    </w:p>
    <w:p w14:paraId="4966DB4E" w14:textId="4BB5D8EE" w:rsidR="00456AE6" w:rsidRPr="00EF35F9" w:rsidRDefault="00391D62" w:rsidP="00391D6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1.7. </w:t>
      </w:r>
      <w:r w:rsidR="00456AE6" w:rsidRPr="00EF35F9">
        <w:rPr>
          <w:sz w:val="26"/>
          <w:szCs w:val="26"/>
        </w:rPr>
        <w:t>Пункт 4.4 Порядка изложить в следующей редакции:</w:t>
      </w:r>
    </w:p>
    <w:p w14:paraId="09F8173B" w14:textId="566FC3F1" w:rsidR="00456AE6" w:rsidRPr="00EF35F9" w:rsidRDefault="00456AE6" w:rsidP="00456AE6">
      <w:pPr>
        <w:pStyle w:val="a4"/>
        <w:ind w:left="0" w:firstLine="709"/>
        <w:jc w:val="both"/>
        <w:rPr>
          <w:sz w:val="26"/>
          <w:szCs w:val="26"/>
        </w:rPr>
      </w:pPr>
      <w:r w:rsidRPr="00EF35F9">
        <w:rPr>
          <w:sz w:val="26"/>
          <w:szCs w:val="26"/>
        </w:rPr>
        <w:t xml:space="preserve">«4.4. В случае выявления в ходе проведения проверок в отношении Получателя субсидии, указанных в </w:t>
      </w:r>
      <w:hyperlink r:id="rId10" w:history="1">
        <w:r w:rsidRPr="00EF35F9">
          <w:rPr>
            <w:rStyle w:val="ab"/>
            <w:color w:val="auto"/>
            <w:sz w:val="26"/>
            <w:szCs w:val="26"/>
            <w:u w:val="none"/>
          </w:rPr>
          <w:t>пункте 4.1</w:t>
        </w:r>
      </w:hyperlink>
      <w:r w:rsidRPr="00EF35F9">
        <w:rPr>
          <w:sz w:val="26"/>
          <w:szCs w:val="26"/>
        </w:rPr>
        <w:t xml:space="preserve"> настоящего Порядка, факта несоблюдения условий и порядка ее предоставления, а также в случае недостижения Получателем субсидии значений результатов предоставления Субсидии и показателей, необходимых для достижения результата предоставления Субсидии, </w:t>
      </w:r>
      <w:r w:rsidRPr="00EF35F9">
        <w:rPr>
          <w:sz w:val="26"/>
          <w:szCs w:val="26"/>
        </w:rPr>
        <w:lastRenderedPageBreak/>
        <w:t xml:space="preserve">предусмотренных </w:t>
      </w:r>
      <w:hyperlink r:id="rId11" w:history="1">
        <w:r w:rsidRPr="00EF35F9">
          <w:rPr>
            <w:rStyle w:val="ab"/>
            <w:color w:val="auto"/>
            <w:sz w:val="26"/>
            <w:szCs w:val="26"/>
            <w:u w:val="none"/>
          </w:rPr>
          <w:t>пунктом 2.12</w:t>
        </w:r>
      </w:hyperlink>
      <w:r w:rsidRPr="00EF35F9">
        <w:rPr>
          <w:sz w:val="26"/>
          <w:szCs w:val="26"/>
        </w:rPr>
        <w:t xml:space="preserve"> настоящего Порядка, Субсидия подлежит возврату в бюджет муниципального образования город Норильск: </w:t>
      </w:r>
    </w:p>
    <w:p w14:paraId="0D9FE863" w14:textId="247A3F48" w:rsidR="00456AE6" w:rsidRPr="00EF35F9" w:rsidRDefault="00456AE6" w:rsidP="00456AE6">
      <w:pPr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на основании требования УЖКХ, направленного не позднее 10 (десяти) рабочих дней со дня установления соответствующего (их) </w:t>
      </w:r>
      <w:r w:rsidRPr="00562361">
        <w:rPr>
          <w:spacing w:val="-10"/>
          <w:sz w:val="26"/>
          <w:szCs w:val="26"/>
        </w:rPr>
        <w:t>нарушения (ий)</w:t>
      </w:r>
      <w:r w:rsidR="00562361" w:rsidRPr="00562361">
        <w:rPr>
          <w:spacing w:val="-10"/>
          <w:sz w:val="26"/>
          <w:szCs w:val="26"/>
        </w:rPr>
        <w:t>,</w:t>
      </w:r>
      <w:r w:rsidRPr="00EF35F9">
        <w:t xml:space="preserve"> </w:t>
      </w:r>
      <w:r w:rsidRPr="00EF35F9">
        <w:rPr>
          <w:sz w:val="26"/>
          <w:szCs w:val="26"/>
        </w:rPr>
        <w:t>о возврате денежных средств</w:t>
      </w:r>
      <w:r w:rsidR="00562361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не позднее 10 рабочих дней с даты получения такого требования;</w:t>
      </w:r>
    </w:p>
    <w:p w14:paraId="4AA2C90C" w14:textId="77777777" w:rsidR="00456AE6" w:rsidRPr="00EF35F9" w:rsidRDefault="00456AE6" w:rsidP="00456AE6">
      <w:pPr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329EC011" w14:textId="77777777" w:rsidR="00391D62" w:rsidRPr="00EF35F9" w:rsidRDefault="00456AE6" w:rsidP="00391D62">
      <w:pPr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В требовании указываются реквизиты для возврата Субсидии в бюджет муниципального образования город Норильск.».</w:t>
      </w:r>
    </w:p>
    <w:p w14:paraId="5DCC17D7" w14:textId="0B5AD2F5" w:rsidR="00456AE6" w:rsidRPr="00EF35F9" w:rsidRDefault="00391D62" w:rsidP="00391D62">
      <w:pPr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1.8. </w:t>
      </w:r>
      <w:r w:rsidR="00456AE6" w:rsidRPr="00EF35F9">
        <w:rPr>
          <w:sz w:val="26"/>
          <w:szCs w:val="26"/>
        </w:rPr>
        <w:t>Пункт 4.6 Порядка изложить в следующей редакции:</w:t>
      </w:r>
    </w:p>
    <w:p w14:paraId="50CF8268" w14:textId="29C789A0" w:rsidR="00456AE6" w:rsidRPr="00EF35F9" w:rsidRDefault="00456AE6" w:rsidP="00456AE6">
      <w:pPr>
        <w:pStyle w:val="a4"/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«4.6.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14:paraId="3B13BE02" w14:textId="30069D05" w:rsidR="00B219B2" w:rsidRPr="00EF35F9" w:rsidRDefault="00B633D7" w:rsidP="00C2796E">
      <w:pPr>
        <w:pStyle w:val="af1"/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EF35F9">
        <w:rPr>
          <w:sz w:val="26"/>
          <w:szCs w:val="26"/>
        </w:rPr>
        <w:t xml:space="preserve">Внести в </w:t>
      </w:r>
      <w:r w:rsidR="007672ED" w:rsidRPr="00EF35F9">
        <w:rPr>
          <w:rFonts w:eastAsiaTheme="minorEastAsia"/>
          <w:sz w:val="26"/>
          <w:szCs w:val="26"/>
        </w:rPr>
        <w:t>Порядок предоставления субсидии муниципальному унитарному предприятию муниципального образования город Норильск «Коммунальные объединенные системы» на финансовое обеспечение затрат на проведение реконструкции, капитального ремонта (модернизации), включая выполнение проектных и(или) инженерно-изыскательских работ, на объектах коммунальной инфраструктуры, в том числе коллекторного хозяйства, закрепленных за ним на праве хозяйственного ведения, находящихся в собственности муниципального образования город Норильск</w:t>
      </w:r>
      <w:r w:rsidR="00974F8F" w:rsidRPr="00EF35F9">
        <w:rPr>
          <w:rFonts w:eastAsiaTheme="minorEastAsia"/>
          <w:sz w:val="26"/>
          <w:szCs w:val="26"/>
        </w:rPr>
        <w:t>,</w:t>
      </w:r>
      <w:r w:rsidR="00F75466" w:rsidRPr="00EF35F9">
        <w:rPr>
          <w:rFonts w:eastAsiaTheme="minorEastAsia"/>
          <w:sz w:val="26"/>
          <w:szCs w:val="26"/>
        </w:rPr>
        <w:t xml:space="preserve"> утвержденный постановлением Администрации города Норильска от 2</w:t>
      </w:r>
      <w:r w:rsidR="00E24400" w:rsidRPr="00EF35F9">
        <w:rPr>
          <w:rFonts w:eastAsiaTheme="minorEastAsia"/>
          <w:sz w:val="26"/>
          <w:szCs w:val="26"/>
        </w:rPr>
        <w:t xml:space="preserve">2.04.2022 № 235 </w:t>
      </w:r>
      <w:r w:rsidR="00F75466" w:rsidRPr="00EF35F9">
        <w:rPr>
          <w:rFonts w:eastAsiaTheme="minorEastAsia"/>
          <w:sz w:val="26"/>
          <w:szCs w:val="26"/>
        </w:rPr>
        <w:t xml:space="preserve">(далее </w:t>
      </w:r>
      <w:r w:rsidR="007F656D" w:rsidRPr="00EF35F9">
        <w:rPr>
          <w:rFonts w:eastAsiaTheme="minorEastAsia"/>
          <w:sz w:val="26"/>
          <w:szCs w:val="26"/>
        </w:rPr>
        <w:t>–</w:t>
      </w:r>
      <w:r w:rsidR="00F75466" w:rsidRPr="00EF35F9">
        <w:rPr>
          <w:rFonts w:eastAsiaTheme="minorEastAsia"/>
          <w:sz w:val="26"/>
          <w:szCs w:val="26"/>
        </w:rPr>
        <w:t xml:space="preserve"> Порядок</w:t>
      </w:r>
      <w:r w:rsidR="007F656D" w:rsidRPr="00EF35F9">
        <w:rPr>
          <w:rFonts w:eastAsiaTheme="minorEastAsia"/>
          <w:sz w:val="26"/>
          <w:szCs w:val="26"/>
        </w:rPr>
        <w:t xml:space="preserve"> 1</w:t>
      </w:r>
      <w:r w:rsidR="004A165F" w:rsidRPr="00EF35F9">
        <w:rPr>
          <w:rFonts w:eastAsiaTheme="minorEastAsia"/>
          <w:sz w:val="26"/>
          <w:szCs w:val="26"/>
        </w:rPr>
        <w:t>)</w:t>
      </w:r>
      <w:r w:rsidR="00F75466" w:rsidRPr="00EF35F9">
        <w:rPr>
          <w:rFonts w:eastAsiaTheme="minorEastAsia"/>
          <w:sz w:val="26"/>
          <w:szCs w:val="26"/>
        </w:rPr>
        <w:t xml:space="preserve">, </w:t>
      </w:r>
      <w:r w:rsidRPr="00EF35F9">
        <w:rPr>
          <w:sz w:val="26"/>
          <w:szCs w:val="26"/>
        </w:rPr>
        <w:t>следующие изменения:</w:t>
      </w:r>
    </w:p>
    <w:p w14:paraId="139657DD" w14:textId="3DE85F26" w:rsidR="00693986" w:rsidRPr="00EF35F9" w:rsidRDefault="00F56EC1" w:rsidP="00C2796E">
      <w:pPr>
        <w:pStyle w:val="a4"/>
        <w:numPr>
          <w:ilvl w:val="1"/>
          <w:numId w:val="34"/>
        </w:numPr>
        <w:tabs>
          <w:tab w:val="left" w:pos="709"/>
          <w:tab w:val="left" w:pos="993"/>
        </w:tabs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Пункт 1.5 Порядка</w:t>
      </w:r>
      <w:r w:rsidR="007F656D" w:rsidRPr="00EF35F9">
        <w:rPr>
          <w:sz w:val="26"/>
          <w:szCs w:val="26"/>
        </w:rPr>
        <w:t xml:space="preserve"> 1</w:t>
      </w:r>
      <w:r w:rsidRPr="00EF35F9">
        <w:rPr>
          <w:sz w:val="26"/>
          <w:szCs w:val="26"/>
        </w:rPr>
        <w:t xml:space="preserve"> исключить</w:t>
      </w:r>
      <w:r w:rsidR="00A6619B" w:rsidRPr="00EF35F9">
        <w:rPr>
          <w:sz w:val="26"/>
          <w:szCs w:val="26"/>
        </w:rPr>
        <w:t>.</w:t>
      </w:r>
    </w:p>
    <w:p w14:paraId="6B247A57" w14:textId="07027A65" w:rsidR="00F06002" w:rsidRPr="00EF35F9" w:rsidRDefault="00E40E31" w:rsidP="00C2796E">
      <w:pPr>
        <w:pStyle w:val="a4"/>
        <w:numPr>
          <w:ilvl w:val="1"/>
          <w:numId w:val="34"/>
        </w:numPr>
        <w:tabs>
          <w:tab w:val="left" w:pos="709"/>
          <w:tab w:val="left" w:pos="993"/>
        </w:tabs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В абзаце первом п</w:t>
      </w:r>
      <w:r w:rsidR="00F06002" w:rsidRPr="00EF35F9">
        <w:rPr>
          <w:sz w:val="26"/>
          <w:szCs w:val="26"/>
        </w:rPr>
        <w:t>ункт</w:t>
      </w:r>
      <w:r w:rsidRPr="00EF35F9">
        <w:rPr>
          <w:sz w:val="26"/>
          <w:szCs w:val="26"/>
        </w:rPr>
        <w:t>а</w:t>
      </w:r>
      <w:r w:rsidR="00F06002" w:rsidRPr="00EF35F9">
        <w:rPr>
          <w:sz w:val="26"/>
          <w:szCs w:val="26"/>
        </w:rPr>
        <w:t xml:space="preserve"> 2.5 Порядка</w:t>
      </w:r>
      <w:r w:rsidR="007F656D" w:rsidRPr="00EF35F9">
        <w:rPr>
          <w:sz w:val="26"/>
          <w:szCs w:val="26"/>
        </w:rPr>
        <w:t xml:space="preserve"> 1</w:t>
      </w:r>
      <w:r w:rsidR="00F06002" w:rsidRPr="00EF35F9">
        <w:rPr>
          <w:sz w:val="26"/>
          <w:szCs w:val="26"/>
        </w:rPr>
        <w:t xml:space="preserve"> </w:t>
      </w:r>
      <w:r w:rsidRPr="00EF35F9">
        <w:rPr>
          <w:sz w:val="26"/>
          <w:szCs w:val="26"/>
        </w:rPr>
        <w:t>слова «следующие документы:» заменить словами</w:t>
      </w:r>
      <w:r w:rsidR="00F06002" w:rsidRPr="00EF35F9">
        <w:rPr>
          <w:sz w:val="26"/>
          <w:szCs w:val="26"/>
        </w:rPr>
        <w:t xml:space="preserve"> «</w:t>
      </w:r>
      <w:r w:rsidRPr="00EF35F9">
        <w:rPr>
          <w:sz w:val="26"/>
          <w:szCs w:val="26"/>
        </w:rPr>
        <w:t xml:space="preserve">следующие документы </w:t>
      </w:r>
      <w:r w:rsidR="00F06002" w:rsidRPr="00EF35F9">
        <w:rPr>
          <w:sz w:val="26"/>
          <w:szCs w:val="26"/>
        </w:rPr>
        <w:t>(предоставление документов в 2022 году осуществляется Получателем субсидии в</w:t>
      </w:r>
      <w:r w:rsidR="00562361">
        <w:rPr>
          <w:sz w:val="26"/>
          <w:szCs w:val="26"/>
        </w:rPr>
        <w:t xml:space="preserve"> течение</w:t>
      </w:r>
      <w:r w:rsidR="00F06002" w:rsidRPr="00EF35F9">
        <w:rPr>
          <w:sz w:val="26"/>
          <w:szCs w:val="26"/>
        </w:rPr>
        <w:t xml:space="preserve"> </w:t>
      </w:r>
      <w:r w:rsidR="00AB4A0B" w:rsidRPr="00EF35F9">
        <w:rPr>
          <w:sz w:val="26"/>
          <w:szCs w:val="26"/>
        </w:rPr>
        <w:t>10 (рабочих) дней</w:t>
      </w:r>
      <w:r w:rsidR="00F06002" w:rsidRPr="00EF35F9">
        <w:rPr>
          <w:sz w:val="26"/>
          <w:szCs w:val="26"/>
        </w:rPr>
        <w:t xml:space="preserve"> с даты заключения соглашения «</w:t>
      </w:r>
      <w:r w:rsidR="00F06002" w:rsidRPr="00EF35F9">
        <w:rPr>
          <w:color w:val="000000"/>
          <w:sz w:val="26"/>
          <w:szCs w:val="26"/>
        </w:rPr>
        <w:t>О предоставлении субсидии из бюджета субъекта Российской Федерации местному бюджету</w:t>
      </w:r>
      <w:r w:rsidRPr="00EF35F9">
        <w:rPr>
          <w:color w:val="000000"/>
          <w:sz w:val="26"/>
          <w:szCs w:val="26"/>
        </w:rPr>
        <w:t>»</w:t>
      </w:r>
      <w:r w:rsidR="00F06002" w:rsidRPr="00EF35F9">
        <w:rPr>
          <w:color w:val="000000"/>
          <w:sz w:val="26"/>
          <w:szCs w:val="26"/>
        </w:rPr>
        <w:t>):»</w:t>
      </w:r>
      <w:r w:rsidRPr="00EF35F9">
        <w:rPr>
          <w:color w:val="000000"/>
          <w:sz w:val="26"/>
          <w:szCs w:val="26"/>
        </w:rPr>
        <w:t>.</w:t>
      </w:r>
    </w:p>
    <w:p w14:paraId="238627D1" w14:textId="2876416B" w:rsidR="00B219B2" w:rsidRPr="00EF35F9" w:rsidRDefault="00E40E31" w:rsidP="00C2796E">
      <w:pPr>
        <w:pStyle w:val="a4"/>
        <w:numPr>
          <w:ilvl w:val="1"/>
          <w:numId w:val="34"/>
        </w:numPr>
        <w:tabs>
          <w:tab w:val="left" w:pos="709"/>
          <w:tab w:val="left" w:pos="993"/>
        </w:tabs>
        <w:suppressAutoHyphens w:val="0"/>
        <w:autoSpaceDE w:val="0"/>
        <w:adjustRightInd w:val="0"/>
        <w:ind w:left="0" w:firstLine="709"/>
        <w:contextualSpacing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П</w:t>
      </w:r>
      <w:r w:rsidR="005F0408" w:rsidRPr="00EF35F9">
        <w:rPr>
          <w:sz w:val="26"/>
          <w:szCs w:val="26"/>
        </w:rPr>
        <w:t>ункт</w:t>
      </w:r>
      <w:r w:rsidR="00B219B2" w:rsidRPr="00EF35F9">
        <w:rPr>
          <w:sz w:val="26"/>
          <w:szCs w:val="26"/>
        </w:rPr>
        <w:t xml:space="preserve"> 2.</w:t>
      </w:r>
      <w:r w:rsidR="005F0408" w:rsidRPr="00EF35F9">
        <w:rPr>
          <w:sz w:val="26"/>
          <w:szCs w:val="26"/>
        </w:rPr>
        <w:t>7</w:t>
      </w:r>
      <w:r w:rsidR="00A34FEA" w:rsidRPr="00EF35F9">
        <w:rPr>
          <w:sz w:val="26"/>
          <w:szCs w:val="26"/>
        </w:rPr>
        <w:t xml:space="preserve"> Порядка</w:t>
      </w:r>
      <w:r w:rsidR="00175DF9" w:rsidRPr="00EF35F9">
        <w:rPr>
          <w:sz w:val="26"/>
          <w:szCs w:val="26"/>
        </w:rPr>
        <w:t xml:space="preserve"> </w:t>
      </w:r>
      <w:r w:rsidR="006032F5" w:rsidRPr="00EF35F9">
        <w:rPr>
          <w:sz w:val="26"/>
          <w:szCs w:val="26"/>
        </w:rPr>
        <w:t xml:space="preserve">1 </w:t>
      </w:r>
      <w:r w:rsidR="00B219B2" w:rsidRPr="00EF35F9">
        <w:rPr>
          <w:sz w:val="26"/>
          <w:szCs w:val="26"/>
        </w:rPr>
        <w:t>изложить в следующей редакции:</w:t>
      </w:r>
    </w:p>
    <w:p w14:paraId="2A8D21E5" w14:textId="044BA97A" w:rsidR="00AC45D8" w:rsidRPr="00EF35F9" w:rsidRDefault="005F0408" w:rsidP="00981DCD">
      <w:pPr>
        <w:pStyle w:val="af1"/>
        <w:ind w:firstLine="709"/>
        <w:jc w:val="both"/>
        <w:rPr>
          <w:sz w:val="26"/>
          <w:szCs w:val="26"/>
        </w:rPr>
      </w:pPr>
      <w:r w:rsidRPr="00EF35F9">
        <w:rPr>
          <w:sz w:val="26"/>
          <w:szCs w:val="26"/>
        </w:rPr>
        <w:t>«</w:t>
      </w:r>
      <w:r w:rsidR="00161222" w:rsidRPr="00EF35F9">
        <w:rPr>
          <w:sz w:val="26"/>
          <w:szCs w:val="26"/>
        </w:rPr>
        <w:t xml:space="preserve">2.7. </w:t>
      </w:r>
      <w:r w:rsidRPr="00EF35F9">
        <w:rPr>
          <w:sz w:val="26"/>
          <w:szCs w:val="26"/>
        </w:rPr>
        <w:t>В случае</w:t>
      </w:r>
      <w:r w:rsidR="006032F5" w:rsidRPr="00EF35F9">
        <w:rPr>
          <w:sz w:val="26"/>
          <w:szCs w:val="26"/>
        </w:rPr>
        <w:t xml:space="preserve">, </w:t>
      </w:r>
      <w:r w:rsidRPr="00EF35F9">
        <w:rPr>
          <w:sz w:val="26"/>
          <w:szCs w:val="26"/>
        </w:rPr>
        <w:t xml:space="preserve">если финансирование </w:t>
      </w:r>
      <w:r w:rsidR="00487F50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</w:t>
      </w:r>
      <w:r w:rsidR="000177EA" w:rsidRPr="00EF35F9">
        <w:rPr>
          <w:sz w:val="26"/>
          <w:szCs w:val="26"/>
        </w:rPr>
        <w:t>и</w:t>
      </w:r>
      <w:r w:rsidRPr="00EF35F9">
        <w:rPr>
          <w:sz w:val="26"/>
          <w:szCs w:val="26"/>
        </w:rPr>
        <w:t xml:space="preserve"> осуществляется за счет средств федерального, краевого и местного бюджетов, </w:t>
      </w:r>
      <w:r w:rsidR="00AC45D8" w:rsidRPr="00EF35F9">
        <w:rPr>
          <w:sz w:val="26"/>
          <w:szCs w:val="26"/>
        </w:rPr>
        <w:t xml:space="preserve">УЖКХ уведомляет Получателя субсидии о принятом решении путем направления (вручения) письменного уведомления за подписью директора УЖКХ не позднее следующего рабочего дня со дня истечения срока, установленного в </w:t>
      </w:r>
      <w:hyperlink r:id="rId12" w:history="1">
        <w:r w:rsidR="00AC45D8" w:rsidRPr="00EF35F9">
          <w:rPr>
            <w:sz w:val="26"/>
            <w:szCs w:val="26"/>
          </w:rPr>
          <w:t>пункте 2.6</w:t>
        </w:r>
      </w:hyperlink>
      <w:r w:rsidR="00AC45D8" w:rsidRPr="00EF35F9">
        <w:rPr>
          <w:sz w:val="26"/>
          <w:szCs w:val="26"/>
        </w:rPr>
        <w:t xml:space="preserve"> настоящего Порядка</w:t>
      </w:r>
      <w:r w:rsidR="00981DCD" w:rsidRPr="00EF35F9">
        <w:rPr>
          <w:sz w:val="26"/>
          <w:szCs w:val="26"/>
        </w:rPr>
        <w:t xml:space="preserve">. </w:t>
      </w:r>
    </w:p>
    <w:p w14:paraId="035A2AF5" w14:textId="1FA98A63" w:rsidR="00AC45D8" w:rsidRPr="00EF35F9" w:rsidRDefault="00981DCD" w:rsidP="00981DCD">
      <w:pPr>
        <w:ind w:firstLine="709"/>
        <w:jc w:val="both"/>
        <w:rPr>
          <w:color w:val="000000" w:themeColor="text1"/>
          <w:sz w:val="26"/>
          <w:szCs w:val="26"/>
        </w:rPr>
      </w:pPr>
      <w:r w:rsidRPr="00EF35F9">
        <w:rPr>
          <w:color w:val="000000" w:themeColor="text1"/>
          <w:sz w:val="26"/>
          <w:szCs w:val="26"/>
        </w:rPr>
        <w:t xml:space="preserve">При отсутствии оснований для принятия решения об отказе в заключении Договора, указанных в </w:t>
      </w:r>
      <w:hyperlink w:anchor="P150" w:history="1">
        <w:r w:rsidRPr="00EF35F9">
          <w:rPr>
            <w:rStyle w:val="ab"/>
            <w:color w:val="000000" w:themeColor="text1"/>
            <w:sz w:val="26"/>
            <w:szCs w:val="26"/>
            <w:u w:val="none"/>
          </w:rPr>
          <w:t>пункте 2.</w:t>
        </w:r>
      </w:hyperlink>
      <w:r w:rsidRPr="00EF35F9">
        <w:rPr>
          <w:color w:val="000000" w:themeColor="text1"/>
          <w:sz w:val="26"/>
          <w:szCs w:val="26"/>
        </w:rPr>
        <w:t>7.1 настоящего Порядка, у</w:t>
      </w:r>
      <w:r w:rsidR="00AC45D8" w:rsidRPr="00EF35F9">
        <w:rPr>
          <w:color w:val="000000" w:themeColor="text1"/>
          <w:sz w:val="26"/>
          <w:szCs w:val="26"/>
        </w:rPr>
        <w:t xml:space="preserve">ведомление о </w:t>
      </w:r>
      <w:r w:rsidRPr="00EF35F9">
        <w:rPr>
          <w:color w:val="000000" w:themeColor="text1"/>
          <w:sz w:val="26"/>
          <w:szCs w:val="26"/>
        </w:rPr>
        <w:t>з</w:t>
      </w:r>
      <w:r w:rsidR="00AC45D8" w:rsidRPr="00EF35F9">
        <w:rPr>
          <w:color w:val="000000" w:themeColor="text1"/>
          <w:sz w:val="26"/>
          <w:szCs w:val="26"/>
        </w:rPr>
        <w:t>аключении Договора содержит информацию о создании проекта Договора в ГИИС «Электронный бюджет»</w:t>
      </w:r>
      <w:r w:rsidR="007332D1" w:rsidRPr="00EF35F9">
        <w:rPr>
          <w:color w:val="000000" w:themeColor="text1"/>
          <w:sz w:val="26"/>
          <w:szCs w:val="26"/>
        </w:rPr>
        <w:t>»</w:t>
      </w:r>
      <w:r w:rsidR="00AC45D8" w:rsidRPr="00EF35F9">
        <w:rPr>
          <w:color w:val="000000" w:themeColor="text1"/>
          <w:sz w:val="26"/>
          <w:szCs w:val="26"/>
        </w:rPr>
        <w:t>.</w:t>
      </w:r>
    </w:p>
    <w:p w14:paraId="3728B3A0" w14:textId="42B23FB6" w:rsidR="005F0408" w:rsidRPr="00EF35F9" w:rsidRDefault="005F0408" w:rsidP="00981DCD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Получатель субсидии в течение 3 (трех) рабочих дней с даты получения уведомления о заключении Договора подписывает Дог</w:t>
      </w:r>
      <w:r w:rsidR="00E40E31" w:rsidRPr="00EF35F9">
        <w:rPr>
          <w:sz w:val="26"/>
          <w:szCs w:val="26"/>
        </w:rPr>
        <w:t>овор в ГИИС «Электронный бюджет»</w:t>
      </w:r>
      <w:r w:rsidRPr="00EF35F9">
        <w:rPr>
          <w:sz w:val="26"/>
          <w:szCs w:val="26"/>
        </w:rPr>
        <w:t>.</w:t>
      </w:r>
    </w:p>
    <w:p w14:paraId="2F7FDC2A" w14:textId="77777777" w:rsidR="005F0408" w:rsidRPr="00EF35F9" w:rsidRDefault="005F0408" w:rsidP="00C2796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УЖКХ в течение 3 (трех) рабочих дней с даты подписания Договора Получателем субсидии в ГИИС «Электронный бюджет» подписывает Договор в ГИИС «Электронный бюджет».</w:t>
      </w:r>
    </w:p>
    <w:p w14:paraId="572E0555" w14:textId="018FA620" w:rsidR="005F0408" w:rsidRPr="00EF35F9" w:rsidRDefault="005F0408" w:rsidP="00C2796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lastRenderedPageBreak/>
        <w:t>В случае</w:t>
      </w:r>
      <w:r w:rsidR="004A165F" w:rsidRPr="00EF35F9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если финансирование </w:t>
      </w:r>
      <w:r w:rsidR="006032F5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</w:t>
      </w:r>
      <w:r w:rsidR="00CC0E9F" w:rsidRPr="00EF35F9">
        <w:rPr>
          <w:sz w:val="26"/>
          <w:szCs w:val="26"/>
        </w:rPr>
        <w:t>и</w:t>
      </w:r>
      <w:r w:rsidRPr="00EF35F9">
        <w:rPr>
          <w:sz w:val="26"/>
          <w:szCs w:val="26"/>
        </w:rPr>
        <w:t xml:space="preserve"> осуществляется за счет средств местного бюджета</w:t>
      </w:r>
      <w:r w:rsidR="000177EA" w:rsidRPr="00EF35F9">
        <w:rPr>
          <w:sz w:val="26"/>
          <w:szCs w:val="26"/>
        </w:rPr>
        <w:t xml:space="preserve"> без софинансирования из федерального и краевого бюджетов</w:t>
      </w:r>
      <w:r w:rsidRPr="00EF35F9">
        <w:rPr>
          <w:sz w:val="26"/>
          <w:szCs w:val="26"/>
        </w:rPr>
        <w:t xml:space="preserve">, </w:t>
      </w:r>
      <w:r w:rsidR="00AC45D8" w:rsidRPr="00EF35F9">
        <w:rPr>
          <w:sz w:val="26"/>
          <w:szCs w:val="26"/>
        </w:rPr>
        <w:t xml:space="preserve">УЖКХ уведомляет Получателя субсидии о принятом решении путем направления (вручения) письменного уведомления за подписью директора УЖКХ не позднее следующего рабочего дня со дня истечения срока, установленного в </w:t>
      </w:r>
      <w:hyperlink r:id="rId13" w:history="1">
        <w:r w:rsidR="00AC45D8" w:rsidRPr="00EF35F9">
          <w:rPr>
            <w:rStyle w:val="ab"/>
            <w:color w:val="auto"/>
            <w:sz w:val="26"/>
            <w:szCs w:val="26"/>
            <w:u w:val="none"/>
          </w:rPr>
          <w:t>пункте 2.6</w:t>
        </w:r>
      </w:hyperlink>
      <w:r w:rsidR="00AC45D8" w:rsidRPr="00EF35F9">
        <w:rPr>
          <w:sz w:val="26"/>
          <w:szCs w:val="26"/>
        </w:rPr>
        <w:t xml:space="preserve"> настоящего Порядка</w:t>
      </w:r>
      <w:r w:rsidR="00EE300E" w:rsidRPr="00EF35F9">
        <w:rPr>
          <w:sz w:val="26"/>
          <w:szCs w:val="26"/>
        </w:rPr>
        <w:t>,</w:t>
      </w:r>
      <w:r w:rsidR="00E40E31" w:rsidRPr="00EF35F9">
        <w:rPr>
          <w:sz w:val="26"/>
          <w:szCs w:val="26"/>
        </w:rPr>
        <w:t xml:space="preserve"> и при отсутствии оснований для принятия решения об отказе в заключении Договора, указанных в </w:t>
      </w:r>
      <w:hyperlink w:anchor="P150" w:history="1">
        <w:r w:rsidR="00E40E31" w:rsidRPr="00EF35F9">
          <w:rPr>
            <w:sz w:val="26"/>
            <w:szCs w:val="26"/>
          </w:rPr>
          <w:t>пункте 2.</w:t>
        </w:r>
      </w:hyperlink>
      <w:r w:rsidR="00E40E31" w:rsidRPr="00EF35F9">
        <w:rPr>
          <w:sz w:val="26"/>
          <w:szCs w:val="26"/>
        </w:rPr>
        <w:t>7.1 настоящего Порядка,</w:t>
      </w:r>
      <w:r w:rsidR="00EE300E" w:rsidRPr="00EF35F9">
        <w:rPr>
          <w:sz w:val="26"/>
          <w:szCs w:val="26"/>
        </w:rPr>
        <w:t xml:space="preserve"> направляет </w:t>
      </w:r>
      <w:r w:rsidRPr="00EF35F9">
        <w:rPr>
          <w:sz w:val="26"/>
          <w:szCs w:val="26"/>
        </w:rPr>
        <w:t>проект Договора в двух экземплярах, подписанный и зарегистрированный со стороны УЖКХ (регистрация Договора в ГИИС «Э</w:t>
      </w:r>
      <w:r w:rsidR="000177EA" w:rsidRPr="00EF35F9">
        <w:rPr>
          <w:sz w:val="26"/>
          <w:szCs w:val="26"/>
        </w:rPr>
        <w:t>лектронный бюджет» не требуется)</w:t>
      </w:r>
      <w:r w:rsidRPr="00EF35F9">
        <w:rPr>
          <w:sz w:val="26"/>
          <w:szCs w:val="26"/>
        </w:rPr>
        <w:t>.</w:t>
      </w:r>
    </w:p>
    <w:p w14:paraId="1B8F7210" w14:textId="7B255235" w:rsidR="005F0408" w:rsidRPr="00EF35F9" w:rsidRDefault="005F0408" w:rsidP="00C2796E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Получатель субсидии в течение </w:t>
      </w:r>
      <w:r w:rsidR="00C2796E" w:rsidRPr="00EF35F9">
        <w:rPr>
          <w:sz w:val="26"/>
          <w:szCs w:val="26"/>
        </w:rPr>
        <w:t>1 (</w:t>
      </w:r>
      <w:r w:rsidRPr="00EF35F9">
        <w:rPr>
          <w:sz w:val="26"/>
          <w:szCs w:val="26"/>
        </w:rPr>
        <w:t>одного</w:t>
      </w:r>
      <w:r w:rsidR="00C2796E" w:rsidRPr="00EF35F9">
        <w:rPr>
          <w:sz w:val="26"/>
          <w:szCs w:val="26"/>
        </w:rPr>
        <w:t>)</w:t>
      </w:r>
      <w:r w:rsidRPr="00EF35F9">
        <w:rPr>
          <w:sz w:val="26"/>
          <w:szCs w:val="26"/>
        </w:rPr>
        <w:t xml:space="preserve"> рабочего дня с даты получения двух экземпляров проекта Договора подписывает их и один экземпляр Договора возвращает в УЖКХ</w:t>
      </w:r>
      <w:r w:rsidR="00AC45D8" w:rsidRPr="00EF35F9">
        <w:rPr>
          <w:sz w:val="26"/>
          <w:szCs w:val="26"/>
        </w:rPr>
        <w:t>.</w:t>
      </w:r>
      <w:r w:rsidRPr="00EF35F9">
        <w:rPr>
          <w:sz w:val="26"/>
          <w:szCs w:val="26"/>
        </w:rPr>
        <w:t>»</w:t>
      </w:r>
      <w:r w:rsidR="000177EA" w:rsidRPr="00EF35F9">
        <w:rPr>
          <w:sz w:val="26"/>
          <w:szCs w:val="26"/>
        </w:rPr>
        <w:t>.</w:t>
      </w:r>
    </w:p>
    <w:p w14:paraId="0D53E72A" w14:textId="38642099" w:rsidR="007672ED" w:rsidRPr="00EF35F9" w:rsidRDefault="007672ED" w:rsidP="00C2796E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Пункты 2.11 и 2.12 Порядка</w:t>
      </w:r>
      <w:r w:rsidR="006032F5" w:rsidRPr="00EF35F9">
        <w:rPr>
          <w:sz w:val="26"/>
          <w:szCs w:val="26"/>
        </w:rPr>
        <w:t xml:space="preserve"> 1</w:t>
      </w:r>
      <w:r w:rsidRPr="00EF35F9">
        <w:rPr>
          <w:sz w:val="26"/>
          <w:szCs w:val="26"/>
        </w:rPr>
        <w:t xml:space="preserve"> исключить</w:t>
      </w:r>
      <w:r w:rsidR="00C2796E" w:rsidRPr="00EF35F9">
        <w:rPr>
          <w:sz w:val="26"/>
          <w:szCs w:val="26"/>
        </w:rPr>
        <w:t>.</w:t>
      </w:r>
    </w:p>
    <w:p w14:paraId="235E8ECB" w14:textId="74436A0A" w:rsidR="000F46DD" w:rsidRPr="00EF35F9" w:rsidRDefault="00C2796E" w:rsidP="00C2796E">
      <w:pPr>
        <w:pStyle w:val="a4"/>
        <w:numPr>
          <w:ilvl w:val="1"/>
          <w:numId w:val="34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А</w:t>
      </w:r>
      <w:r w:rsidR="000F46DD" w:rsidRPr="00EF35F9">
        <w:rPr>
          <w:sz w:val="26"/>
          <w:szCs w:val="26"/>
        </w:rPr>
        <w:t xml:space="preserve">бзац </w:t>
      </w:r>
      <w:r w:rsidRPr="00EF35F9">
        <w:rPr>
          <w:sz w:val="26"/>
          <w:szCs w:val="26"/>
        </w:rPr>
        <w:t xml:space="preserve">первый </w:t>
      </w:r>
      <w:r w:rsidR="000F46DD" w:rsidRPr="00EF35F9">
        <w:rPr>
          <w:sz w:val="26"/>
          <w:szCs w:val="26"/>
        </w:rPr>
        <w:t>пункта 2.13 Порядка</w:t>
      </w:r>
      <w:r w:rsidR="006032F5" w:rsidRPr="00EF35F9">
        <w:rPr>
          <w:sz w:val="26"/>
          <w:szCs w:val="26"/>
        </w:rPr>
        <w:t xml:space="preserve"> 1</w:t>
      </w:r>
      <w:r w:rsidR="000F46DD" w:rsidRPr="00EF35F9">
        <w:rPr>
          <w:sz w:val="26"/>
          <w:szCs w:val="26"/>
        </w:rPr>
        <w:t xml:space="preserve"> изложить в следующей редакции:</w:t>
      </w:r>
    </w:p>
    <w:p w14:paraId="4467DA49" w14:textId="655C3071" w:rsidR="00391D62" w:rsidRPr="00EF35F9" w:rsidRDefault="00391D62" w:rsidP="00391D6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«2.13. В случае, если финансирование Субсидии осуществляется за счет средств федерального, краевого и местного бюджетов</w:t>
      </w:r>
      <w:r w:rsidR="00257F5A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УЖКХ вправе произвести предварительное перечисление Получателю субсидии части суммы Субсидии, составляющей не более 30% от общей суммы Субсидии, предусмотренной Договором, при условии включения в договоры подряда положения об авансировании, а также при предоставлении в срок до 15 мая текущего финансового года (в 2022 году в течение месяца с даты подписания Договора) </w:t>
      </w:r>
      <w:r w:rsidRPr="00EF35F9">
        <w:rPr>
          <w:color w:val="000000" w:themeColor="text1"/>
          <w:sz w:val="26"/>
          <w:szCs w:val="26"/>
        </w:rPr>
        <w:t>Получателем субсидии</w:t>
      </w:r>
      <w:r w:rsidRPr="00EF35F9">
        <w:rPr>
          <w:sz w:val="26"/>
          <w:szCs w:val="26"/>
        </w:rPr>
        <w:t xml:space="preserve"> следующих документов:».</w:t>
      </w:r>
    </w:p>
    <w:p w14:paraId="5F2DF64A" w14:textId="70E542EA" w:rsidR="00391D62" w:rsidRPr="00EF35F9" w:rsidRDefault="00E20556" w:rsidP="00391D6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391D62" w:rsidRPr="00EF35F9">
        <w:rPr>
          <w:sz w:val="26"/>
          <w:szCs w:val="26"/>
        </w:rPr>
        <w:t xml:space="preserve">Дополнить пункт 2.13 Порядка абзацем следующего содержания: </w:t>
      </w:r>
    </w:p>
    <w:p w14:paraId="014E5193" w14:textId="1CBB4747" w:rsidR="00391D62" w:rsidRPr="00EF35F9" w:rsidRDefault="00391D62" w:rsidP="00391D62">
      <w:pPr>
        <w:suppressAutoHyphens w:val="0"/>
        <w:autoSpaceDE w:val="0"/>
        <w:adjustRightInd w:val="0"/>
        <w:ind w:firstLine="709"/>
        <w:jc w:val="both"/>
        <w:textAlignment w:val="auto"/>
        <w:rPr>
          <w:color w:val="000000" w:themeColor="text1"/>
          <w:sz w:val="26"/>
          <w:szCs w:val="26"/>
        </w:rPr>
      </w:pPr>
      <w:r w:rsidRPr="00EF35F9">
        <w:rPr>
          <w:sz w:val="26"/>
          <w:szCs w:val="26"/>
        </w:rPr>
        <w:t>«В случае, если финансирование Субсидии осуществляется за счет средств местного бюджета без софинансирования из федерального и краевого бюджетов</w:t>
      </w:r>
      <w:r w:rsidR="00257F5A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УЖКХ вправе произвести предварительное перечисление Получателю субсидии части суммы Субсидии, составляющей не более 30% от общей суммы Субсидии, предусмотренной Договором, при условии включения в договоры подряда положения об авансировании и при предоставлении </w:t>
      </w:r>
      <w:r w:rsidR="00E051FE" w:rsidRPr="00EF35F9">
        <w:rPr>
          <w:sz w:val="26"/>
          <w:szCs w:val="26"/>
        </w:rPr>
        <w:t xml:space="preserve">Получателем субсидии </w:t>
      </w:r>
      <w:r w:rsidR="00E051FE">
        <w:rPr>
          <w:sz w:val="26"/>
          <w:szCs w:val="26"/>
        </w:rPr>
        <w:t>(</w:t>
      </w:r>
      <w:r w:rsidR="00E051FE" w:rsidRPr="00EF35F9">
        <w:rPr>
          <w:sz w:val="26"/>
          <w:szCs w:val="26"/>
        </w:rPr>
        <w:t>без предъявления требований к сроку</w:t>
      </w:r>
      <w:r w:rsidR="00E051FE">
        <w:rPr>
          <w:sz w:val="26"/>
          <w:szCs w:val="26"/>
        </w:rPr>
        <w:t xml:space="preserve"> предоставления)</w:t>
      </w:r>
      <w:r w:rsidRPr="00EF35F9">
        <w:rPr>
          <w:sz w:val="26"/>
          <w:szCs w:val="26"/>
        </w:rPr>
        <w:t xml:space="preserve"> документов, указанных в подпунктах 1 и 2 настоящего пункта</w:t>
      </w:r>
      <w:r w:rsidRPr="00EF35F9">
        <w:rPr>
          <w:color w:val="000000" w:themeColor="text1"/>
          <w:sz w:val="26"/>
          <w:szCs w:val="26"/>
        </w:rPr>
        <w:t>.».</w:t>
      </w:r>
    </w:p>
    <w:p w14:paraId="1DDF72A1" w14:textId="3F2586E3" w:rsidR="000F46DD" w:rsidRPr="00EF35F9" w:rsidRDefault="00E2055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2.7</w:t>
      </w:r>
      <w:r w:rsidR="00456AE6" w:rsidRPr="00EF35F9">
        <w:rPr>
          <w:sz w:val="26"/>
          <w:szCs w:val="26"/>
        </w:rPr>
        <w:t xml:space="preserve">. </w:t>
      </w:r>
      <w:r w:rsidR="00C2796E" w:rsidRPr="00EF35F9">
        <w:rPr>
          <w:sz w:val="26"/>
          <w:szCs w:val="26"/>
        </w:rPr>
        <w:t>А</w:t>
      </w:r>
      <w:r w:rsidR="00974F8F" w:rsidRPr="00EF35F9">
        <w:rPr>
          <w:sz w:val="26"/>
          <w:szCs w:val="26"/>
        </w:rPr>
        <w:t xml:space="preserve">бзац </w:t>
      </w:r>
      <w:r w:rsidR="00C2796E" w:rsidRPr="00EF35F9">
        <w:rPr>
          <w:sz w:val="26"/>
          <w:szCs w:val="26"/>
        </w:rPr>
        <w:t xml:space="preserve">второй </w:t>
      </w:r>
      <w:r w:rsidR="00974F8F" w:rsidRPr="00EF35F9">
        <w:rPr>
          <w:sz w:val="26"/>
          <w:szCs w:val="26"/>
        </w:rPr>
        <w:t>пункта 2.15 Порядка</w:t>
      </w:r>
      <w:r w:rsidR="006032F5" w:rsidRPr="00EF35F9">
        <w:rPr>
          <w:sz w:val="26"/>
          <w:szCs w:val="26"/>
        </w:rPr>
        <w:t xml:space="preserve"> 1</w:t>
      </w:r>
      <w:r w:rsidR="00974F8F" w:rsidRPr="00EF35F9">
        <w:rPr>
          <w:sz w:val="26"/>
          <w:szCs w:val="26"/>
        </w:rPr>
        <w:t xml:space="preserve"> изложить в следующей редакции: </w:t>
      </w:r>
    </w:p>
    <w:p w14:paraId="488371CB" w14:textId="376F9EFC" w:rsidR="00974F8F" w:rsidRPr="00EF35F9" w:rsidRDefault="00974F8F" w:rsidP="00974F8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«Получатель субсидии, если финансирование </w:t>
      </w:r>
      <w:r w:rsidR="006032F5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убсидии осуществляется за счет средств федерального, краевого и местного бюджетов не позднее 20 октября текущего финансового года, а в случае</w:t>
      </w:r>
      <w:r w:rsidR="004A165F" w:rsidRPr="00EF35F9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</w:t>
      </w:r>
      <w:r w:rsidR="006032F5" w:rsidRPr="00EF35F9">
        <w:rPr>
          <w:sz w:val="26"/>
          <w:szCs w:val="26"/>
        </w:rPr>
        <w:t xml:space="preserve">если </w:t>
      </w:r>
      <w:r w:rsidR="004A165F" w:rsidRPr="00EF35F9">
        <w:rPr>
          <w:sz w:val="26"/>
          <w:szCs w:val="26"/>
        </w:rPr>
        <w:t>финансирование</w:t>
      </w:r>
      <w:r w:rsidRPr="00EF35F9">
        <w:rPr>
          <w:sz w:val="26"/>
          <w:szCs w:val="26"/>
        </w:rPr>
        <w:t xml:space="preserve"> </w:t>
      </w:r>
      <w:r w:rsidR="006032F5" w:rsidRPr="00EF35F9">
        <w:rPr>
          <w:sz w:val="26"/>
          <w:szCs w:val="26"/>
        </w:rPr>
        <w:t>С</w:t>
      </w:r>
      <w:r w:rsidRPr="00EF35F9">
        <w:rPr>
          <w:sz w:val="26"/>
          <w:szCs w:val="26"/>
        </w:rPr>
        <w:t>убсиди</w:t>
      </w:r>
      <w:r w:rsidR="00CC0E9F" w:rsidRPr="00EF35F9">
        <w:rPr>
          <w:sz w:val="26"/>
          <w:szCs w:val="26"/>
        </w:rPr>
        <w:t>и</w:t>
      </w:r>
      <w:r w:rsidRPr="00EF35F9">
        <w:rPr>
          <w:sz w:val="26"/>
          <w:szCs w:val="26"/>
        </w:rPr>
        <w:t xml:space="preserve"> осуществляется за счет средств местного бюджета без софинансирования из федерального и краевого бюджетов не позднее 15 де</w:t>
      </w:r>
      <w:r w:rsidR="004174C6" w:rsidRPr="00EF35F9">
        <w:rPr>
          <w:sz w:val="26"/>
          <w:szCs w:val="26"/>
        </w:rPr>
        <w:t>кабря текущего финансового года</w:t>
      </w:r>
      <w:r w:rsidR="00257F5A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предоставля</w:t>
      </w:r>
      <w:r w:rsidR="00257F5A">
        <w:rPr>
          <w:sz w:val="26"/>
          <w:szCs w:val="26"/>
        </w:rPr>
        <w:t>е</w:t>
      </w:r>
      <w:r w:rsidRPr="00EF35F9">
        <w:rPr>
          <w:sz w:val="26"/>
          <w:szCs w:val="26"/>
        </w:rPr>
        <w:t>т в УЖКХ следующие документы:»</w:t>
      </w:r>
      <w:r w:rsidR="00C2796E" w:rsidRPr="00EF35F9">
        <w:rPr>
          <w:sz w:val="26"/>
          <w:szCs w:val="26"/>
        </w:rPr>
        <w:t>.</w:t>
      </w:r>
    </w:p>
    <w:p w14:paraId="1604406C" w14:textId="5166F03C" w:rsidR="00391D62" w:rsidRPr="00EF35F9" w:rsidRDefault="00E20556" w:rsidP="00974F8F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2.8</w:t>
      </w:r>
      <w:r w:rsidR="00092A67">
        <w:rPr>
          <w:sz w:val="26"/>
          <w:szCs w:val="26"/>
        </w:rPr>
        <w:t xml:space="preserve">. В абзаце третьем пункта </w:t>
      </w:r>
      <w:r w:rsidR="00391D62" w:rsidRPr="00EF35F9">
        <w:rPr>
          <w:sz w:val="26"/>
          <w:szCs w:val="26"/>
        </w:rPr>
        <w:t>3.1 Порядка 1 слова «5 числа месяца» заменить словами «</w:t>
      </w:r>
      <w:r w:rsidR="00120992" w:rsidRPr="00EF35F9">
        <w:rPr>
          <w:sz w:val="26"/>
          <w:szCs w:val="26"/>
        </w:rPr>
        <w:t>3</w:t>
      </w:r>
      <w:r w:rsidR="00391D62" w:rsidRPr="00EF35F9">
        <w:rPr>
          <w:sz w:val="26"/>
          <w:szCs w:val="26"/>
        </w:rPr>
        <w:t xml:space="preserve"> (</w:t>
      </w:r>
      <w:r w:rsidR="00120992" w:rsidRPr="00EF35F9">
        <w:rPr>
          <w:sz w:val="26"/>
          <w:szCs w:val="26"/>
        </w:rPr>
        <w:t>третьего</w:t>
      </w:r>
      <w:r w:rsidR="00391D62" w:rsidRPr="00EF35F9">
        <w:rPr>
          <w:sz w:val="26"/>
          <w:szCs w:val="26"/>
        </w:rPr>
        <w:t>) рабочего дня месяца».</w:t>
      </w:r>
    </w:p>
    <w:p w14:paraId="7276FEFE" w14:textId="1C922773" w:rsidR="00456AE6" w:rsidRPr="00EF35F9" w:rsidRDefault="00E2055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2.9</w:t>
      </w:r>
      <w:r w:rsidR="00843466" w:rsidRPr="00EF35F9">
        <w:rPr>
          <w:sz w:val="26"/>
          <w:szCs w:val="26"/>
        </w:rPr>
        <w:t xml:space="preserve">. </w:t>
      </w:r>
      <w:r w:rsidR="00456AE6" w:rsidRPr="00EF35F9">
        <w:rPr>
          <w:sz w:val="26"/>
          <w:szCs w:val="26"/>
        </w:rPr>
        <w:t>Пункт 4.4 Порядка 1 изложить в следующей редакции:</w:t>
      </w:r>
    </w:p>
    <w:p w14:paraId="5A215B32" w14:textId="55A1DF44" w:rsidR="00456AE6" w:rsidRPr="00EF35F9" w:rsidRDefault="00456AE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«4.4. В случае выявления в ходе проведения проверок в отношении Получателя субсидии, указанных в пункте 4.1 настоящего Порядка, факта несоблюдения условий и порядка ее предоставления, а также в случае недостижения Получателем субсидии результатов предоставления Субсидии и показателей, необходимых для достижения результата предоставления Субсидии, </w:t>
      </w:r>
      <w:r w:rsidRPr="00EF35F9">
        <w:rPr>
          <w:sz w:val="26"/>
          <w:szCs w:val="26"/>
        </w:rPr>
        <w:lastRenderedPageBreak/>
        <w:t xml:space="preserve">предусмотренных пунктом 2.10 настоящего Порядка, Субсидия подлежит возврату в бюджет муниципального образования город Норильск: </w:t>
      </w:r>
    </w:p>
    <w:p w14:paraId="4CB46FFE" w14:textId="50213E1E" w:rsidR="00456AE6" w:rsidRPr="00EF35F9" w:rsidRDefault="00456AE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на основании требования УЖКХ, направленного не позднее 10 (десяти) рабочих дней со дня установления соответствующего </w:t>
      </w:r>
      <w:r w:rsidRPr="00257F5A">
        <w:rPr>
          <w:spacing w:val="-10"/>
          <w:sz w:val="26"/>
          <w:szCs w:val="26"/>
        </w:rPr>
        <w:t>(их) нарушения (ий)</w:t>
      </w:r>
      <w:r w:rsidR="00257F5A" w:rsidRPr="00257F5A">
        <w:rPr>
          <w:spacing w:val="-10"/>
          <w:sz w:val="26"/>
          <w:szCs w:val="26"/>
        </w:rPr>
        <w:t>,</w:t>
      </w:r>
      <w:r w:rsidRPr="00EF35F9">
        <w:rPr>
          <w:sz w:val="26"/>
          <w:szCs w:val="26"/>
        </w:rPr>
        <w:t xml:space="preserve"> о возврате денежных средств</w:t>
      </w:r>
      <w:r w:rsidR="00257F5A">
        <w:rPr>
          <w:sz w:val="26"/>
          <w:szCs w:val="26"/>
        </w:rPr>
        <w:t>,</w:t>
      </w:r>
      <w:r w:rsidRPr="00EF35F9">
        <w:rPr>
          <w:sz w:val="26"/>
          <w:szCs w:val="26"/>
        </w:rPr>
        <w:t xml:space="preserve"> не позднее 10 рабочих дней с даты получения такого требования;</w:t>
      </w:r>
    </w:p>
    <w:p w14:paraId="41395384" w14:textId="77777777" w:rsidR="00456AE6" w:rsidRPr="00EF35F9" w:rsidRDefault="00456AE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4F45CC8A" w14:textId="77777777" w:rsidR="00456AE6" w:rsidRPr="00EF35F9" w:rsidRDefault="00456AE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В требовании указываются реквизиты для возврата Субсидии в бюджет муниципального образования город Норильск.».</w:t>
      </w:r>
    </w:p>
    <w:p w14:paraId="43C49EF4" w14:textId="55B11923" w:rsidR="00456AE6" w:rsidRPr="00EF35F9" w:rsidRDefault="00E2055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2.10</w:t>
      </w:r>
      <w:r w:rsidR="00843466" w:rsidRPr="00EF35F9">
        <w:rPr>
          <w:sz w:val="26"/>
          <w:szCs w:val="26"/>
        </w:rPr>
        <w:t>. Дополнить Порядок 1 пунктом 4.11 следующего</w:t>
      </w:r>
      <w:r w:rsidR="00456AE6" w:rsidRPr="00EF35F9">
        <w:rPr>
          <w:sz w:val="26"/>
          <w:szCs w:val="26"/>
        </w:rPr>
        <w:t xml:space="preserve"> </w:t>
      </w:r>
      <w:r w:rsidR="00843466" w:rsidRPr="00EF35F9">
        <w:rPr>
          <w:sz w:val="26"/>
          <w:szCs w:val="26"/>
        </w:rPr>
        <w:t>содержания</w:t>
      </w:r>
      <w:r w:rsidR="00456AE6" w:rsidRPr="00EF35F9">
        <w:rPr>
          <w:sz w:val="26"/>
          <w:szCs w:val="26"/>
        </w:rPr>
        <w:t>:</w:t>
      </w:r>
    </w:p>
    <w:p w14:paraId="2F4C3E5F" w14:textId="0A58705C" w:rsidR="00456AE6" w:rsidRPr="00EF35F9" w:rsidRDefault="00843466" w:rsidP="00456AE6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>«4.11</w:t>
      </w:r>
      <w:r w:rsidR="00456AE6" w:rsidRPr="00EF35F9">
        <w:rPr>
          <w:sz w:val="26"/>
          <w:szCs w:val="26"/>
        </w:rPr>
        <w:t>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14:paraId="4BA991AF" w14:textId="707E14FA" w:rsidR="0042775C" w:rsidRPr="00EF35F9" w:rsidRDefault="00276C37" w:rsidP="00974F8F">
      <w:pPr>
        <w:pStyle w:val="a4"/>
        <w:numPr>
          <w:ilvl w:val="0"/>
          <w:numId w:val="34"/>
        </w:numPr>
        <w:suppressAutoHyphens w:val="0"/>
        <w:autoSpaceDE w:val="0"/>
        <w:adjustRightInd w:val="0"/>
        <w:ind w:left="0" w:firstLine="851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Опубликовать настоящее </w:t>
      </w:r>
      <w:r w:rsidR="006C1ED8" w:rsidRPr="00EF35F9">
        <w:rPr>
          <w:sz w:val="26"/>
          <w:szCs w:val="26"/>
        </w:rPr>
        <w:t>п</w:t>
      </w:r>
      <w:r w:rsidRPr="00EF35F9">
        <w:rPr>
          <w:sz w:val="26"/>
          <w:szCs w:val="26"/>
        </w:rPr>
        <w:t xml:space="preserve">остановление в газете </w:t>
      </w:r>
      <w:r w:rsidR="006C1ED8" w:rsidRPr="00EF35F9">
        <w:rPr>
          <w:sz w:val="26"/>
          <w:szCs w:val="26"/>
        </w:rPr>
        <w:t>«</w:t>
      </w:r>
      <w:r w:rsidRPr="00EF35F9">
        <w:rPr>
          <w:sz w:val="26"/>
          <w:szCs w:val="26"/>
        </w:rPr>
        <w:t>Заполярная правда</w:t>
      </w:r>
      <w:r w:rsidR="006C1ED8" w:rsidRPr="00EF35F9">
        <w:rPr>
          <w:sz w:val="26"/>
          <w:szCs w:val="26"/>
        </w:rPr>
        <w:t>»</w:t>
      </w:r>
      <w:r w:rsidRPr="00EF35F9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328181B3" w14:textId="500B43A5" w:rsidR="00843466" w:rsidRPr="00EF35F9" w:rsidRDefault="006719E2" w:rsidP="00843466">
      <w:pPr>
        <w:pStyle w:val="a4"/>
        <w:numPr>
          <w:ilvl w:val="0"/>
          <w:numId w:val="34"/>
        </w:numPr>
        <w:suppressAutoHyphens w:val="0"/>
        <w:autoSpaceDE w:val="0"/>
        <w:adjustRightInd w:val="0"/>
        <w:ind w:left="0" w:firstLine="851"/>
        <w:jc w:val="both"/>
        <w:textAlignment w:val="auto"/>
        <w:rPr>
          <w:sz w:val="26"/>
          <w:szCs w:val="26"/>
        </w:rPr>
      </w:pPr>
      <w:r w:rsidRPr="00EF35F9">
        <w:rPr>
          <w:sz w:val="26"/>
          <w:szCs w:val="26"/>
        </w:rPr>
        <w:t xml:space="preserve">Настоящее </w:t>
      </w:r>
      <w:r w:rsidR="0001250E" w:rsidRPr="00EF35F9">
        <w:rPr>
          <w:sz w:val="26"/>
          <w:szCs w:val="26"/>
        </w:rPr>
        <w:t>п</w:t>
      </w:r>
      <w:r w:rsidRPr="00EF35F9">
        <w:rPr>
          <w:sz w:val="26"/>
          <w:szCs w:val="26"/>
        </w:rPr>
        <w:t>остановление вступает в силу с даты его подписания</w:t>
      </w:r>
      <w:r w:rsidR="00877C84" w:rsidRPr="00EF35F9">
        <w:rPr>
          <w:sz w:val="26"/>
          <w:szCs w:val="26"/>
        </w:rPr>
        <w:t xml:space="preserve"> и распространяет свое действие на п</w:t>
      </w:r>
      <w:r w:rsidR="005F0408" w:rsidRPr="00EF35F9">
        <w:rPr>
          <w:sz w:val="26"/>
          <w:szCs w:val="26"/>
        </w:rPr>
        <w:t>равоотношения</w:t>
      </w:r>
      <w:r w:rsidR="00843466" w:rsidRPr="00EF35F9">
        <w:rPr>
          <w:sz w:val="26"/>
          <w:szCs w:val="26"/>
        </w:rPr>
        <w:t>,</w:t>
      </w:r>
      <w:r w:rsidR="005F0408" w:rsidRPr="00EF35F9">
        <w:rPr>
          <w:sz w:val="26"/>
          <w:szCs w:val="26"/>
        </w:rPr>
        <w:t xml:space="preserve"> возникшие с </w:t>
      </w:r>
      <w:r w:rsidR="00EE300E" w:rsidRPr="00EF35F9">
        <w:rPr>
          <w:sz w:val="26"/>
          <w:szCs w:val="26"/>
        </w:rPr>
        <w:t>13.05.</w:t>
      </w:r>
      <w:r w:rsidR="00843466" w:rsidRPr="00EF35F9">
        <w:rPr>
          <w:sz w:val="26"/>
          <w:szCs w:val="26"/>
        </w:rPr>
        <w:t>2022, за исключением пунктов 1.8, 2.</w:t>
      </w:r>
      <w:r w:rsidR="00E20556">
        <w:rPr>
          <w:sz w:val="26"/>
          <w:szCs w:val="26"/>
        </w:rPr>
        <w:t>10</w:t>
      </w:r>
      <w:r w:rsidR="00843466" w:rsidRPr="00EF35F9">
        <w:rPr>
          <w:sz w:val="26"/>
          <w:szCs w:val="26"/>
        </w:rPr>
        <w:t xml:space="preserve"> настоящего постановления, вступающих в силу с</w:t>
      </w:r>
      <w:r w:rsidR="00843466" w:rsidRPr="00EF35F9">
        <w:rPr>
          <w:sz w:val="26"/>
          <w:szCs w:val="26"/>
          <w:lang w:val="en-US"/>
        </w:rPr>
        <w:t> </w:t>
      </w:r>
      <w:r w:rsidR="00843466" w:rsidRPr="00EF35F9">
        <w:rPr>
          <w:sz w:val="26"/>
          <w:szCs w:val="26"/>
        </w:rPr>
        <w:t>01.01.2023.</w:t>
      </w:r>
    </w:p>
    <w:p w14:paraId="5FDC452D" w14:textId="5EF792AE" w:rsidR="00AF4DA9" w:rsidRPr="00EF35F9" w:rsidRDefault="00AF4DA9" w:rsidP="00843466">
      <w:pPr>
        <w:pStyle w:val="a4"/>
        <w:suppressAutoHyphens w:val="0"/>
        <w:autoSpaceDE w:val="0"/>
        <w:adjustRightInd w:val="0"/>
        <w:ind w:left="851"/>
        <w:jc w:val="both"/>
        <w:textAlignment w:val="auto"/>
        <w:rPr>
          <w:sz w:val="26"/>
          <w:szCs w:val="26"/>
        </w:rPr>
      </w:pPr>
    </w:p>
    <w:p w14:paraId="15B7CC2A" w14:textId="77777777" w:rsidR="001254F7" w:rsidRPr="00EF35F9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708C15DE" w14:textId="77777777" w:rsidR="00165F16" w:rsidRPr="00EF35F9" w:rsidRDefault="00165F16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5A41A1AC" w14:textId="287ABF25" w:rsidR="00276C37" w:rsidRPr="00165F16" w:rsidRDefault="0001250E" w:rsidP="00276C37">
      <w:pPr>
        <w:jc w:val="both"/>
        <w:rPr>
          <w:sz w:val="26"/>
          <w:szCs w:val="26"/>
        </w:rPr>
      </w:pPr>
      <w:r w:rsidRPr="00EF35F9">
        <w:rPr>
          <w:sz w:val="26"/>
          <w:szCs w:val="26"/>
        </w:rPr>
        <w:t>Г</w:t>
      </w:r>
      <w:r w:rsidR="00276C37" w:rsidRPr="00EF35F9">
        <w:rPr>
          <w:sz w:val="26"/>
          <w:szCs w:val="26"/>
        </w:rPr>
        <w:t>лав</w:t>
      </w:r>
      <w:r w:rsidR="0042775C" w:rsidRPr="00EF35F9">
        <w:rPr>
          <w:sz w:val="26"/>
          <w:szCs w:val="26"/>
        </w:rPr>
        <w:t>а</w:t>
      </w:r>
      <w:r w:rsidR="00276C37" w:rsidRPr="00EF35F9">
        <w:rPr>
          <w:sz w:val="26"/>
          <w:szCs w:val="26"/>
        </w:rPr>
        <w:t xml:space="preserve"> города Норильска                                                                     </w:t>
      </w:r>
      <w:r w:rsidR="0042775C" w:rsidRPr="00EF35F9">
        <w:rPr>
          <w:sz w:val="26"/>
          <w:szCs w:val="26"/>
        </w:rPr>
        <w:t xml:space="preserve">    </w:t>
      </w:r>
      <w:r w:rsidR="00276C37" w:rsidRPr="00EF35F9">
        <w:rPr>
          <w:sz w:val="26"/>
          <w:szCs w:val="26"/>
        </w:rPr>
        <w:t xml:space="preserve"> </w:t>
      </w:r>
      <w:r w:rsidR="00EE5E71" w:rsidRPr="00EF35F9">
        <w:rPr>
          <w:sz w:val="26"/>
          <w:szCs w:val="26"/>
        </w:rPr>
        <w:t xml:space="preserve">        Д</w:t>
      </w:r>
      <w:r w:rsidRPr="00EF35F9">
        <w:rPr>
          <w:sz w:val="26"/>
          <w:szCs w:val="26"/>
        </w:rPr>
        <w:t>.</w:t>
      </w:r>
      <w:r w:rsidR="0042775C" w:rsidRPr="00EF35F9">
        <w:rPr>
          <w:sz w:val="26"/>
          <w:szCs w:val="26"/>
        </w:rPr>
        <w:t>В</w:t>
      </w:r>
      <w:r w:rsidRPr="00EF35F9">
        <w:rPr>
          <w:sz w:val="26"/>
          <w:szCs w:val="26"/>
        </w:rPr>
        <w:t>. К</w:t>
      </w:r>
      <w:r w:rsidR="00EE5E71" w:rsidRPr="00EF35F9">
        <w:rPr>
          <w:sz w:val="26"/>
          <w:szCs w:val="26"/>
        </w:rPr>
        <w:t>а</w:t>
      </w:r>
      <w:r w:rsidRPr="00EF35F9">
        <w:rPr>
          <w:sz w:val="26"/>
          <w:szCs w:val="26"/>
        </w:rPr>
        <w:t>рас</w:t>
      </w:r>
      <w:r w:rsidR="002C1888" w:rsidRPr="00EF35F9">
        <w:rPr>
          <w:sz w:val="26"/>
          <w:szCs w:val="26"/>
        </w:rPr>
        <w:t>е</w:t>
      </w:r>
      <w:r w:rsidRPr="00EF35F9">
        <w:rPr>
          <w:sz w:val="26"/>
          <w:szCs w:val="26"/>
        </w:rPr>
        <w:t>в</w:t>
      </w:r>
    </w:p>
    <w:sectPr w:rsidR="00276C37" w:rsidRPr="00165F16" w:rsidSect="00165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B2874" w14:textId="77777777" w:rsidR="003A747D" w:rsidRDefault="003A747D">
      <w:r>
        <w:separator/>
      </w:r>
    </w:p>
  </w:endnote>
  <w:endnote w:type="continuationSeparator" w:id="0">
    <w:p w14:paraId="4D8B766D" w14:textId="77777777" w:rsidR="003A747D" w:rsidRDefault="003A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CC79A" w14:textId="77777777" w:rsidR="003A747D" w:rsidRDefault="003A747D">
      <w:r>
        <w:rPr>
          <w:color w:val="000000"/>
        </w:rPr>
        <w:separator/>
      </w:r>
    </w:p>
  </w:footnote>
  <w:footnote w:type="continuationSeparator" w:id="0">
    <w:p w14:paraId="7F6B6BDD" w14:textId="77777777" w:rsidR="003A747D" w:rsidRDefault="003A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3A12F17"/>
    <w:multiLevelType w:val="multilevel"/>
    <w:tmpl w:val="92BE1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>
    <w:nsid w:val="22F6658F"/>
    <w:multiLevelType w:val="multilevel"/>
    <w:tmpl w:val="BAB078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7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527C3A"/>
    <w:multiLevelType w:val="multilevel"/>
    <w:tmpl w:val="FD36B9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6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4"/>
  </w:num>
  <w:num w:numId="4">
    <w:abstractNumId w:val="9"/>
  </w:num>
  <w:num w:numId="5">
    <w:abstractNumId w:val="28"/>
  </w:num>
  <w:num w:numId="6">
    <w:abstractNumId w:val="36"/>
  </w:num>
  <w:num w:numId="7">
    <w:abstractNumId w:val="35"/>
  </w:num>
  <w:num w:numId="8">
    <w:abstractNumId w:val="31"/>
  </w:num>
  <w:num w:numId="9">
    <w:abstractNumId w:val="10"/>
  </w:num>
  <w:num w:numId="10">
    <w:abstractNumId w:val="19"/>
  </w:num>
  <w:num w:numId="11">
    <w:abstractNumId w:val="21"/>
  </w:num>
  <w:num w:numId="12">
    <w:abstractNumId w:val="22"/>
  </w:num>
  <w:num w:numId="13">
    <w:abstractNumId w:val="27"/>
  </w:num>
  <w:num w:numId="14">
    <w:abstractNumId w:val="2"/>
  </w:num>
  <w:num w:numId="15">
    <w:abstractNumId w:val="29"/>
  </w:num>
  <w:num w:numId="16">
    <w:abstractNumId w:val="24"/>
  </w:num>
  <w:num w:numId="17">
    <w:abstractNumId w:val="32"/>
  </w:num>
  <w:num w:numId="18">
    <w:abstractNumId w:val="20"/>
  </w:num>
  <w:num w:numId="19">
    <w:abstractNumId w:val="3"/>
  </w:num>
  <w:num w:numId="20">
    <w:abstractNumId w:val="8"/>
  </w:num>
  <w:num w:numId="21">
    <w:abstractNumId w:val="33"/>
  </w:num>
  <w:num w:numId="22">
    <w:abstractNumId w:val="1"/>
  </w:num>
  <w:num w:numId="23">
    <w:abstractNumId w:val="15"/>
  </w:num>
  <w:num w:numId="24">
    <w:abstractNumId w:val="11"/>
  </w:num>
  <w:num w:numId="25">
    <w:abstractNumId w:val="13"/>
  </w:num>
  <w:num w:numId="26">
    <w:abstractNumId w:val="30"/>
  </w:num>
  <w:num w:numId="27">
    <w:abstractNumId w:val="0"/>
  </w:num>
  <w:num w:numId="28">
    <w:abstractNumId w:val="12"/>
  </w:num>
  <w:num w:numId="29">
    <w:abstractNumId w:val="26"/>
  </w:num>
  <w:num w:numId="30">
    <w:abstractNumId w:val="25"/>
  </w:num>
  <w:num w:numId="31">
    <w:abstractNumId w:val="16"/>
  </w:num>
  <w:num w:numId="32">
    <w:abstractNumId w:val="18"/>
  </w:num>
  <w:num w:numId="33">
    <w:abstractNumId w:val="4"/>
  </w:num>
  <w:num w:numId="34">
    <w:abstractNumId w:val="17"/>
  </w:num>
  <w:num w:numId="35">
    <w:abstractNumId w:val="23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250E"/>
    <w:rsid w:val="0001367D"/>
    <w:rsid w:val="00015E7D"/>
    <w:rsid w:val="000169ED"/>
    <w:rsid w:val="00017028"/>
    <w:rsid w:val="000177EA"/>
    <w:rsid w:val="00022277"/>
    <w:rsid w:val="0002246D"/>
    <w:rsid w:val="00024539"/>
    <w:rsid w:val="00024F68"/>
    <w:rsid w:val="00031CF7"/>
    <w:rsid w:val="00040B1E"/>
    <w:rsid w:val="00041EAE"/>
    <w:rsid w:val="0004632C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6777B"/>
    <w:rsid w:val="00070275"/>
    <w:rsid w:val="00071FEC"/>
    <w:rsid w:val="0007279E"/>
    <w:rsid w:val="00076D37"/>
    <w:rsid w:val="00080B13"/>
    <w:rsid w:val="00085FE4"/>
    <w:rsid w:val="000914F3"/>
    <w:rsid w:val="00092A67"/>
    <w:rsid w:val="00093C09"/>
    <w:rsid w:val="00095D9C"/>
    <w:rsid w:val="0009797C"/>
    <w:rsid w:val="000A5184"/>
    <w:rsid w:val="000A62B4"/>
    <w:rsid w:val="000A6A17"/>
    <w:rsid w:val="000B0ED7"/>
    <w:rsid w:val="000B1BA3"/>
    <w:rsid w:val="000B1D03"/>
    <w:rsid w:val="000B2BE1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1BF"/>
    <w:rsid w:val="000E245B"/>
    <w:rsid w:val="000E4162"/>
    <w:rsid w:val="000E4C6A"/>
    <w:rsid w:val="000F46DD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180D"/>
    <w:rsid w:val="0011331D"/>
    <w:rsid w:val="001163AD"/>
    <w:rsid w:val="00116D2B"/>
    <w:rsid w:val="00120992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0384"/>
    <w:rsid w:val="001415AE"/>
    <w:rsid w:val="00141A05"/>
    <w:rsid w:val="00141EF3"/>
    <w:rsid w:val="001420CB"/>
    <w:rsid w:val="00143095"/>
    <w:rsid w:val="0014519D"/>
    <w:rsid w:val="0014587F"/>
    <w:rsid w:val="00151A23"/>
    <w:rsid w:val="00152176"/>
    <w:rsid w:val="00155BB8"/>
    <w:rsid w:val="001602A7"/>
    <w:rsid w:val="00161222"/>
    <w:rsid w:val="00162045"/>
    <w:rsid w:val="00162D10"/>
    <w:rsid w:val="00164A06"/>
    <w:rsid w:val="00165F16"/>
    <w:rsid w:val="001667AF"/>
    <w:rsid w:val="001670FE"/>
    <w:rsid w:val="00170C2B"/>
    <w:rsid w:val="0017487B"/>
    <w:rsid w:val="00175DF9"/>
    <w:rsid w:val="0018588F"/>
    <w:rsid w:val="0018693A"/>
    <w:rsid w:val="00190BCE"/>
    <w:rsid w:val="00191A72"/>
    <w:rsid w:val="00191C26"/>
    <w:rsid w:val="00191DA5"/>
    <w:rsid w:val="00193F13"/>
    <w:rsid w:val="00196EAC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200AF2"/>
    <w:rsid w:val="0020430E"/>
    <w:rsid w:val="0020773A"/>
    <w:rsid w:val="00207D19"/>
    <w:rsid w:val="00210200"/>
    <w:rsid w:val="00210A5D"/>
    <w:rsid w:val="00212FE6"/>
    <w:rsid w:val="0021447C"/>
    <w:rsid w:val="00216C22"/>
    <w:rsid w:val="00217FFC"/>
    <w:rsid w:val="00220AF3"/>
    <w:rsid w:val="002213AA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57F5A"/>
    <w:rsid w:val="00260671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9487D"/>
    <w:rsid w:val="002A26C7"/>
    <w:rsid w:val="002A64DA"/>
    <w:rsid w:val="002A6866"/>
    <w:rsid w:val="002A74C8"/>
    <w:rsid w:val="002B5213"/>
    <w:rsid w:val="002B548A"/>
    <w:rsid w:val="002B653B"/>
    <w:rsid w:val="002C1888"/>
    <w:rsid w:val="002C5014"/>
    <w:rsid w:val="002C6233"/>
    <w:rsid w:val="002C6243"/>
    <w:rsid w:val="002C654C"/>
    <w:rsid w:val="002D16A9"/>
    <w:rsid w:val="002D41DC"/>
    <w:rsid w:val="002D4974"/>
    <w:rsid w:val="002D5A98"/>
    <w:rsid w:val="002E34F3"/>
    <w:rsid w:val="002E46FE"/>
    <w:rsid w:val="002E6128"/>
    <w:rsid w:val="002F3FB6"/>
    <w:rsid w:val="002F41E7"/>
    <w:rsid w:val="002F6DD5"/>
    <w:rsid w:val="00301136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5734B"/>
    <w:rsid w:val="003636A1"/>
    <w:rsid w:val="00364376"/>
    <w:rsid w:val="003654BB"/>
    <w:rsid w:val="003655AC"/>
    <w:rsid w:val="003662ED"/>
    <w:rsid w:val="0037101D"/>
    <w:rsid w:val="00371A2B"/>
    <w:rsid w:val="00374BB4"/>
    <w:rsid w:val="00376557"/>
    <w:rsid w:val="003778B3"/>
    <w:rsid w:val="00380CB5"/>
    <w:rsid w:val="0038363C"/>
    <w:rsid w:val="00384900"/>
    <w:rsid w:val="00387830"/>
    <w:rsid w:val="00391D62"/>
    <w:rsid w:val="003942A6"/>
    <w:rsid w:val="0039605A"/>
    <w:rsid w:val="003A1F8D"/>
    <w:rsid w:val="003A30AD"/>
    <w:rsid w:val="003A4B64"/>
    <w:rsid w:val="003A4F17"/>
    <w:rsid w:val="003A747D"/>
    <w:rsid w:val="003B09BF"/>
    <w:rsid w:val="003B287D"/>
    <w:rsid w:val="003B4102"/>
    <w:rsid w:val="003B75B6"/>
    <w:rsid w:val="003C0ECF"/>
    <w:rsid w:val="003C23E1"/>
    <w:rsid w:val="003C519B"/>
    <w:rsid w:val="003C680E"/>
    <w:rsid w:val="003C7A2B"/>
    <w:rsid w:val="003D0C46"/>
    <w:rsid w:val="003D0EB3"/>
    <w:rsid w:val="003D6C43"/>
    <w:rsid w:val="003D73A4"/>
    <w:rsid w:val="003E57BF"/>
    <w:rsid w:val="003F0A44"/>
    <w:rsid w:val="003F1E25"/>
    <w:rsid w:val="003F2808"/>
    <w:rsid w:val="003F6185"/>
    <w:rsid w:val="003F68E7"/>
    <w:rsid w:val="004037BC"/>
    <w:rsid w:val="00403AC9"/>
    <w:rsid w:val="0040415F"/>
    <w:rsid w:val="00404634"/>
    <w:rsid w:val="00412D73"/>
    <w:rsid w:val="004137B2"/>
    <w:rsid w:val="00415AC9"/>
    <w:rsid w:val="00416182"/>
    <w:rsid w:val="004161C5"/>
    <w:rsid w:val="004174C6"/>
    <w:rsid w:val="00420EEF"/>
    <w:rsid w:val="00423018"/>
    <w:rsid w:val="00423104"/>
    <w:rsid w:val="004233A8"/>
    <w:rsid w:val="004249FD"/>
    <w:rsid w:val="00425BE3"/>
    <w:rsid w:val="0042644C"/>
    <w:rsid w:val="0042724E"/>
    <w:rsid w:val="0042775C"/>
    <w:rsid w:val="00433462"/>
    <w:rsid w:val="004334DC"/>
    <w:rsid w:val="004359FA"/>
    <w:rsid w:val="004405F5"/>
    <w:rsid w:val="0044226D"/>
    <w:rsid w:val="00444916"/>
    <w:rsid w:val="00444EBC"/>
    <w:rsid w:val="00445B97"/>
    <w:rsid w:val="004508F1"/>
    <w:rsid w:val="0045357F"/>
    <w:rsid w:val="004559B5"/>
    <w:rsid w:val="00456AE6"/>
    <w:rsid w:val="00465CB5"/>
    <w:rsid w:val="00467AF6"/>
    <w:rsid w:val="00471238"/>
    <w:rsid w:val="00481F63"/>
    <w:rsid w:val="00482313"/>
    <w:rsid w:val="00482601"/>
    <w:rsid w:val="00486A64"/>
    <w:rsid w:val="00487F50"/>
    <w:rsid w:val="004903C5"/>
    <w:rsid w:val="00490A4F"/>
    <w:rsid w:val="00491357"/>
    <w:rsid w:val="00491E6E"/>
    <w:rsid w:val="004944C9"/>
    <w:rsid w:val="00494531"/>
    <w:rsid w:val="00497335"/>
    <w:rsid w:val="004A13AA"/>
    <w:rsid w:val="004A165F"/>
    <w:rsid w:val="004A1812"/>
    <w:rsid w:val="004A3AC7"/>
    <w:rsid w:val="004A49B3"/>
    <w:rsid w:val="004A7C43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6C9"/>
    <w:rsid w:val="004D5FC1"/>
    <w:rsid w:val="004D6B57"/>
    <w:rsid w:val="004E4D87"/>
    <w:rsid w:val="004E59B5"/>
    <w:rsid w:val="004F43CD"/>
    <w:rsid w:val="00502DAB"/>
    <w:rsid w:val="00506010"/>
    <w:rsid w:val="0050631A"/>
    <w:rsid w:val="005064E8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24F4"/>
    <w:rsid w:val="00543512"/>
    <w:rsid w:val="00555D25"/>
    <w:rsid w:val="00557E5F"/>
    <w:rsid w:val="0056084B"/>
    <w:rsid w:val="005621AD"/>
    <w:rsid w:val="00562361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53AA"/>
    <w:rsid w:val="005D7D94"/>
    <w:rsid w:val="005F0408"/>
    <w:rsid w:val="005F09A1"/>
    <w:rsid w:val="006003EB"/>
    <w:rsid w:val="006032F5"/>
    <w:rsid w:val="00610FFF"/>
    <w:rsid w:val="006124B4"/>
    <w:rsid w:val="00616961"/>
    <w:rsid w:val="00622EF4"/>
    <w:rsid w:val="006233CE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6EA7"/>
    <w:rsid w:val="00657F51"/>
    <w:rsid w:val="00665ECE"/>
    <w:rsid w:val="00667D03"/>
    <w:rsid w:val="006719E2"/>
    <w:rsid w:val="0067528D"/>
    <w:rsid w:val="006754C7"/>
    <w:rsid w:val="00681929"/>
    <w:rsid w:val="00681E28"/>
    <w:rsid w:val="0068412A"/>
    <w:rsid w:val="00690311"/>
    <w:rsid w:val="006932AA"/>
    <w:rsid w:val="00693986"/>
    <w:rsid w:val="0069484C"/>
    <w:rsid w:val="00697DD5"/>
    <w:rsid w:val="006A3F68"/>
    <w:rsid w:val="006A6477"/>
    <w:rsid w:val="006B16CA"/>
    <w:rsid w:val="006B4008"/>
    <w:rsid w:val="006B68D3"/>
    <w:rsid w:val="006B6B5D"/>
    <w:rsid w:val="006C1D12"/>
    <w:rsid w:val="006C1ED8"/>
    <w:rsid w:val="006D028D"/>
    <w:rsid w:val="006D12BF"/>
    <w:rsid w:val="006D5EF4"/>
    <w:rsid w:val="006F31CE"/>
    <w:rsid w:val="006F6433"/>
    <w:rsid w:val="007001A7"/>
    <w:rsid w:val="007006A8"/>
    <w:rsid w:val="0070179E"/>
    <w:rsid w:val="0070238D"/>
    <w:rsid w:val="0070241C"/>
    <w:rsid w:val="00703920"/>
    <w:rsid w:val="00706108"/>
    <w:rsid w:val="00710E3C"/>
    <w:rsid w:val="007154B0"/>
    <w:rsid w:val="007171F6"/>
    <w:rsid w:val="00723B97"/>
    <w:rsid w:val="0072575D"/>
    <w:rsid w:val="00725EAD"/>
    <w:rsid w:val="00726400"/>
    <w:rsid w:val="00730FAC"/>
    <w:rsid w:val="007332D1"/>
    <w:rsid w:val="007371B9"/>
    <w:rsid w:val="00737A2E"/>
    <w:rsid w:val="00740AEC"/>
    <w:rsid w:val="00742180"/>
    <w:rsid w:val="007455BF"/>
    <w:rsid w:val="007502EB"/>
    <w:rsid w:val="0075178C"/>
    <w:rsid w:val="007561A7"/>
    <w:rsid w:val="007573A9"/>
    <w:rsid w:val="00763938"/>
    <w:rsid w:val="007672ED"/>
    <w:rsid w:val="007714BF"/>
    <w:rsid w:val="007759D9"/>
    <w:rsid w:val="007773F5"/>
    <w:rsid w:val="00777B5C"/>
    <w:rsid w:val="00780239"/>
    <w:rsid w:val="00782BFA"/>
    <w:rsid w:val="00783CF2"/>
    <w:rsid w:val="0079161B"/>
    <w:rsid w:val="00796CF1"/>
    <w:rsid w:val="00797FEF"/>
    <w:rsid w:val="007A06FF"/>
    <w:rsid w:val="007A1E60"/>
    <w:rsid w:val="007A786D"/>
    <w:rsid w:val="007A7BD4"/>
    <w:rsid w:val="007B2614"/>
    <w:rsid w:val="007B57FF"/>
    <w:rsid w:val="007C0215"/>
    <w:rsid w:val="007C0D3B"/>
    <w:rsid w:val="007C0E08"/>
    <w:rsid w:val="007C255E"/>
    <w:rsid w:val="007D3218"/>
    <w:rsid w:val="007D364C"/>
    <w:rsid w:val="007E4BC8"/>
    <w:rsid w:val="007E51FB"/>
    <w:rsid w:val="007E6823"/>
    <w:rsid w:val="007F01C1"/>
    <w:rsid w:val="007F0826"/>
    <w:rsid w:val="007F656D"/>
    <w:rsid w:val="00800B34"/>
    <w:rsid w:val="008029A0"/>
    <w:rsid w:val="00803C21"/>
    <w:rsid w:val="00804D7A"/>
    <w:rsid w:val="00805764"/>
    <w:rsid w:val="00807A6F"/>
    <w:rsid w:val="00811475"/>
    <w:rsid w:val="008129E0"/>
    <w:rsid w:val="00813A65"/>
    <w:rsid w:val="0082217C"/>
    <w:rsid w:val="00823267"/>
    <w:rsid w:val="00823888"/>
    <w:rsid w:val="00823EF6"/>
    <w:rsid w:val="008274FA"/>
    <w:rsid w:val="008302DC"/>
    <w:rsid w:val="008313AD"/>
    <w:rsid w:val="008417F5"/>
    <w:rsid w:val="0084204A"/>
    <w:rsid w:val="00842804"/>
    <w:rsid w:val="00843466"/>
    <w:rsid w:val="008457FB"/>
    <w:rsid w:val="008473FE"/>
    <w:rsid w:val="00850A20"/>
    <w:rsid w:val="0085106F"/>
    <w:rsid w:val="00860677"/>
    <w:rsid w:val="00860C0D"/>
    <w:rsid w:val="00871482"/>
    <w:rsid w:val="00876238"/>
    <w:rsid w:val="00877C84"/>
    <w:rsid w:val="00880AFE"/>
    <w:rsid w:val="008815F6"/>
    <w:rsid w:val="008829A0"/>
    <w:rsid w:val="00882AC4"/>
    <w:rsid w:val="00882BC7"/>
    <w:rsid w:val="0088506C"/>
    <w:rsid w:val="00890A08"/>
    <w:rsid w:val="008957FF"/>
    <w:rsid w:val="0089716C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D4487"/>
    <w:rsid w:val="008D6E77"/>
    <w:rsid w:val="008D7104"/>
    <w:rsid w:val="008E2413"/>
    <w:rsid w:val="008E2D0F"/>
    <w:rsid w:val="008E30A5"/>
    <w:rsid w:val="008E3366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36F29"/>
    <w:rsid w:val="0094108E"/>
    <w:rsid w:val="00941832"/>
    <w:rsid w:val="009420C3"/>
    <w:rsid w:val="009436C7"/>
    <w:rsid w:val="009464B6"/>
    <w:rsid w:val="009477F9"/>
    <w:rsid w:val="00950B77"/>
    <w:rsid w:val="00953DAC"/>
    <w:rsid w:val="00954636"/>
    <w:rsid w:val="009548FC"/>
    <w:rsid w:val="00954908"/>
    <w:rsid w:val="00955337"/>
    <w:rsid w:val="00960872"/>
    <w:rsid w:val="00967CC1"/>
    <w:rsid w:val="0097119B"/>
    <w:rsid w:val="0097186E"/>
    <w:rsid w:val="009736B4"/>
    <w:rsid w:val="00974F8F"/>
    <w:rsid w:val="0098001E"/>
    <w:rsid w:val="00981DCD"/>
    <w:rsid w:val="0098228F"/>
    <w:rsid w:val="00991403"/>
    <w:rsid w:val="00991DEE"/>
    <w:rsid w:val="009A122C"/>
    <w:rsid w:val="009A296B"/>
    <w:rsid w:val="009A2B96"/>
    <w:rsid w:val="009B070D"/>
    <w:rsid w:val="009B5974"/>
    <w:rsid w:val="009B6AC8"/>
    <w:rsid w:val="009C2BBB"/>
    <w:rsid w:val="009C3902"/>
    <w:rsid w:val="009C4178"/>
    <w:rsid w:val="009D30A4"/>
    <w:rsid w:val="009D58BA"/>
    <w:rsid w:val="009E12B9"/>
    <w:rsid w:val="009E242E"/>
    <w:rsid w:val="009E313D"/>
    <w:rsid w:val="009E3342"/>
    <w:rsid w:val="009E4ACD"/>
    <w:rsid w:val="009E573C"/>
    <w:rsid w:val="009E68E6"/>
    <w:rsid w:val="009E6EEB"/>
    <w:rsid w:val="009F39AF"/>
    <w:rsid w:val="009F45E2"/>
    <w:rsid w:val="00A00FF5"/>
    <w:rsid w:val="00A025FD"/>
    <w:rsid w:val="00A03417"/>
    <w:rsid w:val="00A106AA"/>
    <w:rsid w:val="00A14B3D"/>
    <w:rsid w:val="00A16B67"/>
    <w:rsid w:val="00A16BA5"/>
    <w:rsid w:val="00A17375"/>
    <w:rsid w:val="00A17AAB"/>
    <w:rsid w:val="00A232E7"/>
    <w:rsid w:val="00A2376D"/>
    <w:rsid w:val="00A31E48"/>
    <w:rsid w:val="00A32C48"/>
    <w:rsid w:val="00A33ABB"/>
    <w:rsid w:val="00A33EF2"/>
    <w:rsid w:val="00A33F20"/>
    <w:rsid w:val="00A34D43"/>
    <w:rsid w:val="00A34FEA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0D20"/>
    <w:rsid w:val="00A63821"/>
    <w:rsid w:val="00A640A9"/>
    <w:rsid w:val="00A64B9B"/>
    <w:rsid w:val="00A6619B"/>
    <w:rsid w:val="00A67F17"/>
    <w:rsid w:val="00A7101A"/>
    <w:rsid w:val="00A7788D"/>
    <w:rsid w:val="00A82CF6"/>
    <w:rsid w:val="00A84EDB"/>
    <w:rsid w:val="00A941C1"/>
    <w:rsid w:val="00A964F2"/>
    <w:rsid w:val="00AA2134"/>
    <w:rsid w:val="00AA3C33"/>
    <w:rsid w:val="00AA7158"/>
    <w:rsid w:val="00AB2886"/>
    <w:rsid w:val="00AB3FF3"/>
    <w:rsid w:val="00AB4A0B"/>
    <w:rsid w:val="00AB5BB1"/>
    <w:rsid w:val="00AB71F6"/>
    <w:rsid w:val="00AC4550"/>
    <w:rsid w:val="00AC45D8"/>
    <w:rsid w:val="00AC505A"/>
    <w:rsid w:val="00AC727C"/>
    <w:rsid w:val="00AD09BD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060C0"/>
    <w:rsid w:val="00B12A6C"/>
    <w:rsid w:val="00B14407"/>
    <w:rsid w:val="00B1628F"/>
    <w:rsid w:val="00B208B0"/>
    <w:rsid w:val="00B20FBD"/>
    <w:rsid w:val="00B219B2"/>
    <w:rsid w:val="00B30C21"/>
    <w:rsid w:val="00B374A6"/>
    <w:rsid w:val="00B430AA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3D7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23B0"/>
    <w:rsid w:val="00B82871"/>
    <w:rsid w:val="00B864C6"/>
    <w:rsid w:val="00B91F8B"/>
    <w:rsid w:val="00BA43AC"/>
    <w:rsid w:val="00BA6396"/>
    <w:rsid w:val="00BB0214"/>
    <w:rsid w:val="00BB16C1"/>
    <w:rsid w:val="00BB18E8"/>
    <w:rsid w:val="00BB231E"/>
    <w:rsid w:val="00BB2B62"/>
    <w:rsid w:val="00BC29B3"/>
    <w:rsid w:val="00BC695D"/>
    <w:rsid w:val="00BC6BAB"/>
    <w:rsid w:val="00BD26D1"/>
    <w:rsid w:val="00BD3464"/>
    <w:rsid w:val="00BD37C2"/>
    <w:rsid w:val="00BD3B68"/>
    <w:rsid w:val="00BD6FED"/>
    <w:rsid w:val="00BD7444"/>
    <w:rsid w:val="00BE1242"/>
    <w:rsid w:val="00BE490D"/>
    <w:rsid w:val="00BE4E88"/>
    <w:rsid w:val="00BF208A"/>
    <w:rsid w:val="00BF6AC3"/>
    <w:rsid w:val="00BF792D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5824"/>
    <w:rsid w:val="00C26913"/>
    <w:rsid w:val="00C270F8"/>
    <w:rsid w:val="00C2796E"/>
    <w:rsid w:val="00C27D1D"/>
    <w:rsid w:val="00C42D4A"/>
    <w:rsid w:val="00C51E24"/>
    <w:rsid w:val="00C52CD9"/>
    <w:rsid w:val="00C54F92"/>
    <w:rsid w:val="00C5585B"/>
    <w:rsid w:val="00C55B87"/>
    <w:rsid w:val="00C62F1C"/>
    <w:rsid w:val="00C63270"/>
    <w:rsid w:val="00C66B2A"/>
    <w:rsid w:val="00C70240"/>
    <w:rsid w:val="00C709B7"/>
    <w:rsid w:val="00C72ACC"/>
    <w:rsid w:val="00C73379"/>
    <w:rsid w:val="00C751E8"/>
    <w:rsid w:val="00C81474"/>
    <w:rsid w:val="00C83AA2"/>
    <w:rsid w:val="00C9080D"/>
    <w:rsid w:val="00C92393"/>
    <w:rsid w:val="00C926E4"/>
    <w:rsid w:val="00C9308D"/>
    <w:rsid w:val="00C94DA1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0E9F"/>
    <w:rsid w:val="00CC1597"/>
    <w:rsid w:val="00CC1C9C"/>
    <w:rsid w:val="00CC2024"/>
    <w:rsid w:val="00CC33AC"/>
    <w:rsid w:val="00CC33F8"/>
    <w:rsid w:val="00CC7DF3"/>
    <w:rsid w:val="00CD1C04"/>
    <w:rsid w:val="00CD531C"/>
    <w:rsid w:val="00CD5B45"/>
    <w:rsid w:val="00CD6E05"/>
    <w:rsid w:val="00CD7548"/>
    <w:rsid w:val="00CD7EE7"/>
    <w:rsid w:val="00CE0F36"/>
    <w:rsid w:val="00CE1443"/>
    <w:rsid w:val="00CE28C0"/>
    <w:rsid w:val="00CE4234"/>
    <w:rsid w:val="00CE5773"/>
    <w:rsid w:val="00CF1F17"/>
    <w:rsid w:val="00CF46F5"/>
    <w:rsid w:val="00CF4B13"/>
    <w:rsid w:val="00CF79F7"/>
    <w:rsid w:val="00D003A1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65E6"/>
    <w:rsid w:val="00D219C9"/>
    <w:rsid w:val="00D23836"/>
    <w:rsid w:val="00D23FD4"/>
    <w:rsid w:val="00D24A8B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5140D"/>
    <w:rsid w:val="00D51C74"/>
    <w:rsid w:val="00D53A17"/>
    <w:rsid w:val="00D61A81"/>
    <w:rsid w:val="00D63906"/>
    <w:rsid w:val="00D64528"/>
    <w:rsid w:val="00D64FAE"/>
    <w:rsid w:val="00D66FCB"/>
    <w:rsid w:val="00D678F2"/>
    <w:rsid w:val="00D72DAF"/>
    <w:rsid w:val="00D74AEE"/>
    <w:rsid w:val="00D75737"/>
    <w:rsid w:val="00D775EE"/>
    <w:rsid w:val="00D82CB1"/>
    <w:rsid w:val="00D85AB3"/>
    <w:rsid w:val="00D8667E"/>
    <w:rsid w:val="00D91F1B"/>
    <w:rsid w:val="00D92C75"/>
    <w:rsid w:val="00D93348"/>
    <w:rsid w:val="00D9468D"/>
    <w:rsid w:val="00D951D0"/>
    <w:rsid w:val="00D95353"/>
    <w:rsid w:val="00D95843"/>
    <w:rsid w:val="00DA0404"/>
    <w:rsid w:val="00DA703F"/>
    <w:rsid w:val="00DB2D23"/>
    <w:rsid w:val="00DB3005"/>
    <w:rsid w:val="00DB5D6A"/>
    <w:rsid w:val="00DC1EDD"/>
    <w:rsid w:val="00DC5F92"/>
    <w:rsid w:val="00DC6248"/>
    <w:rsid w:val="00DC6F3A"/>
    <w:rsid w:val="00DD1D79"/>
    <w:rsid w:val="00DD2F23"/>
    <w:rsid w:val="00DD43DE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51FE"/>
    <w:rsid w:val="00E06105"/>
    <w:rsid w:val="00E06393"/>
    <w:rsid w:val="00E07384"/>
    <w:rsid w:val="00E07EF1"/>
    <w:rsid w:val="00E10E76"/>
    <w:rsid w:val="00E11EF7"/>
    <w:rsid w:val="00E152A9"/>
    <w:rsid w:val="00E15581"/>
    <w:rsid w:val="00E20556"/>
    <w:rsid w:val="00E20D0D"/>
    <w:rsid w:val="00E223DA"/>
    <w:rsid w:val="00E24400"/>
    <w:rsid w:val="00E27481"/>
    <w:rsid w:val="00E303B6"/>
    <w:rsid w:val="00E31926"/>
    <w:rsid w:val="00E328BC"/>
    <w:rsid w:val="00E35D38"/>
    <w:rsid w:val="00E369C5"/>
    <w:rsid w:val="00E40381"/>
    <w:rsid w:val="00E40E31"/>
    <w:rsid w:val="00E414AA"/>
    <w:rsid w:val="00E440DF"/>
    <w:rsid w:val="00E46C9B"/>
    <w:rsid w:val="00E529C7"/>
    <w:rsid w:val="00E52D86"/>
    <w:rsid w:val="00E559C8"/>
    <w:rsid w:val="00E6086D"/>
    <w:rsid w:val="00E60BDE"/>
    <w:rsid w:val="00E6234E"/>
    <w:rsid w:val="00E74525"/>
    <w:rsid w:val="00E80302"/>
    <w:rsid w:val="00E821A5"/>
    <w:rsid w:val="00E85FC9"/>
    <w:rsid w:val="00E94AEE"/>
    <w:rsid w:val="00E95C91"/>
    <w:rsid w:val="00E962F1"/>
    <w:rsid w:val="00EA00FA"/>
    <w:rsid w:val="00EA0CB3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300E"/>
    <w:rsid w:val="00EE5E71"/>
    <w:rsid w:val="00EE6629"/>
    <w:rsid w:val="00EE728A"/>
    <w:rsid w:val="00EE7FEF"/>
    <w:rsid w:val="00EF118B"/>
    <w:rsid w:val="00EF3161"/>
    <w:rsid w:val="00EF35F9"/>
    <w:rsid w:val="00F0141A"/>
    <w:rsid w:val="00F03012"/>
    <w:rsid w:val="00F030E2"/>
    <w:rsid w:val="00F03ACE"/>
    <w:rsid w:val="00F04822"/>
    <w:rsid w:val="00F06002"/>
    <w:rsid w:val="00F06E7A"/>
    <w:rsid w:val="00F070A5"/>
    <w:rsid w:val="00F11B53"/>
    <w:rsid w:val="00F14174"/>
    <w:rsid w:val="00F17688"/>
    <w:rsid w:val="00F20D2D"/>
    <w:rsid w:val="00F21A13"/>
    <w:rsid w:val="00F27299"/>
    <w:rsid w:val="00F30290"/>
    <w:rsid w:val="00F302C0"/>
    <w:rsid w:val="00F3186D"/>
    <w:rsid w:val="00F344AE"/>
    <w:rsid w:val="00F34F44"/>
    <w:rsid w:val="00F34F90"/>
    <w:rsid w:val="00F34F98"/>
    <w:rsid w:val="00F360B8"/>
    <w:rsid w:val="00F41731"/>
    <w:rsid w:val="00F41FDD"/>
    <w:rsid w:val="00F42677"/>
    <w:rsid w:val="00F45340"/>
    <w:rsid w:val="00F45BE6"/>
    <w:rsid w:val="00F47319"/>
    <w:rsid w:val="00F47970"/>
    <w:rsid w:val="00F54F86"/>
    <w:rsid w:val="00F554A9"/>
    <w:rsid w:val="00F56EC1"/>
    <w:rsid w:val="00F627B9"/>
    <w:rsid w:val="00F71A5E"/>
    <w:rsid w:val="00F75466"/>
    <w:rsid w:val="00F76B73"/>
    <w:rsid w:val="00F76C2A"/>
    <w:rsid w:val="00F806CC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93AE3"/>
    <w:rsid w:val="00F97307"/>
    <w:rsid w:val="00FA43D1"/>
    <w:rsid w:val="00FB4061"/>
    <w:rsid w:val="00FD2F58"/>
    <w:rsid w:val="00FD3D8A"/>
    <w:rsid w:val="00FD4603"/>
    <w:rsid w:val="00FD5004"/>
    <w:rsid w:val="00FD52E5"/>
    <w:rsid w:val="00FE136B"/>
    <w:rsid w:val="00FE2609"/>
    <w:rsid w:val="00FE276B"/>
    <w:rsid w:val="00FE5A91"/>
    <w:rsid w:val="00FE619E"/>
    <w:rsid w:val="00FF191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1D6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83CF5D01A25F540CA432F751BA502D8279D0CCD0F32BAB3474FFDD5CF626850A4AB06FEA66BC5E6FCC705981545020D7BFB38211384BA65D76A8A91lF1ED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3CF5D01A25F540CA432F751BA502D8279D0CCD0F32BAB3474FFDD5CF626850A4AB06FEA66BC5E6FCC705981545020D7BFB38211384BA65D76A8A91lF1ED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DE5C45A1D7BF526F5B916902A865289D05E7F262BCCAE665D9EED5E1EB986131B43E1BE760F8EC226204BA8BAAA7142BAB80E2B82E51A5F8C36268tBgA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DE5C45A1D7BF526F5B916902A865289D05E7F262BCCAE665D9EED5E1EB986131B43E1BE760F8EC226205B08EAAA7142BAB80E2B82E51A5F8C36268tBg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393724482197F971093E10201105175C27F43E37F5EC7F9FAD814423DF1B1B4793DF3D0DE8D5EC412622A24AEA6E777D3BD7FEB5E82B99F21156EFT4Z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3B36-52BD-4F66-9BBE-CEE44527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21</cp:revision>
  <cp:lastPrinted>2022-07-04T07:03:00Z</cp:lastPrinted>
  <dcterms:created xsi:type="dcterms:W3CDTF">2022-06-02T10:15:00Z</dcterms:created>
  <dcterms:modified xsi:type="dcterms:W3CDTF">2022-07-05T03:46:00Z</dcterms:modified>
</cp:coreProperties>
</file>