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4D0EB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247B54">
              <w:rPr>
                <w:szCs w:val="26"/>
              </w:rPr>
              <w:t>2</w:t>
            </w:r>
            <w:r w:rsidR="004D0EB0">
              <w:rPr>
                <w:szCs w:val="26"/>
              </w:rPr>
              <w:t>3</w:t>
            </w:r>
            <w:r>
              <w:rPr>
                <w:szCs w:val="26"/>
              </w:rPr>
              <w:t xml:space="preserve"> » </w:t>
            </w:r>
            <w:r w:rsidR="004D0EB0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21322F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21322F">
              <w:rPr>
                <w:szCs w:val="26"/>
              </w:rPr>
              <w:t>19/4-401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495F95" w:rsidRPr="00495F95" w:rsidRDefault="00495F95" w:rsidP="00495F95">
      <w:pPr>
        <w:ind w:right="118"/>
        <w:jc w:val="center"/>
        <w:rPr>
          <w:szCs w:val="26"/>
        </w:rPr>
      </w:pPr>
      <w:r w:rsidRPr="00A63F8F">
        <w:rPr>
          <w:szCs w:val="26"/>
        </w:rPr>
        <w:t xml:space="preserve">О внесении изменений в решение </w:t>
      </w:r>
      <w:r>
        <w:rPr>
          <w:szCs w:val="26"/>
        </w:rPr>
        <w:t>Г</w:t>
      </w:r>
      <w:r w:rsidRPr="00A63F8F">
        <w:rPr>
          <w:szCs w:val="26"/>
        </w:rPr>
        <w:t xml:space="preserve">ородского Совета от </w:t>
      </w:r>
      <w:r>
        <w:rPr>
          <w:szCs w:val="26"/>
        </w:rPr>
        <w:t>29</w:t>
      </w:r>
      <w:r w:rsidRPr="00A63F8F">
        <w:rPr>
          <w:szCs w:val="26"/>
        </w:rPr>
        <w:t>.</w:t>
      </w:r>
      <w:r>
        <w:rPr>
          <w:szCs w:val="26"/>
        </w:rPr>
        <w:t>06.2010</w:t>
      </w:r>
      <w:r w:rsidRPr="00A63F8F">
        <w:rPr>
          <w:szCs w:val="26"/>
        </w:rPr>
        <w:t xml:space="preserve"> № </w:t>
      </w:r>
      <w:r>
        <w:rPr>
          <w:szCs w:val="26"/>
        </w:rPr>
        <w:t>27-660</w:t>
      </w:r>
      <w:r w:rsidRPr="00A63F8F">
        <w:rPr>
          <w:szCs w:val="26"/>
        </w:rPr>
        <w:t xml:space="preserve"> «Об утверждении Положения о </w:t>
      </w:r>
      <w:r>
        <w:rPr>
          <w:szCs w:val="26"/>
        </w:rPr>
        <w:t>порядке и условиях найма жилых помещений муниципального жилищного фонда коммерческого использования муниципального образования город Норильск»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401D17" w:rsidRDefault="00D45720" w:rsidP="003F7996">
      <w:pPr>
        <w:pStyle w:val="ab"/>
        <w:tabs>
          <w:tab w:val="left" w:pos="0"/>
        </w:tabs>
        <w:spacing w:after="0"/>
        <w:ind w:left="0" w:firstLine="709"/>
        <w:jc w:val="both"/>
        <w:rPr>
          <w:rFonts w:eastAsia="Times New Roman"/>
          <w:szCs w:val="26"/>
        </w:rPr>
      </w:pPr>
      <w:r>
        <w:rPr>
          <w:szCs w:val="26"/>
        </w:rPr>
        <w:t xml:space="preserve">В соответствии </w:t>
      </w:r>
      <w:r w:rsidR="00003198">
        <w:rPr>
          <w:szCs w:val="26"/>
        </w:rPr>
        <w:t>с</w:t>
      </w:r>
      <w:r w:rsidR="00003198" w:rsidRPr="00012C0D">
        <w:rPr>
          <w:rFonts w:eastAsia="Times New Roman" w:cs="Times New Roman"/>
          <w:szCs w:val="26"/>
        </w:rPr>
        <w:t xml:space="preserve"> </w:t>
      </w:r>
      <w:r w:rsidR="004442C9" w:rsidRPr="00A4100F">
        <w:rPr>
          <w:szCs w:val="26"/>
        </w:rPr>
        <w:t>Федеральным законом от 06.10.2003</w:t>
      </w:r>
      <w:r w:rsidR="004442C9">
        <w:rPr>
          <w:szCs w:val="26"/>
        </w:rPr>
        <w:t xml:space="preserve"> </w:t>
      </w:r>
      <w:r w:rsidR="004442C9" w:rsidRPr="00A4100F">
        <w:rPr>
          <w:szCs w:val="26"/>
        </w:rPr>
        <w:t>№ 131-ФЗ «Об общих принципах организации местного самоуправления в Российской Федерации»</w:t>
      </w:r>
      <w:r w:rsidR="004442C9" w:rsidRPr="00E55D03">
        <w:rPr>
          <w:szCs w:val="26"/>
        </w:rPr>
        <w:t>,</w:t>
      </w:r>
      <w:r w:rsidR="004442C9">
        <w:rPr>
          <w:szCs w:val="26"/>
        </w:rPr>
        <w:t xml:space="preserve"> </w:t>
      </w:r>
      <w:r w:rsidR="004442C9" w:rsidRPr="00E55D03">
        <w:rPr>
          <w:szCs w:val="26"/>
        </w:rPr>
        <w:t>Уставом муниципального образования город Норильск,</w:t>
      </w:r>
      <w:r w:rsidR="004442C9" w:rsidRPr="00A4100F">
        <w:rPr>
          <w:szCs w:val="26"/>
        </w:rPr>
        <w:t xml:space="preserve"> </w:t>
      </w:r>
      <w:r w:rsidR="004442C9">
        <w:rPr>
          <w:szCs w:val="26"/>
        </w:rPr>
        <w:t xml:space="preserve"> Положением о собственности и реализации прав собственника муниципального образования город Норильск, утвержденным решением Городского Совета муниципального образования город Норильск от 19.12.2005 № 59-834</w:t>
      </w:r>
      <w:r w:rsidR="00401D17">
        <w:rPr>
          <w:szCs w:val="26"/>
        </w:rPr>
        <w:t>, Городской Совет</w:t>
      </w:r>
    </w:p>
    <w:p w:rsidR="00401D17" w:rsidRDefault="00401D17" w:rsidP="00401D17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01D17" w:rsidRDefault="00401D17" w:rsidP="00401D17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01D17" w:rsidRDefault="00401D17" w:rsidP="00401D17">
      <w:pPr>
        <w:pStyle w:val="ab"/>
        <w:spacing w:after="0" w:line="20" w:lineRule="atLeast"/>
        <w:ind w:left="0" w:firstLine="567"/>
        <w:jc w:val="both"/>
        <w:rPr>
          <w:rFonts w:eastAsia="Calibri" w:cs="Times New Roman"/>
          <w:bCs/>
          <w:szCs w:val="26"/>
        </w:rPr>
      </w:pPr>
    </w:p>
    <w:p w:rsidR="005B6FB1" w:rsidRPr="00B241D1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B241D1">
        <w:rPr>
          <w:szCs w:val="26"/>
        </w:rPr>
        <w:t xml:space="preserve">1. </w:t>
      </w:r>
      <w:r w:rsidR="00495F95">
        <w:rPr>
          <w:szCs w:val="26"/>
        </w:rPr>
        <w:t>В</w:t>
      </w:r>
      <w:r w:rsidRPr="00B241D1">
        <w:rPr>
          <w:szCs w:val="26"/>
        </w:rPr>
        <w:t xml:space="preserve">нести в Положение о </w:t>
      </w:r>
      <w:r>
        <w:rPr>
          <w:szCs w:val="26"/>
        </w:rPr>
        <w:t>порядке и условиях найма жилых помещений муниципального жилищного фонда коммерческого использования муниципального образования город Норильск</w:t>
      </w:r>
      <w:r w:rsidRPr="00B241D1">
        <w:rPr>
          <w:szCs w:val="26"/>
        </w:rPr>
        <w:t xml:space="preserve">, утвержденное решением Городского Совета от </w:t>
      </w:r>
      <w:r>
        <w:rPr>
          <w:szCs w:val="26"/>
        </w:rPr>
        <w:t>29</w:t>
      </w:r>
      <w:r w:rsidRPr="00A63F8F">
        <w:rPr>
          <w:szCs w:val="26"/>
        </w:rPr>
        <w:t>.</w:t>
      </w:r>
      <w:r>
        <w:rPr>
          <w:szCs w:val="26"/>
        </w:rPr>
        <w:t xml:space="preserve">06.2010 </w:t>
      </w:r>
      <w:r w:rsidRPr="00A63F8F">
        <w:rPr>
          <w:szCs w:val="26"/>
        </w:rPr>
        <w:t xml:space="preserve">№ </w:t>
      </w:r>
      <w:r>
        <w:rPr>
          <w:szCs w:val="26"/>
        </w:rPr>
        <w:t>27-660</w:t>
      </w:r>
      <w:r w:rsidRPr="00B241D1">
        <w:rPr>
          <w:szCs w:val="26"/>
        </w:rPr>
        <w:t xml:space="preserve"> (далее – Положение), следующие изменения: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1.1. В абзаце первом пункта 1.15 Положения слова «следующим категориям граждан Российской Федерации» исключить.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1.2. Подпункт «а» пункта 1.15 Положения изложить в следующей редакции: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«а) гражданам, состоящим в трудовых отношениях с юридическими лицами, независимо от их организационно-правовой формы и формы собственности, с физическим лицом, зарегистрированным в установленном законом порядке в качестве индивидуального предпринимателя, а также гражданам, занимающимся предпринимательской деятельностью без образования юридического лица в качестве индивидуального предпринимателя и зарегистрированным в установленном законом порядке, находящимся на территории муниципального образования город Норильск, при условии, что с заявителем не заключен договор найма жилого помещения муниципального жилищного фонда коммерческого использования и договор найма специализированного жилищного фонда муниципального образования город Норильск;».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lastRenderedPageBreak/>
        <w:t xml:space="preserve">1.3. Абзацы четвертый-шестой пункта 1.15 Положения исключить.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1.4. В пункте 2.1 Положения слова «, указанным в подпунктах </w:t>
      </w:r>
      <w:r w:rsidR="001467B8">
        <w:rPr>
          <w:szCs w:val="26"/>
        </w:rPr>
        <w:t>«</w:t>
      </w:r>
      <w:r w:rsidRPr="00014FC6">
        <w:rPr>
          <w:szCs w:val="26"/>
        </w:rPr>
        <w:t>а</w:t>
      </w:r>
      <w:r w:rsidR="001467B8">
        <w:rPr>
          <w:szCs w:val="26"/>
        </w:rPr>
        <w:t>»</w:t>
      </w:r>
      <w:r w:rsidRPr="00014FC6">
        <w:rPr>
          <w:szCs w:val="26"/>
        </w:rPr>
        <w:t xml:space="preserve">, </w:t>
      </w:r>
      <w:r w:rsidR="001467B8">
        <w:rPr>
          <w:szCs w:val="26"/>
        </w:rPr>
        <w:t>«</w:t>
      </w:r>
      <w:r w:rsidRPr="00014FC6">
        <w:rPr>
          <w:szCs w:val="26"/>
        </w:rPr>
        <w:t>б</w:t>
      </w:r>
      <w:r w:rsidR="001467B8">
        <w:rPr>
          <w:szCs w:val="26"/>
        </w:rPr>
        <w:t>»</w:t>
      </w:r>
      <w:r w:rsidRPr="00014FC6">
        <w:rPr>
          <w:szCs w:val="26"/>
        </w:rPr>
        <w:t xml:space="preserve"> пункта 1.15 настоящего Положения» исключить.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1.5. Абзац первый пункта 2.2 Положения изложить в следующей редакции: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«2.2. В отношении заявителей, указанных в подпункте «а» пункта 1.15 настоящего Положения, за исключением лиц, указанных в абзаце втором настоящего пункта, предоставление жилого помещения осуществляется на основании поданного на имя Руководителя Администрации города Норильска письменного ходатайства произвольной формы руководителей юридических лиц, независимо от их организационно-правовой формы и формы собственности, индивидуальных предпринимателей, находящихся на территории муниципального образования город Норильск, с которыми заявители состоят в трудовых отношениях, физических лиц – индивидуальных предпринимателей (далее – ходатайство руководителя, индивидуального предпринимателя).». 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1.6. Абзац третий пункта 2.2 Положения изложить в следующей редакции: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«В отношении граждан, указанных в подпункте «б» пункта 1.15 настоящего Положения, предоставление жилого помещения осуществляется на основании письменного ходатайства произвольной формы физического лица, находящегося в трудной жизненной ситуации (далее – ходатайство гражданина), поданного на имя начальника Управления жилищного фонда.</w:t>
      </w:r>
      <w:r w:rsidR="005F4572">
        <w:rPr>
          <w:szCs w:val="26"/>
        </w:rPr>
        <w:t xml:space="preserve"> </w:t>
      </w:r>
      <w:r w:rsidRPr="00014FC6">
        <w:rPr>
          <w:szCs w:val="26"/>
        </w:rPr>
        <w:t xml:space="preserve">Ходатайство гражданина рассматривается на заседании жилищной комиссии муниципального образования город Норильск (далее – жилищная комиссия).».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1.7. В абзаце четвертом пункта 2.2 Положения слова «руководителя, гражданина» заменить словами «руководителя, индивидуального предпринимателя, гражданина».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1.8. В пункте 2.3 Положения слова «руководителей, граждан» заменить словами «руководителя, индивидуального предпринимателя».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1.9. Подпункты «д», «е», «з» пункта 2.4 Положения исключить.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1.10. В абзаце тринадцатом пункта 2.4 Положения слова «в подпунктах «а», «б», «е», «ж», «и» настоящего пункта» заменить словами «в подпунктах «а», «б», «ж», «и» настоящего пункта».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1.11. Подпункты «а», «б» пункта 2.4.1 Положения исключить.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1.12. В подпункте «г» пункта 2.4.1 Положения слова «или справку формы «Форма № 4 (Ф-4) о составе семьи, занимаемой жилой площади по данным поквартирной карточки и домовой книги, а также иных сведениях»» исключить.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1.13. Пункт 2.4.1 Положения дополнить подпунктом «д» следующего содержания: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«д) сведения, содержащиеся в Едином государственном реестре индивидуальных предпринимателей (сведения из ЕГРИП).».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1.14. Пункт 2.7 Положения изложить в следующей редакции: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«2.7. Решение о предоставлении или об отказе в предоставлении гражданам, указанным  в подпункте «а» пункта 1.15 настоящего Положения, жилого помещения коммерческого использования принимает Руководитель Администрации города Норильска или иное уполномоченное им лицо в течение </w:t>
      </w:r>
      <w:r w:rsidR="001D40E0">
        <w:rPr>
          <w:szCs w:val="26"/>
        </w:rPr>
        <w:t>10-</w:t>
      </w:r>
      <w:r w:rsidR="001467B8">
        <w:rPr>
          <w:szCs w:val="26"/>
        </w:rPr>
        <w:t>ти</w:t>
      </w:r>
      <w:r w:rsidRPr="00014FC6">
        <w:rPr>
          <w:szCs w:val="26"/>
        </w:rPr>
        <w:t xml:space="preserve"> рабочих дней с даты поступления документов, указанных в пунктах 2.4, 2.4.1 настоящего Положения, путем издания соответствующего распоряжения Администрации города Норильска.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lastRenderedPageBreak/>
        <w:t xml:space="preserve">Проект распоряжения Администрации города Норильска о предоставлении или об отказе в предоставлении гражданину жилого помещения коммерческого использования, издаваемого Руководителем Администрации города Норильска или иным уполномоченным им лицом, подготавливает Управление жилищного фонда в течение </w:t>
      </w:r>
      <w:r w:rsidR="001D40E0">
        <w:rPr>
          <w:szCs w:val="26"/>
        </w:rPr>
        <w:t>5-</w:t>
      </w:r>
      <w:r w:rsidR="001467B8">
        <w:rPr>
          <w:szCs w:val="26"/>
        </w:rPr>
        <w:t>ти</w:t>
      </w:r>
      <w:r w:rsidRPr="00014FC6">
        <w:rPr>
          <w:szCs w:val="26"/>
        </w:rPr>
        <w:t xml:space="preserve"> рабочих дней с даты поступления документов, указанных в пунктах 2.4, 2.4.1 настоящего Положения.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В отношении граждан, указанных в подпункте «б» пункта 1.15 настоящего Положения решение о наличии либо отсутствии у гражданина права на предоставление жилого помещения коммерческого использования  рассматривается на ближайшем заседании жилищной комиссии при наличии документов, указанных в пункте 2.4 настоящего Положения, но не позднее </w:t>
      </w:r>
      <w:r w:rsidR="001D40E0">
        <w:rPr>
          <w:szCs w:val="26"/>
        </w:rPr>
        <w:t>10-</w:t>
      </w:r>
      <w:r w:rsidRPr="00014FC6">
        <w:rPr>
          <w:szCs w:val="26"/>
        </w:rPr>
        <w:t>ти рабочих дней с даты поступления в Управление жилищного фонда ходатайства гражданина и документов, указанных в пункте 2.4 настоящего Положения.».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1.15</w:t>
      </w:r>
      <w:r w:rsidR="005F4572">
        <w:rPr>
          <w:szCs w:val="26"/>
        </w:rPr>
        <w:t>.</w:t>
      </w:r>
      <w:r w:rsidRPr="00014FC6">
        <w:rPr>
          <w:szCs w:val="26"/>
        </w:rPr>
        <w:t xml:space="preserve"> Дополнить Положение пунктом 2.8 следующего содержания: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«2.8. Решение жилищной комиссии о наличии либо отсутствии у граждан, указанных в подпункте «б» пункта 1.15 настоящего Положения права на предоставление жилого помещения коммерческого использования, утверждается распоряжением начальника Управления жилищного фонда.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После принятия жилищной комиссией решения о наличии либо отсутствии у гражданина права на предоставление жилого помещения Управление жилищного фонда в течение </w:t>
      </w:r>
      <w:r w:rsidR="001D40E0">
        <w:rPr>
          <w:szCs w:val="26"/>
        </w:rPr>
        <w:t>5-</w:t>
      </w:r>
      <w:r w:rsidR="001467B8">
        <w:rPr>
          <w:szCs w:val="26"/>
        </w:rPr>
        <w:t>ти</w:t>
      </w:r>
      <w:r w:rsidRPr="00014FC6">
        <w:rPr>
          <w:szCs w:val="26"/>
        </w:rPr>
        <w:t xml:space="preserve"> рабочих дней, с даты принятия решения жилищной комиссией, подготавливает проект распоряжения Администрации города Норильска о предоставлении или об отказе в предоставлении гражданину жилого помещения коммерческого использования, издаваемого Руководителем Администрации города Норильска или иным уполномоченным им лицом.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Решение, указанное в абзаце втором настоящего пункта, принимает Руководитель Администрации города Норильска или иное уполномоченное им лицо в течение </w:t>
      </w:r>
      <w:r w:rsidR="001D40E0">
        <w:rPr>
          <w:szCs w:val="26"/>
        </w:rPr>
        <w:t>10-</w:t>
      </w:r>
      <w:r w:rsidRPr="00014FC6">
        <w:rPr>
          <w:szCs w:val="26"/>
        </w:rPr>
        <w:t xml:space="preserve">ти рабочих дней с даты поступления документов, указанных в пунктах 2.4, 2.4.1 настоящего Положения, путем издания соответствующего распоряжения Администрации города Норильска.».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1.16. Подпункт «а» пункта 2.9 Положения изложить в следующей редакции: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«а) в отношении заявителей, указанных в подпункте «а» пункта 1.15 настоящего Положения, в случае, если физическое лицо занимает жилое помещение на условиях договоров найма жилых помещений специализированного жилищного фонда, фонда коммерческого использования муниципального жилищного фонда муниципального образования город Норильск;».    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1.17. Пункт 2.11 Положения изложить в следующей редакции: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«2.11. Управление жилищного фонда в течение </w:t>
      </w:r>
      <w:r w:rsidR="001467B8">
        <w:rPr>
          <w:szCs w:val="26"/>
        </w:rPr>
        <w:t>трех</w:t>
      </w:r>
      <w:r w:rsidRPr="00014FC6">
        <w:rPr>
          <w:szCs w:val="26"/>
        </w:rPr>
        <w:t xml:space="preserve"> рабочих дней с даты поступления в Управление жилищного фонда распоряжения Администрации города Норильска, издаваемого Руководителем Администрации города Норильска или иным уполномоченным им лицом, о предоставлении или об отказе в предоставлении жилого помещения коммерческого использования направляет выписку из указанного распоряжения в адрес заявителя.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В случае принятия решения о предоставлении жилого помещения коммерческого использования, выписка из распоряжения, указанная в абзаце </w:t>
      </w:r>
      <w:r w:rsidRPr="00014FC6">
        <w:rPr>
          <w:szCs w:val="26"/>
        </w:rPr>
        <w:lastRenderedPageBreak/>
        <w:t xml:space="preserve">первом настоящего пункта, должна содержать уведомление о необходимости подбора жилого помещения.».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1.18. В абзацах первых пунктов 2.12, 2.14 Положения слова «или об отказе в предоставлении» исключить.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1.19. В пункте 2.13 Положения: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- абзац первый изложить в следующей редакции: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«</w:t>
      </w:r>
      <w:r w:rsidR="005F4572">
        <w:rPr>
          <w:szCs w:val="26"/>
        </w:rPr>
        <w:t xml:space="preserve">2.13. </w:t>
      </w:r>
      <w:r w:rsidRPr="00014FC6">
        <w:rPr>
          <w:szCs w:val="26"/>
        </w:rPr>
        <w:t xml:space="preserve">Распоряжение Администрации города Норильска, издаваемое Руководителем Администрации города Норильска или иным уполномоченным им лицом о предоставлении жилого помещения коммерческого использования, в течение </w:t>
      </w:r>
      <w:r w:rsidR="001D40E0">
        <w:rPr>
          <w:szCs w:val="26"/>
        </w:rPr>
        <w:t>5-</w:t>
      </w:r>
      <w:r w:rsidRPr="00014FC6">
        <w:rPr>
          <w:szCs w:val="26"/>
        </w:rPr>
        <w:t>ти рабочих дней со дня его подписания направляется в Управление жилищного фонда.».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- дополнить новым абзацем вторым следующего содержания: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«Распоряжение Администрации города Норильска, издаваемое Руководителем Администрации города Норильска или иным уполномоченным им лицом о предоставлении жилого помещения, является основанием для заключения договора найма жилого помещения.».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- абзац второй считать абзацем третьим.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1.20. Абзац третий пункта 2.14 Положения исключить.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1.21. Абзац первый пункта 2.17 Положения изложить в следующей редакции: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«2.17. С согласия Наймодателя и совершеннолетних граждан, постоянно проживающих с Нанимателем в жилом помещении, Наниматель вправе вселить в жилое помещение других лиц в качестве постоянно проживающих с ним, при условиях, что вселяемые лица не являются нанимателями жилых помещений на условиях договоров найма жилых помещений специализированного жилищного фонда, фонда коммерческого использования муниципального жилищного фонда муниципального образования город Норильск.».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1.22. В абзаце четвертом пункта 2.17 и абзаце втором пункта 2.18 Положения слова «в подпунктах «а», «д», «е», «з», «к» пункта 2.4» заменить словами «в подпунктах «а», «к» пункта 2.4».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1.23. Раздел 2.1 Положения исключить.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1.24. Подпункты «б», «в», «г», «е» пункта 4.1, подпункты «а», «б» пункта 4.3.1, пункт 4.7 Положения исключить.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1.25.  В подпункте «г» пункта 4.3.1 Положения слова «или справку формы «Форма № 4 (Ф-4) о составе семьи, занимаемой жилой площади по данным поквартирной карточки и домовой книги, а также иных сведениях»» исключить.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1.26. Пункт 4.7 Положения изложить в следующей редакции: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«4.7. Управление жилищного фонда принимает решение об отказе в заключении на новый срок договора найма жилого помещения коммерческого использования с Нанимателем в случае, если Наниматель является нанимателем жилого помещением на условиях договора найма специализированного жилищного фонда, фонда коммерческого использования муниципального жилищного фонда муниципального образования город Норильск.».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1.27. Подпункт «а» пункта 5.2 Положения: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«а) невнесения Нанимателем платы за наем и жилищно-коммунальные услуги за три месяца и более.».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lastRenderedPageBreak/>
        <w:t xml:space="preserve">1.28. В абзаце седьмом пункта 5.2 Положения слова «предусмотренном разделами 2, 2.1 настоящего Положения» заменить словами «предусмотренном разделом 2 настоящего Положения». </w:t>
      </w:r>
    </w:p>
    <w:p w:rsidR="005B6FB1" w:rsidRPr="00014FC6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>1.29. Абзац третий пункта 4.5.8 раздела 4 Приложения 1 к Положению изложить в следующей редакции:</w:t>
      </w:r>
    </w:p>
    <w:p w:rsidR="005B6FB1" w:rsidRPr="00B241D1" w:rsidRDefault="005B6FB1" w:rsidP="005B6FB1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014FC6">
        <w:rPr>
          <w:szCs w:val="26"/>
        </w:rPr>
        <w:t xml:space="preserve">«невнесения платы за наем и </w:t>
      </w:r>
      <w:r w:rsidR="005F4572">
        <w:rPr>
          <w:szCs w:val="26"/>
        </w:rPr>
        <w:t>жилищно-</w:t>
      </w:r>
      <w:r w:rsidRPr="00014FC6">
        <w:rPr>
          <w:szCs w:val="26"/>
        </w:rPr>
        <w:t xml:space="preserve">коммунальные услуги за три месяца подряд, при отсутствии соглашения о предоставлении Нанимателю рассрочки по погашению задолженности по оплате за наем;». </w:t>
      </w:r>
      <w:r w:rsidRPr="00B241D1">
        <w:rPr>
          <w:szCs w:val="26"/>
        </w:rPr>
        <w:t xml:space="preserve"> </w:t>
      </w:r>
    </w:p>
    <w:p w:rsidR="00003198" w:rsidRPr="00012C0D" w:rsidRDefault="00003198" w:rsidP="00003198">
      <w:pPr>
        <w:ind w:firstLine="709"/>
        <w:jc w:val="both"/>
        <w:rPr>
          <w:szCs w:val="26"/>
        </w:rPr>
      </w:pPr>
      <w:r>
        <w:rPr>
          <w:szCs w:val="26"/>
        </w:rPr>
        <w:t xml:space="preserve">2. </w:t>
      </w:r>
      <w:r w:rsidRPr="00012C0D">
        <w:rPr>
          <w:szCs w:val="26"/>
        </w:rPr>
        <w:t>Контроль исполнения решения возложить на председателя комиссии Городского Совета по городскому хозяйству Пестрякова А.А.</w:t>
      </w:r>
    </w:p>
    <w:p w:rsidR="00003198" w:rsidRPr="00012C0D" w:rsidRDefault="00003198" w:rsidP="00003198">
      <w:pPr>
        <w:ind w:firstLine="709"/>
        <w:jc w:val="both"/>
        <w:rPr>
          <w:szCs w:val="26"/>
        </w:rPr>
      </w:pPr>
      <w:r>
        <w:rPr>
          <w:szCs w:val="26"/>
        </w:rPr>
        <w:t xml:space="preserve">3. </w:t>
      </w:r>
      <w:r w:rsidRPr="00012C0D">
        <w:rPr>
          <w:szCs w:val="26"/>
        </w:rPr>
        <w:t>Решение вступает в силу через десять дней со дня опубликования в газете «Заполярная правда».</w:t>
      </w:r>
    </w:p>
    <w:p w:rsidR="00DC06F4" w:rsidRDefault="00DC06F4" w:rsidP="0088316D">
      <w:pPr>
        <w:jc w:val="both"/>
        <w:rPr>
          <w:szCs w:val="26"/>
        </w:rPr>
      </w:pPr>
    </w:p>
    <w:p w:rsidR="00003198" w:rsidRDefault="00003198" w:rsidP="0088316D">
      <w:pPr>
        <w:jc w:val="both"/>
        <w:rPr>
          <w:szCs w:val="26"/>
        </w:rPr>
      </w:pPr>
    </w:p>
    <w:p w:rsidR="00003198" w:rsidRPr="00E652B0" w:rsidRDefault="00003198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4D0EB0">
      <w:pPr>
        <w:tabs>
          <w:tab w:val="num" w:pos="851"/>
        </w:tabs>
        <w:ind w:firstLine="709"/>
        <w:jc w:val="center"/>
      </w:pPr>
    </w:p>
    <w:sectPr w:rsidR="00124329" w:rsidSect="0021322F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E2E" w:rsidRDefault="00B06E2E" w:rsidP="00171B74">
      <w:r>
        <w:separator/>
      </w:r>
    </w:p>
  </w:endnote>
  <w:endnote w:type="continuationSeparator" w:id="1">
    <w:p w:rsidR="00B06E2E" w:rsidRDefault="00B06E2E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ED641F">
        <w:pPr>
          <w:pStyle w:val="af1"/>
          <w:jc w:val="center"/>
        </w:pPr>
        <w:fldSimple w:instr=" PAGE   \* MERGEFORMAT ">
          <w:r w:rsidR="005F4572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E2E" w:rsidRDefault="00B06E2E" w:rsidP="00171B74">
      <w:r>
        <w:separator/>
      </w:r>
    </w:p>
  </w:footnote>
  <w:footnote w:type="continuationSeparator" w:id="1">
    <w:p w:rsidR="00B06E2E" w:rsidRDefault="00B06E2E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00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3198"/>
    <w:rsid w:val="00006F44"/>
    <w:rsid w:val="000073CC"/>
    <w:rsid w:val="000152C3"/>
    <w:rsid w:val="000277CD"/>
    <w:rsid w:val="00033A99"/>
    <w:rsid w:val="000340D5"/>
    <w:rsid w:val="00042B71"/>
    <w:rsid w:val="00044EB5"/>
    <w:rsid w:val="00045851"/>
    <w:rsid w:val="0004667B"/>
    <w:rsid w:val="00062358"/>
    <w:rsid w:val="00065E7E"/>
    <w:rsid w:val="000729C7"/>
    <w:rsid w:val="00085772"/>
    <w:rsid w:val="000872A8"/>
    <w:rsid w:val="00091A70"/>
    <w:rsid w:val="000924AC"/>
    <w:rsid w:val="00093837"/>
    <w:rsid w:val="0009391D"/>
    <w:rsid w:val="00095DB7"/>
    <w:rsid w:val="000970AC"/>
    <w:rsid w:val="000A01D5"/>
    <w:rsid w:val="000A1727"/>
    <w:rsid w:val="000A7E93"/>
    <w:rsid w:val="000B7569"/>
    <w:rsid w:val="000D0E0D"/>
    <w:rsid w:val="000E448C"/>
    <w:rsid w:val="000F23B1"/>
    <w:rsid w:val="000F5711"/>
    <w:rsid w:val="000F5E8C"/>
    <w:rsid w:val="00106F05"/>
    <w:rsid w:val="00116894"/>
    <w:rsid w:val="00117BF5"/>
    <w:rsid w:val="00124329"/>
    <w:rsid w:val="00124B7E"/>
    <w:rsid w:val="00130DDE"/>
    <w:rsid w:val="001324F3"/>
    <w:rsid w:val="00136DFB"/>
    <w:rsid w:val="00137743"/>
    <w:rsid w:val="001467B8"/>
    <w:rsid w:val="001546C2"/>
    <w:rsid w:val="00155527"/>
    <w:rsid w:val="0016342F"/>
    <w:rsid w:val="00167EFB"/>
    <w:rsid w:val="00171B74"/>
    <w:rsid w:val="00171E14"/>
    <w:rsid w:val="00174937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40E0"/>
    <w:rsid w:val="001D561E"/>
    <w:rsid w:val="001E5201"/>
    <w:rsid w:val="001E73E1"/>
    <w:rsid w:val="001F21F1"/>
    <w:rsid w:val="0020111E"/>
    <w:rsid w:val="00210F7E"/>
    <w:rsid w:val="0021322F"/>
    <w:rsid w:val="00231E94"/>
    <w:rsid w:val="0023251E"/>
    <w:rsid w:val="00234768"/>
    <w:rsid w:val="0024752E"/>
    <w:rsid w:val="00247B54"/>
    <w:rsid w:val="00247BE2"/>
    <w:rsid w:val="00247CBE"/>
    <w:rsid w:val="00256C23"/>
    <w:rsid w:val="00272CF6"/>
    <w:rsid w:val="00273BB1"/>
    <w:rsid w:val="0029298D"/>
    <w:rsid w:val="0029471E"/>
    <w:rsid w:val="002A2567"/>
    <w:rsid w:val="002A3668"/>
    <w:rsid w:val="002A5163"/>
    <w:rsid w:val="002D4B3B"/>
    <w:rsid w:val="002E025C"/>
    <w:rsid w:val="002E34AA"/>
    <w:rsid w:val="002F17DE"/>
    <w:rsid w:val="002F220C"/>
    <w:rsid w:val="00302BB9"/>
    <w:rsid w:val="003064B6"/>
    <w:rsid w:val="0031397A"/>
    <w:rsid w:val="00324F84"/>
    <w:rsid w:val="0033512F"/>
    <w:rsid w:val="0034186C"/>
    <w:rsid w:val="0034202C"/>
    <w:rsid w:val="003538D5"/>
    <w:rsid w:val="00356B0C"/>
    <w:rsid w:val="00356E27"/>
    <w:rsid w:val="00362BE5"/>
    <w:rsid w:val="00371B21"/>
    <w:rsid w:val="0037783E"/>
    <w:rsid w:val="003A52B2"/>
    <w:rsid w:val="003A5DCE"/>
    <w:rsid w:val="003B2B0F"/>
    <w:rsid w:val="003E6DE0"/>
    <w:rsid w:val="003F25D9"/>
    <w:rsid w:val="003F4830"/>
    <w:rsid w:val="003F7996"/>
    <w:rsid w:val="0040154C"/>
    <w:rsid w:val="00401D17"/>
    <w:rsid w:val="004049F8"/>
    <w:rsid w:val="00407172"/>
    <w:rsid w:val="00410290"/>
    <w:rsid w:val="00412892"/>
    <w:rsid w:val="004169AE"/>
    <w:rsid w:val="00417037"/>
    <w:rsid w:val="00435E14"/>
    <w:rsid w:val="00440544"/>
    <w:rsid w:val="004442C9"/>
    <w:rsid w:val="00447FD1"/>
    <w:rsid w:val="00457A3A"/>
    <w:rsid w:val="0046031D"/>
    <w:rsid w:val="00462E92"/>
    <w:rsid w:val="0046660D"/>
    <w:rsid w:val="00476C63"/>
    <w:rsid w:val="00480FDE"/>
    <w:rsid w:val="00495F95"/>
    <w:rsid w:val="004A5674"/>
    <w:rsid w:val="004B2CCF"/>
    <w:rsid w:val="004D0EB0"/>
    <w:rsid w:val="004D5FE2"/>
    <w:rsid w:val="004D63BD"/>
    <w:rsid w:val="004E063D"/>
    <w:rsid w:val="004E57C9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1C00"/>
    <w:rsid w:val="005849A6"/>
    <w:rsid w:val="005913C7"/>
    <w:rsid w:val="00591902"/>
    <w:rsid w:val="005B06D6"/>
    <w:rsid w:val="005B4E2D"/>
    <w:rsid w:val="005B583F"/>
    <w:rsid w:val="005B6FB1"/>
    <w:rsid w:val="005C3F68"/>
    <w:rsid w:val="005D1A43"/>
    <w:rsid w:val="005D68B1"/>
    <w:rsid w:val="005F4572"/>
    <w:rsid w:val="00623052"/>
    <w:rsid w:val="00631298"/>
    <w:rsid w:val="0063369F"/>
    <w:rsid w:val="00633EE2"/>
    <w:rsid w:val="00637DBA"/>
    <w:rsid w:val="00651415"/>
    <w:rsid w:val="00652172"/>
    <w:rsid w:val="00653C7F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D3F0B"/>
    <w:rsid w:val="00700B7E"/>
    <w:rsid w:val="00700E52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4C16"/>
    <w:rsid w:val="007B7C5D"/>
    <w:rsid w:val="007C0F7E"/>
    <w:rsid w:val="007C7305"/>
    <w:rsid w:val="007E13BE"/>
    <w:rsid w:val="007F03EB"/>
    <w:rsid w:val="007F341E"/>
    <w:rsid w:val="008120D4"/>
    <w:rsid w:val="00820247"/>
    <w:rsid w:val="00821535"/>
    <w:rsid w:val="00832614"/>
    <w:rsid w:val="008348E3"/>
    <w:rsid w:val="0084078A"/>
    <w:rsid w:val="0085581C"/>
    <w:rsid w:val="0087356B"/>
    <w:rsid w:val="0088316D"/>
    <w:rsid w:val="00895466"/>
    <w:rsid w:val="008955E0"/>
    <w:rsid w:val="008A3FE9"/>
    <w:rsid w:val="008B2CFA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5E0"/>
    <w:rsid w:val="00921209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C1C7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3585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2839"/>
    <w:rsid w:val="00A55964"/>
    <w:rsid w:val="00A61566"/>
    <w:rsid w:val="00A62484"/>
    <w:rsid w:val="00A64D85"/>
    <w:rsid w:val="00A65B71"/>
    <w:rsid w:val="00A713BF"/>
    <w:rsid w:val="00A92A88"/>
    <w:rsid w:val="00A93354"/>
    <w:rsid w:val="00AA0CB4"/>
    <w:rsid w:val="00AB4B7B"/>
    <w:rsid w:val="00AB70B3"/>
    <w:rsid w:val="00AD15CB"/>
    <w:rsid w:val="00AD3D20"/>
    <w:rsid w:val="00AE4E6D"/>
    <w:rsid w:val="00AE7CC8"/>
    <w:rsid w:val="00AF5B66"/>
    <w:rsid w:val="00B0195F"/>
    <w:rsid w:val="00B06E2E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A54"/>
    <w:rsid w:val="00B75E98"/>
    <w:rsid w:val="00B80A7A"/>
    <w:rsid w:val="00B816E5"/>
    <w:rsid w:val="00B85667"/>
    <w:rsid w:val="00BB4190"/>
    <w:rsid w:val="00BB5B2E"/>
    <w:rsid w:val="00BC50DC"/>
    <w:rsid w:val="00BD6260"/>
    <w:rsid w:val="00BE18BD"/>
    <w:rsid w:val="00BE6424"/>
    <w:rsid w:val="00C0010C"/>
    <w:rsid w:val="00C010B2"/>
    <w:rsid w:val="00C07AF1"/>
    <w:rsid w:val="00C16351"/>
    <w:rsid w:val="00C1734F"/>
    <w:rsid w:val="00C229C7"/>
    <w:rsid w:val="00C27410"/>
    <w:rsid w:val="00C33435"/>
    <w:rsid w:val="00C46598"/>
    <w:rsid w:val="00C4768E"/>
    <w:rsid w:val="00C52ED1"/>
    <w:rsid w:val="00C553DE"/>
    <w:rsid w:val="00C5547E"/>
    <w:rsid w:val="00C67E03"/>
    <w:rsid w:val="00C76345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B29FB"/>
    <w:rsid w:val="00CB4246"/>
    <w:rsid w:val="00CB7A31"/>
    <w:rsid w:val="00CD213A"/>
    <w:rsid w:val="00CD6473"/>
    <w:rsid w:val="00CF136B"/>
    <w:rsid w:val="00D055D6"/>
    <w:rsid w:val="00D065E1"/>
    <w:rsid w:val="00D177CD"/>
    <w:rsid w:val="00D40A58"/>
    <w:rsid w:val="00D44569"/>
    <w:rsid w:val="00D447B2"/>
    <w:rsid w:val="00D45720"/>
    <w:rsid w:val="00D5503F"/>
    <w:rsid w:val="00D7090E"/>
    <w:rsid w:val="00D75881"/>
    <w:rsid w:val="00D80125"/>
    <w:rsid w:val="00D873C1"/>
    <w:rsid w:val="00D95820"/>
    <w:rsid w:val="00D95D94"/>
    <w:rsid w:val="00DB0BF2"/>
    <w:rsid w:val="00DB10FF"/>
    <w:rsid w:val="00DB335F"/>
    <w:rsid w:val="00DC06F4"/>
    <w:rsid w:val="00DE23B1"/>
    <w:rsid w:val="00DE7057"/>
    <w:rsid w:val="00DF31BE"/>
    <w:rsid w:val="00DF3CBD"/>
    <w:rsid w:val="00DF44FC"/>
    <w:rsid w:val="00DF4F8C"/>
    <w:rsid w:val="00DF6534"/>
    <w:rsid w:val="00E01AA2"/>
    <w:rsid w:val="00E1703C"/>
    <w:rsid w:val="00E216B0"/>
    <w:rsid w:val="00E21A62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D641F"/>
    <w:rsid w:val="00F0140D"/>
    <w:rsid w:val="00F02682"/>
    <w:rsid w:val="00F03515"/>
    <w:rsid w:val="00F057F1"/>
    <w:rsid w:val="00F14679"/>
    <w:rsid w:val="00F20442"/>
    <w:rsid w:val="00F3209D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C4B7A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1706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7</cp:revision>
  <cp:lastPrinted>2014-09-23T09:29:00Z</cp:lastPrinted>
  <dcterms:created xsi:type="dcterms:W3CDTF">2014-09-23T07:16:00Z</dcterms:created>
  <dcterms:modified xsi:type="dcterms:W3CDTF">2014-09-24T02:46:00Z</dcterms:modified>
</cp:coreProperties>
</file>