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23" w:rsidRDefault="002D5523" w:rsidP="006C08F6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6C08F6" w:rsidRDefault="006C08F6" w:rsidP="006C08F6">
      <w:pPr>
        <w:jc w:val="center"/>
        <w:rPr>
          <w:sz w:val="26"/>
          <w:szCs w:val="22"/>
        </w:rPr>
      </w:pPr>
    </w:p>
    <w:p w:rsidR="006C08F6" w:rsidRPr="008355E2" w:rsidRDefault="006C08F6" w:rsidP="006C08F6">
      <w:pPr>
        <w:jc w:val="center"/>
        <w:rPr>
          <w:sz w:val="24"/>
          <w:szCs w:val="24"/>
        </w:rPr>
      </w:pPr>
      <w:r w:rsidRPr="008355E2">
        <w:rPr>
          <w:sz w:val="24"/>
          <w:szCs w:val="24"/>
        </w:rPr>
        <w:t>НОРИЛЬСКИЙ ГОРОДСКОЙ СОВЕТ ДЕПУТАТОВ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32"/>
          <w:szCs w:val="2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6"/>
          <w:szCs w:val="26"/>
        </w:rPr>
      </w:pPr>
    </w:p>
    <w:tbl>
      <w:tblPr>
        <w:tblW w:w="9214" w:type="dxa"/>
        <w:tblInd w:w="108" w:type="dxa"/>
        <w:tblLook w:val="04A0"/>
      </w:tblPr>
      <w:tblGrid>
        <w:gridCol w:w="2968"/>
        <w:gridCol w:w="6246"/>
      </w:tblGrid>
      <w:tr w:rsidR="006C08F6" w:rsidTr="001D3A14">
        <w:trPr>
          <w:trHeight w:val="351"/>
        </w:trPr>
        <w:tc>
          <w:tcPr>
            <w:tcW w:w="2968" w:type="dxa"/>
            <w:hideMark/>
          </w:tcPr>
          <w:p w:rsidR="006C08F6" w:rsidRDefault="008355E2" w:rsidP="008355E2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«29</w:t>
            </w:r>
            <w:r w:rsidR="006C08F6">
              <w:rPr>
                <w:sz w:val="26"/>
                <w:szCs w:val="26"/>
                <w:lang w:eastAsia="en-US"/>
              </w:rPr>
              <w:t xml:space="preserve">» </w:t>
            </w:r>
            <w:r>
              <w:rPr>
                <w:sz w:val="26"/>
                <w:szCs w:val="26"/>
                <w:lang w:eastAsia="en-US"/>
              </w:rPr>
              <w:t>марта 2016</w:t>
            </w:r>
            <w:r w:rsidR="006C08F6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246" w:type="dxa"/>
            <w:hideMark/>
          </w:tcPr>
          <w:p w:rsidR="006C08F6" w:rsidRDefault="002D5523" w:rsidP="00787281">
            <w:pPr>
              <w:spacing w:line="254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30/4-654</w:t>
            </w:r>
          </w:p>
        </w:tc>
      </w:tr>
    </w:tbl>
    <w:p w:rsidR="00290AAD" w:rsidRPr="00126068" w:rsidRDefault="00290AAD" w:rsidP="00126068">
      <w:pPr>
        <w:jc w:val="both"/>
        <w:rPr>
          <w:sz w:val="26"/>
          <w:szCs w:val="26"/>
        </w:rPr>
      </w:pPr>
    </w:p>
    <w:p w:rsidR="002D5523" w:rsidRDefault="00126068" w:rsidP="0012606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26068">
        <w:rPr>
          <w:sz w:val="26"/>
          <w:szCs w:val="26"/>
        </w:rPr>
        <w:t xml:space="preserve">Об утверждении Порядка определения цены земельного участка, находящегося </w:t>
      </w:r>
    </w:p>
    <w:p w:rsidR="00126068" w:rsidRPr="00126068" w:rsidRDefault="00126068" w:rsidP="0012606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26068">
        <w:rPr>
          <w:sz w:val="26"/>
          <w:szCs w:val="26"/>
        </w:rPr>
        <w:t>в муниципальной собственности, при заключении договора купли-продажи земельного участка без проведения торгов</w:t>
      </w:r>
    </w:p>
    <w:p w:rsidR="00126068" w:rsidRPr="00126068" w:rsidRDefault="00126068" w:rsidP="00126068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</w:p>
    <w:p w:rsidR="00126068" w:rsidRPr="00126068" w:rsidRDefault="00F27309" w:rsidP="00126068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со статьей </w:t>
      </w:r>
      <w:r w:rsidR="00126068" w:rsidRPr="00126068">
        <w:rPr>
          <w:bCs/>
          <w:sz w:val="26"/>
          <w:szCs w:val="26"/>
        </w:rPr>
        <w:t>39.4 Земельного кодекса Российской Федерации,</w:t>
      </w:r>
      <w:r w:rsidR="00D11316">
        <w:rPr>
          <w:bCs/>
          <w:sz w:val="26"/>
          <w:szCs w:val="26"/>
        </w:rPr>
        <w:t xml:space="preserve">с </w:t>
      </w:r>
      <w:r w:rsidR="00616E42">
        <w:rPr>
          <w:bCs/>
          <w:sz w:val="26"/>
          <w:szCs w:val="26"/>
        </w:rPr>
        <w:t>Федеральным законом от 24.07.20</w:t>
      </w:r>
      <w:r>
        <w:rPr>
          <w:bCs/>
          <w:sz w:val="26"/>
          <w:szCs w:val="26"/>
        </w:rPr>
        <w:t>0</w:t>
      </w:r>
      <w:r w:rsidR="00616E42">
        <w:rPr>
          <w:bCs/>
          <w:sz w:val="26"/>
          <w:szCs w:val="26"/>
        </w:rPr>
        <w:t xml:space="preserve">2 № 101-ФЗ «Об обороте земель сельскохозяйственного </w:t>
      </w:r>
      <w:r w:rsidR="00CA313E">
        <w:rPr>
          <w:bCs/>
          <w:sz w:val="26"/>
          <w:szCs w:val="26"/>
        </w:rPr>
        <w:t>назначения</w:t>
      </w:r>
      <w:r w:rsidR="00616E42">
        <w:rPr>
          <w:bCs/>
          <w:sz w:val="26"/>
          <w:szCs w:val="26"/>
        </w:rPr>
        <w:t>»,</w:t>
      </w:r>
      <w:r w:rsidR="00126068" w:rsidRPr="00126068">
        <w:rPr>
          <w:bCs/>
          <w:sz w:val="26"/>
          <w:szCs w:val="26"/>
        </w:rPr>
        <w:t xml:space="preserve"> руководствуясь </w:t>
      </w:r>
      <w:hyperlink r:id="rId5" w:history="1">
        <w:r w:rsidR="00126068" w:rsidRPr="00126068">
          <w:rPr>
            <w:bCs/>
            <w:sz w:val="26"/>
            <w:szCs w:val="26"/>
          </w:rPr>
          <w:t>Устав</w:t>
        </w:r>
      </w:hyperlink>
      <w:r w:rsidR="00126068" w:rsidRPr="00126068">
        <w:rPr>
          <w:bCs/>
          <w:sz w:val="26"/>
          <w:szCs w:val="26"/>
        </w:rPr>
        <w:t xml:space="preserve">ом муниципального образования город Норильск, </w:t>
      </w:r>
      <w:r w:rsidR="00126068" w:rsidRPr="00126068">
        <w:rPr>
          <w:sz w:val="26"/>
          <w:szCs w:val="26"/>
        </w:rPr>
        <w:t xml:space="preserve">решением </w:t>
      </w:r>
      <w:r w:rsidR="00126068">
        <w:rPr>
          <w:sz w:val="26"/>
          <w:szCs w:val="26"/>
        </w:rPr>
        <w:t>Городского Совета</w:t>
      </w:r>
      <w:r w:rsidR="00126068" w:rsidRPr="00126068">
        <w:rPr>
          <w:sz w:val="26"/>
          <w:szCs w:val="26"/>
        </w:rPr>
        <w:t xml:space="preserve"> от 10.11.2009 № 22-533 «Об утверждении Правил землепользования и застройки муниципального образования город Норильск»,</w:t>
      </w:r>
      <w:r w:rsidR="00126068" w:rsidRPr="00126068">
        <w:rPr>
          <w:bCs/>
          <w:sz w:val="26"/>
          <w:szCs w:val="26"/>
        </w:rPr>
        <w:t xml:space="preserve"> Г</w:t>
      </w:r>
      <w:r w:rsidR="00126068" w:rsidRPr="00126068">
        <w:rPr>
          <w:sz w:val="26"/>
          <w:szCs w:val="26"/>
        </w:rPr>
        <w:t>ородской</w:t>
      </w:r>
      <w:r w:rsidR="00126068">
        <w:rPr>
          <w:sz w:val="26"/>
          <w:szCs w:val="26"/>
        </w:rPr>
        <w:t xml:space="preserve"> Совет</w:t>
      </w:r>
    </w:p>
    <w:p w:rsidR="00126068" w:rsidRDefault="00126068" w:rsidP="00126068">
      <w:pPr>
        <w:pStyle w:val="a6"/>
        <w:ind w:firstLine="0"/>
        <w:rPr>
          <w:b/>
          <w:szCs w:val="26"/>
        </w:rPr>
      </w:pPr>
    </w:p>
    <w:p w:rsidR="00126068" w:rsidRPr="00126068" w:rsidRDefault="00126068" w:rsidP="00126068">
      <w:pPr>
        <w:pStyle w:val="a6"/>
        <w:ind w:firstLine="0"/>
        <w:rPr>
          <w:b/>
          <w:szCs w:val="26"/>
        </w:rPr>
      </w:pPr>
      <w:r w:rsidRPr="00126068">
        <w:rPr>
          <w:b/>
          <w:szCs w:val="26"/>
        </w:rPr>
        <w:t>РЕШИЛ:</w:t>
      </w:r>
    </w:p>
    <w:p w:rsidR="00126068" w:rsidRPr="00126068" w:rsidRDefault="00126068" w:rsidP="00126068">
      <w:pPr>
        <w:pStyle w:val="a6"/>
        <w:ind w:firstLine="0"/>
        <w:rPr>
          <w:b/>
          <w:szCs w:val="26"/>
        </w:rPr>
      </w:pPr>
    </w:p>
    <w:p w:rsidR="00126068" w:rsidRPr="00126068" w:rsidRDefault="00126068" w:rsidP="001260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068">
        <w:rPr>
          <w:sz w:val="26"/>
          <w:szCs w:val="26"/>
        </w:rPr>
        <w:t>1. Утвердить Порядок определения цены земельного участка, находящегося в муниципальной собственности, при заключении договора купли-продажи земельного участка без проведения торгов (прилагается).</w:t>
      </w:r>
    </w:p>
    <w:p w:rsidR="004D2822" w:rsidRPr="00593F98" w:rsidRDefault="004D2822" w:rsidP="004D282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55698">
        <w:rPr>
          <w:sz w:val="26"/>
          <w:szCs w:val="26"/>
        </w:rPr>
        <w:t>Контроль исполнения настоящего решения возложить</w:t>
      </w:r>
      <w:r w:rsidRPr="00593F98">
        <w:rPr>
          <w:sz w:val="26"/>
          <w:szCs w:val="26"/>
        </w:rPr>
        <w:t xml:space="preserve"> на председателя комиссии</w:t>
      </w:r>
      <w:r w:rsidR="00F27309">
        <w:rPr>
          <w:sz w:val="26"/>
          <w:szCs w:val="26"/>
        </w:rPr>
        <w:t xml:space="preserve"> Городского Совета</w:t>
      </w:r>
      <w:r w:rsidRPr="00593F98">
        <w:rPr>
          <w:sz w:val="26"/>
          <w:szCs w:val="26"/>
        </w:rPr>
        <w:t xml:space="preserve"> по городскому хозяйству Пестрякова А.А.</w:t>
      </w:r>
    </w:p>
    <w:p w:rsidR="004D2822" w:rsidRDefault="004D2822" w:rsidP="0057486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16E42">
        <w:rPr>
          <w:sz w:val="26"/>
          <w:szCs w:val="26"/>
        </w:rPr>
        <w:t>Р</w:t>
      </w:r>
      <w:r w:rsidR="00616E42" w:rsidRPr="003E69FE">
        <w:rPr>
          <w:sz w:val="26"/>
          <w:szCs w:val="26"/>
        </w:rPr>
        <w:t>ешение вступает в силу через 10 дней со дня опубликования в газете «Заполярная правда»</w:t>
      </w:r>
      <w:r w:rsidR="00616E42">
        <w:rPr>
          <w:sz w:val="26"/>
          <w:szCs w:val="26"/>
        </w:rPr>
        <w:t>.</w:t>
      </w:r>
    </w:p>
    <w:p w:rsidR="004D2822" w:rsidRDefault="004D2822" w:rsidP="009E22F7">
      <w:pPr>
        <w:contextualSpacing/>
        <w:rPr>
          <w:sz w:val="26"/>
          <w:szCs w:val="26"/>
        </w:rPr>
      </w:pPr>
    </w:p>
    <w:p w:rsidR="00574861" w:rsidRDefault="00574861" w:rsidP="009E22F7">
      <w:pPr>
        <w:contextualSpacing/>
        <w:rPr>
          <w:sz w:val="26"/>
          <w:szCs w:val="26"/>
        </w:rPr>
      </w:pPr>
    </w:p>
    <w:p w:rsidR="00574861" w:rsidRDefault="00574861" w:rsidP="009E22F7">
      <w:pPr>
        <w:contextualSpacing/>
        <w:rPr>
          <w:sz w:val="26"/>
          <w:szCs w:val="26"/>
        </w:rPr>
      </w:pPr>
    </w:p>
    <w:p w:rsidR="009E22F7" w:rsidRDefault="009E22F7" w:rsidP="009E22F7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                          </w:t>
      </w:r>
      <w:r w:rsidR="006D256D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О.Г. Курилов</w:t>
      </w:r>
    </w:p>
    <w:p w:rsidR="00711CDE" w:rsidRDefault="00711CDE" w:rsidP="00574861">
      <w:pPr>
        <w:contextualSpacing/>
        <w:jc w:val="center"/>
        <w:rPr>
          <w:b/>
          <w:sz w:val="28"/>
          <w:szCs w:val="28"/>
        </w:rPr>
      </w:pPr>
    </w:p>
    <w:p w:rsidR="00711CDE" w:rsidRDefault="00711CDE" w:rsidP="00574861">
      <w:pPr>
        <w:contextualSpacing/>
        <w:jc w:val="center"/>
        <w:rPr>
          <w:b/>
          <w:sz w:val="28"/>
          <w:szCs w:val="28"/>
        </w:rPr>
      </w:pPr>
    </w:p>
    <w:p w:rsidR="004D2822" w:rsidRDefault="004D2822" w:rsidP="00574861">
      <w:pPr>
        <w:rPr>
          <w:b/>
          <w:sz w:val="28"/>
          <w:szCs w:val="28"/>
        </w:rPr>
      </w:pPr>
    </w:p>
    <w:p w:rsidR="004D2822" w:rsidRDefault="004D2822" w:rsidP="00574861">
      <w:pPr>
        <w:rPr>
          <w:b/>
          <w:sz w:val="28"/>
          <w:szCs w:val="28"/>
        </w:rPr>
      </w:pPr>
    </w:p>
    <w:p w:rsidR="00574861" w:rsidRDefault="0057486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6068" w:rsidRPr="002D5523" w:rsidRDefault="00126068" w:rsidP="002D5523">
      <w:pPr>
        <w:pStyle w:val="a6"/>
        <w:ind w:left="4956" w:firstLine="0"/>
        <w:rPr>
          <w:szCs w:val="26"/>
        </w:rPr>
      </w:pPr>
      <w:r w:rsidRPr="002D5523">
        <w:rPr>
          <w:szCs w:val="26"/>
        </w:rPr>
        <w:lastRenderedPageBreak/>
        <w:t>Утвержден</w:t>
      </w:r>
    </w:p>
    <w:p w:rsidR="00126068" w:rsidRPr="00126068" w:rsidRDefault="00126068" w:rsidP="002D5523">
      <w:pPr>
        <w:autoSpaceDE w:val="0"/>
        <w:autoSpaceDN w:val="0"/>
        <w:adjustRightInd w:val="0"/>
        <w:ind w:left="4956" w:right="-185"/>
        <w:rPr>
          <w:sz w:val="26"/>
          <w:szCs w:val="26"/>
        </w:rPr>
      </w:pPr>
      <w:r>
        <w:rPr>
          <w:sz w:val="26"/>
          <w:szCs w:val="26"/>
        </w:rPr>
        <w:t>решением</w:t>
      </w:r>
      <w:r w:rsidRPr="00126068">
        <w:rPr>
          <w:sz w:val="26"/>
          <w:szCs w:val="26"/>
        </w:rPr>
        <w:t xml:space="preserve"> Норильского</w:t>
      </w:r>
    </w:p>
    <w:p w:rsidR="00126068" w:rsidRPr="00126068" w:rsidRDefault="00126068" w:rsidP="002D5523">
      <w:pPr>
        <w:autoSpaceDE w:val="0"/>
        <w:autoSpaceDN w:val="0"/>
        <w:adjustRightInd w:val="0"/>
        <w:ind w:left="4956" w:right="-185"/>
        <w:rPr>
          <w:sz w:val="26"/>
          <w:szCs w:val="26"/>
        </w:rPr>
      </w:pPr>
      <w:r w:rsidRPr="00126068">
        <w:rPr>
          <w:sz w:val="26"/>
          <w:szCs w:val="26"/>
        </w:rPr>
        <w:t>городского Совета депутатов</w:t>
      </w:r>
    </w:p>
    <w:p w:rsidR="00126068" w:rsidRPr="00126068" w:rsidRDefault="002D5523" w:rsidP="002D5523">
      <w:pPr>
        <w:autoSpaceDE w:val="0"/>
        <w:autoSpaceDN w:val="0"/>
        <w:adjustRightInd w:val="0"/>
        <w:ind w:left="4956" w:right="-185"/>
        <w:rPr>
          <w:sz w:val="26"/>
          <w:szCs w:val="26"/>
        </w:rPr>
      </w:pPr>
      <w:r>
        <w:rPr>
          <w:sz w:val="26"/>
          <w:szCs w:val="26"/>
        </w:rPr>
        <w:t xml:space="preserve">от 29 марта </w:t>
      </w:r>
      <w:r w:rsidR="00126068" w:rsidRPr="00126068">
        <w:rPr>
          <w:sz w:val="26"/>
          <w:szCs w:val="26"/>
        </w:rPr>
        <w:t>2016</w:t>
      </w:r>
      <w:r>
        <w:rPr>
          <w:sz w:val="26"/>
          <w:szCs w:val="26"/>
        </w:rPr>
        <w:t xml:space="preserve"> года № 30/4-654</w:t>
      </w:r>
    </w:p>
    <w:p w:rsidR="00126068" w:rsidRPr="00126068" w:rsidRDefault="00126068" w:rsidP="0012606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068" w:rsidRPr="00126068" w:rsidRDefault="00126068" w:rsidP="0012606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068" w:rsidRPr="00126068" w:rsidRDefault="00126068" w:rsidP="0012606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26068">
        <w:rPr>
          <w:b/>
          <w:bCs/>
          <w:sz w:val="26"/>
          <w:szCs w:val="26"/>
        </w:rPr>
        <w:t>ПОРЯДОК ОПРЕДЕЛЕНИЯ ЦЕНЫЗЕМЕЛЬНОГО УЧАСТКА, НАХОДЯЩЕГОСЯ В МУНИЦИПАЛЬНОЙ СОБСТВЕННОСТИ, ПРИ ЗАКЛЮЧЕНИИ ДОГОВОРА КУПЛИ-ПРОДАЖИ ЗЕМЕЛЬНОГО УЧАСТКА БЕЗ ПРОВЕДЕНИЯ ТОРГОВ</w:t>
      </w:r>
    </w:p>
    <w:p w:rsidR="00126068" w:rsidRPr="00126068" w:rsidRDefault="00126068" w:rsidP="0012606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068" w:rsidRPr="00126068" w:rsidRDefault="00126068" w:rsidP="001260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068">
        <w:rPr>
          <w:sz w:val="26"/>
          <w:szCs w:val="26"/>
        </w:rPr>
        <w:t>1. Настоящий Порядок определяет цену земельного участка, находящегося в муниципальной собственности</w:t>
      </w:r>
      <w:bookmarkStart w:id="0" w:name="_GoBack"/>
      <w:bookmarkEnd w:id="0"/>
      <w:r w:rsidRPr="00126068">
        <w:rPr>
          <w:sz w:val="26"/>
          <w:szCs w:val="26"/>
        </w:rPr>
        <w:t>муниципального образования город Норильск, при заключении договора купли-продажи земельного участка без проведения торгов</w:t>
      </w:r>
      <w:r w:rsidRPr="00126068">
        <w:rPr>
          <w:bCs/>
          <w:sz w:val="26"/>
          <w:szCs w:val="26"/>
        </w:rPr>
        <w:t>.</w:t>
      </w:r>
    </w:p>
    <w:p w:rsidR="00126068" w:rsidRPr="00126068" w:rsidRDefault="00126068" w:rsidP="001260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068">
        <w:rPr>
          <w:sz w:val="26"/>
          <w:szCs w:val="26"/>
        </w:rPr>
        <w:t>2. При заключении договора купли-продажи в отношении земельного участка, находящегося в собственности муниципального образования город Норильск, без проведения торгов, цена такого земельного участка определяется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</w:t>
      </w:r>
    </w:p>
    <w:p w:rsidR="00126068" w:rsidRPr="00126068" w:rsidRDefault="00126068" w:rsidP="0012606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068">
        <w:rPr>
          <w:sz w:val="26"/>
          <w:szCs w:val="26"/>
        </w:rPr>
        <w:t>В случае, если цена земельного участка, определенная на основании отчета независимого оценщика, превышает его кадастровую стоимость, цена такого земельного участка устанавливается в размере его кадастровой стоимости, за исключением случая, предусмотренного пунктом 3 настоящего Порядка.</w:t>
      </w:r>
    </w:p>
    <w:p w:rsidR="00126068" w:rsidRDefault="00126068" w:rsidP="0012606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068">
        <w:rPr>
          <w:sz w:val="26"/>
          <w:szCs w:val="26"/>
        </w:rPr>
        <w:t>3. Выкупная цена земельных участков, находящихся в муниципальной собственности и выделенных в счет земельных долей, находящихся в муниципальной собственности, при передаче использующим такие земельные участки сельскохозяйственным организациям или крестьянским (фермерским) хозяйствам в собственность без проведения торгов, устанавливается в размере 15 процентов их кадастровой стоимости.</w:t>
      </w:r>
    </w:p>
    <w:p w:rsidR="00711CDE" w:rsidRDefault="00711CDE" w:rsidP="00126068">
      <w:pPr>
        <w:spacing w:after="160" w:line="259" w:lineRule="auto"/>
        <w:jc w:val="both"/>
        <w:rPr>
          <w:b/>
          <w:sz w:val="28"/>
          <w:szCs w:val="28"/>
        </w:rPr>
      </w:pPr>
    </w:p>
    <w:sectPr w:rsidR="00711CDE" w:rsidSect="002D552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02C"/>
    <w:rsid w:val="00013F1C"/>
    <w:rsid w:val="00126068"/>
    <w:rsid w:val="001D3A14"/>
    <w:rsid w:val="00260036"/>
    <w:rsid w:val="00290AAD"/>
    <w:rsid w:val="002D5523"/>
    <w:rsid w:val="00367663"/>
    <w:rsid w:val="004D2822"/>
    <w:rsid w:val="00574861"/>
    <w:rsid w:val="0060502C"/>
    <w:rsid w:val="00616E42"/>
    <w:rsid w:val="006C08F6"/>
    <w:rsid w:val="006D256D"/>
    <w:rsid w:val="00711CDE"/>
    <w:rsid w:val="007F3125"/>
    <w:rsid w:val="008355E2"/>
    <w:rsid w:val="009A3588"/>
    <w:rsid w:val="009E22F7"/>
    <w:rsid w:val="00B970C5"/>
    <w:rsid w:val="00CA313E"/>
    <w:rsid w:val="00CD24E4"/>
    <w:rsid w:val="00D11316"/>
    <w:rsid w:val="00F2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E22F7"/>
    <w:rPr>
      <w:color w:val="0000FF"/>
      <w:u w:val="single"/>
    </w:rPr>
  </w:style>
  <w:style w:type="table" w:styleId="a4">
    <w:name w:val="Table Grid"/>
    <w:basedOn w:val="a1"/>
    <w:uiPriority w:val="59"/>
    <w:rsid w:val="009E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6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8">
    <w:name w:val="Font Style18"/>
    <w:uiPriority w:val="99"/>
    <w:rsid w:val="008355E2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835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4D2822"/>
    <w:pPr>
      <w:ind w:firstLine="709"/>
      <w:jc w:val="both"/>
    </w:pPr>
    <w:rPr>
      <w:sz w:val="26"/>
      <w:szCs w:val="24"/>
    </w:rPr>
  </w:style>
  <w:style w:type="character" w:customStyle="1" w:styleId="a7">
    <w:name w:val="Основной текст с отступом Знак"/>
    <w:basedOn w:val="a0"/>
    <w:link w:val="a6"/>
    <w:rsid w:val="004D282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rmal">
    <w:name w:val="ConsNormal"/>
    <w:rsid w:val="004D2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55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55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68B5E0BBE7E2E9694D41FD5389B0F0376174F33B620EFA795962E7FA8139D16C44029F685C3AF7AA4CG4b5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19</cp:revision>
  <cp:lastPrinted>2016-04-04T03:37:00Z</cp:lastPrinted>
  <dcterms:created xsi:type="dcterms:W3CDTF">2015-09-11T14:23:00Z</dcterms:created>
  <dcterms:modified xsi:type="dcterms:W3CDTF">2016-04-04T03:37:00Z</dcterms:modified>
</cp:coreProperties>
</file>