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2E9" w:rsidRDefault="009172E9" w:rsidP="009172E9">
      <w:pPr>
        <w:pStyle w:val="ConsPlusNormal"/>
        <w:tabs>
          <w:tab w:val="left" w:pos="9214"/>
        </w:tabs>
        <w:ind w:left="4956"/>
        <w:outlineLvl w:val="1"/>
      </w:pPr>
      <w:r>
        <w:t xml:space="preserve">Приложение </w:t>
      </w:r>
    </w:p>
    <w:p w:rsidR="009172E9" w:rsidRDefault="009172E9" w:rsidP="009172E9">
      <w:pPr>
        <w:pStyle w:val="ConsPlusNormal"/>
        <w:tabs>
          <w:tab w:val="left" w:pos="9214"/>
        </w:tabs>
        <w:ind w:left="4956"/>
        <w:outlineLvl w:val="1"/>
      </w:pPr>
      <w:r>
        <w:t xml:space="preserve">к постановлению </w:t>
      </w:r>
    </w:p>
    <w:p w:rsidR="009172E9" w:rsidRDefault="009172E9" w:rsidP="009172E9">
      <w:pPr>
        <w:pStyle w:val="ConsPlusNormal"/>
        <w:tabs>
          <w:tab w:val="left" w:pos="9214"/>
        </w:tabs>
        <w:ind w:left="4956"/>
        <w:outlineLvl w:val="1"/>
        <w:rPr>
          <w:rFonts w:cs="Calibri"/>
        </w:rPr>
      </w:pPr>
      <w:r>
        <w:t xml:space="preserve">Администрации города Норильска </w:t>
      </w:r>
    </w:p>
    <w:p w:rsidR="009172E9" w:rsidRDefault="009172E9" w:rsidP="009172E9">
      <w:pPr>
        <w:pStyle w:val="ConsPlusNormal"/>
        <w:tabs>
          <w:tab w:val="left" w:pos="9214"/>
        </w:tabs>
        <w:ind w:left="4956"/>
        <w:outlineLvl w:val="1"/>
      </w:pPr>
      <w:r>
        <w:t xml:space="preserve">от </w:t>
      </w:r>
      <w:r w:rsidR="00DA7570">
        <w:t>11.12.</w:t>
      </w:r>
      <w:r>
        <w:t>2018 №</w:t>
      </w:r>
      <w:r w:rsidR="00DA7570">
        <w:t xml:space="preserve"> 484</w:t>
      </w:r>
      <w:bookmarkStart w:id="0" w:name="_GoBack"/>
      <w:bookmarkEnd w:id="0"/>
    </w:p>
    <w:p w:rsidR="009172E9" w:rsidRDefault="009172E9" w:rsidP="009172E9">
      <w:pPr>
        <w:pStyle w:val="ConsPlusNormal"/>
        <w:tabs>
          <w:tab w:val="left" w:pos="9214"/>
        </w:tabs>
        <w:ind w:left="4956" w:firstLine="5670"/>
        <w:outlineLvl w:val="1"/>
      </w:pPr>
    </w:p>
    <w:p w:rsidR="009172E9" w:rsidRDefault="009172E9" w:rsidP="009172E9">
      <w:pPr>
        <w:pStyle w:val="ConsPlusNormal"/>
        <w:ind w:left="4956"/>
        <w:outlineLvl w:val="1"/>
      </w:pPr>
      <w:r>
        <w:t xml:space="preserve">УТВЕРЖДЕНА </w:t>
      </w:r>
    </w:p>
    <w:p w:rsidR="009172E9" w:rsidRDefault="009172E9" w:rsidP="009172E9">
      <w:pPr>
        <w:pStyle w:val="ConsPlusNormal"/>
        <w:ind w:left="4956"/>
        <w:outlineLvl w:val="1"/>
      </w:pPr>
      <w:r>
        <w:t xml:space="preserve">постановлением </w:t>
      </w:r>
    </w:p>
    <w:p w:rsidR="009172E9" w:rsidRDefault="009172E9" w:rsidP="009172E9">
      <w:pPr>
        <w:pStyle w:val="ConsPlusNormal"/>
        <w:tabs>
          <w:tab w:val="left" w:pos="9214"/>
        </w:tabs>
        <w:ind w:left="4956"/>
        <w:outlineLvl w:val="1"/>
        <w:rPr>
          <w:rFonts w:cs="Calibri"/>
        </w:rPr>
      </w:pPr>
      <w:r>
        <w:t xml:space="preserve">Администрации города Норильска </w:t>
      </w:r>
    </w:p>
    <w:p w:rsidR="00A93905" w:rsidRPr="00426F29" w:rsidRDefault="009172E9" w:rsidP="009172E9">
      <w:pPr>
        <w:spacing w:line="240" w:lineRule="auto"/>
        <w:ind w:left="4956"/>
        <w:jc w:val="left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05.12.2016 № 581</w:t>
      </w:r>
    </w:p>
    <w:p w:rsidR="00F82333" w:rsidRPr="00426F29" w:rsidRDefault="00F82333" w:rsidP="00866024">
      <w:pPr>
        <w:pStyle w:val="Style2"/>
        <w:widowControl/>
        <w:spacing w:line="240" w:lineRule="auto"/>
        <w:jc w:val="right"/>
        <w:rPr>
          <w:sz w:val="26"/>
          <w:szCs w:val="26"/>
        </w:rPr>
      </w:pPr>
    </w:p>
    <w:p w:rsidR="00AD2E29" w:rsidRPr="00426F29" w:rsidRDefault="00DB3B53" w:rsidP="00866024">
      <w:pPr>
        <w:pStyle w:val="Style2"/>
        <w:widowControl/>
        <w:spacing w:line="240" w:lineRule="auto"/>
        <w:rPr>
          <w:rStyle w:val="FontStyle171"/>
          <w:bCs w:val="0"/>
          <w:sz w:val="26"/>
          <w:szCs w:val="26"/>
        </w:rPr>
      </w:pPr>
      <w:r w:rsidRPr="00426F29">
        <w:rPr>
          <w:rStyle w:val="FontStyle171"/>
          <w:bCs w:val="0"/>
          <w:sz w:val="26"/>
          <w:szCs w:val="26"/>
        </w:rPr>
        <w:t xml:space="preserve">1. </w:t>
      </w:r>
      <w:r w:rsidR="00AD2E29" w:rsidRPr="00426F29">
        <w:rPr>
          <w:rStyle w:val="FontStyle171"/>
          <w:bCs w:val="0"/>
          <w:sz w:val="26"/>
          <w:szCs w:val="26"/>
        </w:rPr>
        <w:t>ПАСПОРТ</w:t>
      </w:r>
    </w:p>
    <w:p w:rsidR="00AD2E29" w:rsidRPr="00426F29" w:rsidRDefault="00702F86" w:rsidP="00866024">
      <w:pPr>
        <w:pStyle w:val="Style2"/>
        <w:widowControl/>
        <w:spacing w:line="240" w:lineRule="auto"/>
        <w:rPr>
          <w:rStyle w:val="FontStyle171"/>
          <w:bCs w:val="0"/>
          <w:sz w:val="26"/>
          <w:szCs w:val="26"/>
        </w:rPr>
      </w:pPr>
      <w:r w:rsidRPr="00426F29">
        <w:rPr>
          <w:rStyle w:val="FontStyle171"/>
          <w:bCs w:val="0"/>
          <w:sz w:val="26"/>
          <w:szCs w:val="26"/>
        </w:rPr>
        <w:t>МУНИЦИПАЛЬНОЙ ПРОГРАММЫ «УПРАВЛЕНИЕ МУНИЦИПАЛЬНЫМИ ФИНАНСАМИ» НА 2017-2021 ГОДЫ</w:t>
      </w:r>
    </w:p>
    <w:p w:rsidR="00AD2E29" w:rsidRPr="00426F29" w:rsidRDefault="00702F86" w:rsidP="00866024">
      <w:pPr>
        <w:pStyle w:val="Style3"/>
        <w:widowControl/>
        <w:ind w:right="5"/>
        <w:jc w:val="center"/>
        <w:rPr>
          <w:rStyle w:val="FontStyle173"/>
          <w:b/>
          <w:sz w:val="26"/>
          <w:szCs w:val="26"/>
        </w:rPr>
      </w:pPr>
      <w:r w:rsidRPr="00426F29">
        <w:rPr>
          <w:rStyle w:val="FontStyle173"/>
          <w:b/>
          <w:sz w:val="26"/>
          <w:szCs w:val="26"/>
        </w:rPr>
        <w:t>(ДАЛЕЕ – МУНИЦИПАЛЬНАЯ ПРОГРАММА)</w:t>
      </w:r>
    </w:p>
    <w:p w:rsidR="00702F86" w:rsidRPr="00426F29" w:rsidRDefault="00702F86" w:rsidP="00866024">
      <w:pPr>
        <w:pStyle w:val="Style3"/>
        <w:widowControl/>
        <w:ind w:right="5"/>
        <w:jc w:val="center"/>
        <w:rPr>
          <w:rStyle w:val="FontStyle173"/>
          <w:b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Перечень МП)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5943F5" w:rsidP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hyperlink r:id="rId7" w:history="1">
              <w:r w:rsidR="00702F86" w:rsidRPr="00426F29">
                <w:rPr>
                  <w:rFonts w:ascii="Times New Roman" w:hAnsi="Times New Roman"/>
                  <w:sz w:val="26"/>
                  <w:szCs w:val="26"/>
                </w:rPr>
                <w:t>Распоряжение</w:t>
              </w:r>
            </w:hyperlink>
            <w:r w:rsidR="00702F86" w:rsidRPr="00426F29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Администрация города Норильска (контрольно-ревизионный отдел Администрации города Норильска)</w:t>
            </w:r>
          </w:p>
        </w:tc>
      </w:tr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Некоммерческая организация </w:t>
            </w:r>
            <w:r w:rsidR="00886DD5">
              <w:rPr>
                <w:rFonts w:ascii="Times New Roman" w:hAnsi="Times New Roman"/>
                <w:sz w:val="26"/>
                <w:szCs w:val="26"/>
              </w:rPr>
              <w:t>«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>Фонд социальной защиты населения Норильского промышленного района</w:t>
            </w:r>
            <w:r w:rsidR="00886DD5">
              <w:rPr>
                <w:rFonts w:ascii="Times New Roman" w:hAnsi="Times New Roman"/>
                <w:sz w:val="26"/>
                <w:szCs w:val="26"/>
              </w:rPr>
              <w:t>»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(далее - Фонд социальной защиты)</w:t>
            </w:r>
          </w:p>
        </w:tc>
      </w:tr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5943F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hyperlink r:id="rId8" w:history="1">
              <w:r w:rsidR="00702F86" w:rsidRPr="00426F29">
                <w:rPr>
                  <w:rFonts w:ascii="Times New Roman" w:hAnsi="Times New Roman"/>
                  <w:sz w:val="26"/>
                  <w:szCs w:val="26"/>
                </w:rPr>
                <w:t>Подпрограмма 1</w:t>
              </w:r>
            </w:hyperlink>
            <w:r w:rsidR="00702F86" w:rsidRPr="00426F29">
              <w:rPr>
                <w:rFonts w:ascii="Times New Roman" w:hAnsi="Times New Roman"/>
                <w:sz w:val="26"/>
                <w:szCs w:val="26"/>
              </w:rPr>
              <w:t xml:space="preserve"> «Организация бюджетного процесса»;</w:t>
            </w:r>
          </w:p>
          <w:p w:rsidR="00702F86" w:rsidRPr="00426F29" w:rsidRDefault="005943F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hyperlink r:id="rId9" w:history="1">
              <w:r w:rsidR="00702F86" w:rsidRPr="00426F29">
                <w:rPr>
                  <w:rFonts w:ascii="Times New Roman" w:hAnsi="Times New Roman"/>
                  <w:sz w:val="26"/>
                  <w:szCs w:val="26"/>
                </w:rPr>
                <w:t>Подпрограмма 2</w:t>
              </w:r>
            </w:hyperlink>
            <w:r w:rsidR="00702F86" w:rsidRPr="00426F29">
              <w:rPr>
                <w:rFonts w:ascii="Times New Roman" w:hAnsi="Times New Roman"/>
                <w:sz w:val="26"/>
                <w:szCs w:val="26"/>
              </w:rPr>
              <w:t xml:space="preserve"> «Управление муниципальным долгом»;</w:t>
            </w:r>
          </w:p>
          <w:p w:rsidR="00702F86" w:rsidRPr="00426F29" w:rsidRDefault="005943F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hyperlink r:id="rId10" w:history="1">
              <w:r w:rsidR="00702F86" w:rsidRPr="00660226">
                <w:rPr>
                  <w:rFonts w:ascii="Times New Roman" w:hAnsi="Times New Roman"/>
                  <w:sz w:val="26"/>
                  <w:szCs w:val="26"/>
                </w:rPr>
                <w:t>Подпрограмма 3</w:t>
              </w:r>
            </w:hyperlink>
            <w:r w:rsidR="00702F86" w:rsidRPr="00660226">
              <w:rPr>
                <w:rFonts w:ascii="Times New Roman" w:hAnsi="Times New Roman"/>
                <w:sz w:val="26"/>
                <w:szCs w:val="26"/>
              </w:rPr>
              <w:t xml:space="preserve"> «Осуществление контроля в финансово-бюджетной сфере».</w:t>
            </w:r>
          </w:p>
          <w:p w:rsidR="00702F86" w:rsidRPr="00426F29" w:rsidRDefault="00702F86" w:rsidP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Отдельное мероприятие «Организация предоставления дополнительных компенсационных выплат работникам учреждений, расположенных на </w:t>
            </w:r>
            <w:r w:rsidRPr="00426F2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территории муниципального образования город Норильск, в соответствии с </w:t>
            </w:r>
            <w:hyperlink r:id="rId11" w:history="1">
              <w:r w:rsidR="009172E9">
                <w:rPr>
                  <w:rFonts w:ascii="Times New Roman" w:hAnsi="Times New Roman"/>
                  <w:sz w:val="26"/>
                  <w:szCs w:val="26"/>
                </w:rPr>
                <w:t>р</w:t>
              </w:r>
              <w:r w:rsidRPr="00426F29">
                <w:rPr>
                  <w:rFonts w:ascii="Times New Roman" w:hAnsi="Times New Roman"/>
                  <w:sz w:val="26"/>
                  <w:szCs w:val="26"/>
                </w:rPr>
                <w:t>ешением</w:t>
              </w:r>
            </w:hyperlink>
            <w:r w:rsidRPr="00426F29">
              <w:rPr>
                <w:rFonts w:ascii="Times New Roman" w:hAnsi="Times New Roman"/>
                <w:sz w:val="26"/>
                <w:szCs w:val="26"/>
              </w:rPr>
              <w:t xml:space="preserve">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      </w:r>
          </w:p>
        </w:tc>
      </w:tr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lastRenderedPageBreak/>
              <w:t>Цель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 w:rsidP="000F0E7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</w:t>
            </w:r>
          </w:p>
        </w:tc>
      </w:tr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AA7F3C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7F3C">
              <w:rPr>
                <w:rFonts w:ascii="Times New Roman" w:hAnsi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AA7F3C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7F3C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D86EA9" w:rsidRPr="00D86EA9">
              <w:rPr>
                <w:rFonts w:ascii="Times New Roman" w:hAnsi="Times New Roman"/>
                <w:sz w:val="26"/>
                <w:szCs w:val="26"/>
              </w:rPr>
              <w:t>Создание условий для эффективного управления финансовыми ресурсами, а также повышения эффективности расходов местного бюджета</w:t>
            </w:r>
            <w:r w:rsidRPr="00AA7F3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702F86" w:rsidRPr="00AA7F3C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7F3C">
              <w:rPr>
                <w:rFonts w:ascii="Times New Roman" w:hAnsi="Times New Roman"/>
                <w:sz w:val="26"/>
                <w:szCs w:val="26"/>
              </w:rPr>
              <w:t>2. Эффективное управление муниципальным долгом.</w:t>
            </w:r>
          </w:p>
          <w:p w:rsidR="00702F86" w:rsidRPr="00AA7F3C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7F3C"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AA7F3C">
              <w:rPr>
                <w:rFonts w:ascii="Times New Roman" w:hAnsi="Times New Roman"/>
                <w:sz w:val="26"/>
                <w:szCs w:val="26"/>
              </w:rPr>
              <w:t xml:space="preserve">Обеспечение осуществления внутреннего </w:t>
            </w:r>
            <w:r w:rsidR="004843FE">
              <w:rPr>
                <w:rFonts w:ascii="Times New Roman" w:hAnsi="Times New Roman"/>
                <w:sz w:val="26"/>
                <w:szCs w:val="26"/>
              </w:rPr>
              <w:t xml:space="preserve">муниципального </w:t>
            </w:r>
            <w:r w:rsidR="00AA7F3C">
              <w:rPr>
                <w:rFonts w:ascii="Times New Roman" w:hAnsi="Times New Roman"/>
                <w:sz w:val="26"/>
                <w:szCs w:val="26"/>
              </w:rPr>
              <w:t xml:space="preserve">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</w:t>
            </w:r>
            <w:r w:rsidR="004843FE">
              <w:rPr>
                <w:rFonts w:ascii="Times New Roman" w:hAnsi="Times New Roman"/>
                <w:sz w:val="26"/>
                <w:szCs w:val="26"/>
              </w:rPr>
              <w:t>муниципальных нужд.</w:t>
            </w:r>
          </w:p>
          <w:p w:rsidR="00702F86" w:rsidRPr="00AA7F3C" w:rsidRDefault="00702F86" w:rsidP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A7F3C">
              <w:rPr>
                <w:rFonts w:ascii="Times New Roman" w:hAnsi="Times New Roman"/>
                <w:sz w:val="26"/>
                <w:szCs w:val="26"/>
              </w:rPr>
              <w:t xml:space="preserve"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</w:t>
            </w:r>
            <w:hyperlink r:id="rId12" w:history="1">
              <w:r w:rsidRPr="00AA7F3C">
                <w:rPr>
                  <w:rFonts w:ascii="Times New Roman" w:hAnsi="Times New Roman"/>
                  <w:sz w:val="26"/>
                  <w:szCs w:val="26"/>
                </w:rPr>
                <w:t>Законом</w:t>
              </w:r>
            </w:hyperlink>
            <w:r w:rsidRPr="00AA7F3C">
              <w:rPr>
                <w:rFonts w:ascii="Times New Roman" w:hAnsi="Times New Roman"/>
                <w:sz w:val="26"/>
                <w:szCs w:val="26"/>
              </w:rPr>
              <w:t xml:space="preserve"> Красноярского края от 03.12.2004 № 12-2668 «О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условиями»</w:t>
            </w:r>
          </w:p>
        </w:tc>
      </w:tr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Срок реализации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86" w:rsidRPr="00426F29" w:rsidRDefault="00702F86" w:rsidP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2017 - 2021 годы</w:t>
            </w:r>
          </w:p>
        </w:tc>
      </w:tr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86" w:rsidRPr="00426F29" w:rsidRDefault="00702F86" w:rsidP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муниципальной программы по годам реализации (тыс. руб.)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Объем бюджетных ассигнований на реализацию муниципальной программы составляет 4 307 303,7 тыс. руб., в том числе: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за счет средств местного бюджета – 1 321 427,9 тыс. руб., в том числе по годам: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2017 год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–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333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>489,0 тыс. руб.;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2018 год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–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257 864,5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2019 год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–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43 896,8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2020 год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–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42 631,6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26F29" w:rsidRPr="00426F29" w:rsidRDefault="00426F29" w:rsidP="00426F2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2021 год – 243 546,0 тыс. руб.;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за счет средств краевого бюджета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–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2 985 875,8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2017 год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–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497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>800,4 тыс. руб.;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2018 год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–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600 525,8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2019 год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–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629 183,2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702F86" w:rsidRPr="00426F29" w:rsidRDefault="00702F86" w:rsidP="00426F2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2020 год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–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>629 183,2</w:t>
            </w:r>
            <w:r w:rsidRPr="00426F29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  <w:r w:rsidR="00426F29" w:rsidRPr="00426F29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:rsidR="00426F29" w:rsidRPr="00426F29" w:rsidRDefault="00426F29" w:rsidP="00426F2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2021 год – 629 183,2 тыс. руб.; </w:t>
            </w:r>
          </w:p>
        </w:tc>
      </w:tr>
      <w:tr w:rsidR="00426F29" w:rsidRPr="00426F2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3A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DE1B3A" w:rsidRPr="00426F29">
              <w:rPr>
                <w:rFonts w:ascii="Times New Roman" w:hAnsi="Times New Roman"/>
                <w:sz w:val="26"/>
                <w:szCs w:val="26"/>
              </w:rPr>
              <w:t>Своевременное предоставление проекта местного бюджета в Норильский городской Совет депутатов (не позднее 15 ноября текущего года).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2. Своевременное предоставление отчета об исполнении бюджета в Норильский городской Совет депутатов (не позднее 1 мая текущего года).</w:t>
            </w:r>
          </w:p>
          <w:p w:rsidR="00702F86" w:rsidRPr="00426F29" w:rsidRDefault="00702F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6F29">
              <w:rPr>
                <w:rFonts w:ascii="Times New Roman" w:hAnsi="Times New Roman"/>
                <w:sz w:val="26"/>
                <w:szCs w:val="26"/>
              </w:rPr>
              <w:t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 (100% получателей)</w:t>
            </w:r>
          </w:p>
        </w:tc>
      </w:tr>
    </w:tbl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426F29">
        <w:rPr>
          <w:rFonts w:ascii="Times New Roman" w:hAnsi="Times New Roman"/>
          <w:b/>
          <w:sz w:val="26"/>
          <w:szCs w:val="26"/>
        </w:rPr>
        <w:t>2. ТЕКУЩЕЕ СОСТОЯНИЕ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1B3406" w:rsidRDefault="00D43F65" w:rsidP="001B340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642A3A">
        <w:rPr>
          <w:rFonts w:ascii="Times New Roman" w:hAnsi="Times New Roman"/>
          <w:sz w:val="26"/>
          <w:szCs w:val="26"/>
        </w:rPr>
        <w:t>Эффективное, ответственное и прозрачное управление муниципальными финансами является базовым условием устойчивого экономического роста, развития социальной сферы и достижения других стратегических целей социально-экономического развития территории.</w:t>
      </w:r>
    </w:p>
    <w:p w:rsidR="00D43F65" w:rsidRPr="00642A3A" w:rsidRDefault="00D43F65" w:rsidP="001B340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642A3A">
        <w:rPr>
          <w:rFonts w:ascii="Times New Roman" w:hAnsi="Times New Roman"/>
          <w:sz w:val="26"/>
          <w:szCs w:val="26"/>
        </w:rPr>
        <w:t>Муниципальная программа обеспечива</w:t>
      </w:r>
      <w:r w:rsidR="001B3406">
        <w:rPr>
          <w:rFonts w:ascii="Times New Roman" w:hAnsi="Times New Roman"/>
          <w:sz w:val="26"/>
          <w:szCs w:val="26"/>
        </w:rPr>
        <w:t>ет</w:t>
      </w:r>
      <w:r w:rsidRPr="00642A3A">
        <w:rPr>
          <w:rFonts w:ascii="Times New Roman" w:hAnsi="Times New Roman"/>
          <w:sz w:val="26"/>
          <w:szCs w:val="26"/>
        </w:rPr>
        <w:t xml:space="preserve"> методическ</w:t>
      </w:r>
      <w:r w:rsidR="001B3406">
        <w:rPr>
          <w:rFonts w:ascii="Times New Roman" w:hAnsi="Times New Roman"/>
          <w:sz w:val="26"/>
          <w:szCs w:val="26"/>
        </w:rPr>
        <w:t>ое</w:t>
      </w:r>
      <w:r w:rsidRPr="00642A3A">
        <w:rPr>
          <w:rFonts w:ascii="Times New Roman" w:hAnsi="Times New Roman"/>
          <w:sz w:val="26"/>
          <w:szCs w:val="26"/>
        </w:rPr>
        <w:t xml:space="preserve"> обеспечени</w:t>
      </w:r>
      <w:r w:rsidR="001B3406">
        <w:rPr>
          <w:rFonts w:ascii="Times New Roman" w:hAnsi="Times New Roman"/>
          <w:sz w:val="26"/>
          <w:szCs w:val="26"/>
        </w:rPr>
        <w:t>е</w:t>
      </w:r>
      <w:r w:rsidRPr="00642A3A">
        <w:rPr>
          <w:rFonts w:ascii="Times New Roman" w:hAnsi="Times New Roman"/>
          <w:sz w:val="26"/>
          <w:szCs w:val="26"/>
        </w:rPr>
        <w:t xml:space="preserve"> общих для всех участников бюджетного процесса условий </w:t>
      </w:r>
      <w:r w:rsidR="001B3406">
        <w:rPr>
          <w:rFonts w:ascii="Times New Roman" w:hAnsi="Times New Roman"/>
          <w:sz w:val="26"/>
          <w:szCs w:val="26"/>
        </w:rPr>
        <w:t>и механизмов реализации на территории муниципального образования бюджетного процесса.</w:t>
      </w:r>
    </w:p>
    <w:p w:rsidR="00F60EF5" w:rsidRPr="00F60EF5" w:rsidRDefault="00505D1C" w:rsidP="00505D1C">
      <w:pPr>
        <w:autoSpaceDE w:val="0"/>
        <w:autoSpaceDN w:val="0"/>
        <w:adjustRightInd w:val="0"/>
        <w:spacing w:line="240" w:lineRule="auto"/>
        <w:ind w:firstLine="709"/>
        <w:outlineLvl w:val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бюджетном процессе возрастает </w:t>
      </w:r>
      <w:r w:rsidR="00D43F65" w:rsidRPr="00642A3A">
        <w:rPr>
          <w:rFonts w:ascii="Times New Roman" w:hAnsi="Times New Roman"/>
          <w:sz w:val="26"/>
          <w:szCs w:val="26"/>
        </w:rPr>
        <w:t xml:space="preserve">роль эффективного бюджетного планирования, ориентированного на результат. Планирование расходов бюджета программно-целевым методом во взаимоувязке с новыми формами финансового обеспечения деятельности бюджетных и автономных учреждений должно обеспечить </w:t>
      </w:r>
      <w:r w:rsidR="00F60EF5" w:rsidRPr="00F60EF5">
        <w:rPr>
          <w:rFonts w:ascii="Times New Roman" w:hAnsi="Times New Roman"/>
          <w:bCs/>
          <w:sz w:val="26"/>
          <w:szCs w:val="26"/>
        </w:rPr>
        <w:t>оказание муниципальных услуг (выполнение работ) на соответствующем уровне</w:t>
      </w:r>
      <w:r w:rsidR="00F60EF5">
        <w:rPr>
          <w:rFonts w:ascii="Times New Roman" w:hAnsi="Times New Roman"/>
          <w:bCs/>
          <w:sz w:val="26"/>
          <w:szCs w:val="26"/>
        </w:rPr>
        <w:t xml:space="preserve"> с соблюдением норм бюджетного законодательства</w:t>
      </w:r>
      <w:r w:rsidR="00F60EF5" w:rsidRPr="00F60EF5">
        <w:rPr>
          <w:rFonts w:ascii="Times New Roman" w:hAnsi="Times New Roman"/>
          <w:bCs/>
          <w:sz w:val="26"/>
          <w:szCs w:val="26"/>
        </w:rPr>
        <w:t>.</w:t>
      </w:r>
    </w:p>
    <w:p w:rsidR="00D43F65" w:rsidRDefault="00505D1C" w:rsidP="00D43F6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Одним из этапов </w:t>
      </w:r>
      <w:r w:rsidRPr="00642A3A">
        <w:rPr>
          <w:rFonts w:ascii="Times New Roman" w:hAnsi="Times New Roman"/>
          <w:sz w:val="26"/>
          <w:szCs w:val="26"/>
        </w:rPr>
        <w:t xml:space="preserve">бюджетного процесса </w:t>
      </w:r>
      <w:r w:rsidR="00E92190">
        <w:rPr>
          <w:rFonts w:ascii="Times New Roman" w:hAnsi="Times New Roman"/>
          <w:sz w:val="26"/>
          <w:szCs w:val="26"/>
        </w:rPr>
        <w:t xml:space="preserve">является организация </w:t>
      </w:r>
      <w:r w:rsidR="00D43F65" w:rsidRPr="00642A3A">
        <w:rPr>
          <w:rFonts w:ascii="Times New Roman" w:hAnsi="Times New Roman"/>
          <w:sz w:val="26"/>
          <w:szCs w:val="26"/>
        </w:rPr>
        <w:t>систем</w:t>
      </w:r>
      <w:r w:rsidR="00E92190">
        <w:rPr>
          <w:rFonts w:ascii="Times New Roman" w:hAnsi="Times New Roman"/>
          <w:sz w:val="26"/>
          <w:szCs w:val="26"/>
        </w:rPr>
        <w:t>ы</w:t>
      </w:r>
      <w:r w:rsidR="00D43F65" w:rsidRPr="00642A3A">
        <w:rPr>
          <w:rFonts w:ascii="Times New Roman" w:hAnsi="Times New Roman"/>
          <w:sz w:val="26"/>
          <w:szCs w:val="26"/>
        </w:rPr>
        <w:t xml:space="preserve"> </w:t>
      </w:r>
      <w:r w:rsidR="00F60EF5">
        <w:rPr>
          <w:rFonts w:ascii="Times New Roman" w:hAnsi="Times New Roman"/>
          <w:sz w:val="26"/>
          <w:szCs w:val="26"/>
        </w:rPr>
        <w:t xml:space="preserve">внутреннего муниципального </w:t>
      </w:r>
      <w:r w:rsidR="00D43F65" w:rsidRPr="00642A3A">
        <w:rPr>
          <w:rFonts w:ascii="Times New Roman" w:hAnsi="Times New Roman"/>
          <w:sz w:val="26"/>
          <w:szCs w:val="26"/>
        </w:rPr>
        <w:t>финансового контроля, способная выявлять и предотвращать бюджетные нарушения.</w:t>
      </w:r>
    </w:p>
    <w:p w:rsidR="00702F86" w:rsidRPr="00426F29" w:rsidRDefault="00702F86" w:rsidP="00F60EF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Основными результатами реализации бюджетных реформ, проводимых на федеральном, региональном и муниципальном уровнях, в последние годы стали: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- </w:t>
      </w:r>
      <w:r w:rsidR="00F60EF5" w:rsidRPr="00426F29">
        <w:rPr>
          <w:rFonts w:ascii="Times New Roman" w:hAnsi="Times New Roman"/>
          <w:sz w:val="26"/>
          <w:szCs w:val="26"/>
        </w:rPr>
        <w:t>утверждени</w:t>
      </w:r>
      <w:r w:rsidR="00F60EF5">
        <w:rPr>
          <w:rFonts w:ascii="Times New Roman" w:hAnsi="Times New Roman"/>
          <w:sz w:val="26"/>
          <w:szCs w:val="26"/>
        </w:rPr>
        <w:t>е</w:t>
      </w:r>
      <w:r w:rsidR="00F60EF5" w:rsidRPr="00426F29">
        <w:rPr>
          <w:rFonts w:ascii="Times New Roman" w:hAnsi="Times New Roman"/>
          <w:sz w:val="26"/>
          <w:szCs w:val="26"/>
        </w:rPr>
        <w:t xml:space="preserve"> бюджета города на очередной финансовый год и плановый период в формате «скользящей трехлетки»</w:t>
      </w:r>
      <w:r w:rsidR="00F60EF5">
        <w:rPr>
          <w:rFonts w:ascii="Times New Roman" w:hAnsi="Times New Roman"/>
          <w:sz w:val="26"/>
          <w:szCs w:val="26"/>
        </w:rPr>
        <w:t>, переход к долгосрочному бюджетному планированию</w:t>
      </w:r>
      <w:r w:rsidRPr="00426F29">
        <w:rPr>
          <w:rFonts w:ascii="Times New Roman" w:hAnsi="Times New Roman"/>
          <w:sz w:val="26"/>
          <w:szCs w:val="26"/>
        </w:rPr>
        <w:t>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- </w:t>
      </w:r>
      <w:r w:rsidR="00F60EF5">
        <w:rPr>
          <w:rFonts w:ascii="Times New Roman" w:hAnsi="Times New Roman"/>
          <w:sz w:val="26"/>
          <w:szCs w:val="26"/>
        </w:rPr>
        <w:t>автоматизация</w:t>
      </w:r>
      <w:r w:rsidRPr="00426F29">
        <w:rPr>
          <w:rFonts w:ascii="Times New Roman" w:hAnsi="Times New Roman"/>
          <w:sz w:val="26"/>
          <w:szCs w:val="26"/>
        </w:rPr>
        <w:t xml:space="preserve"> бюджетного процесса;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lastRenderedPageBreak/>
        <w:t>- формирование бюджета города на основе муниципальных программ;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- создание системы мониторинга качества финансового менеджмента, осуществляемого главными распорядителями бюджетных средств;</w:t>
      </w:r>
    </w:p>
    <w:p w:rsidR="00F60EF5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- финансировани</w:t>
      </w:r>
      <w:r w:rsidR="00F60EF5">
        <w:rPr>
          <w:rFonts w:ascii="Times New Roman" w:hAnsi="Times New Roman"/>
          <w:sz w:val="26"/>
          <w:szCs w:val="26"/>
        </w:rPr>
        <w:t>е</w:t>
      </w:r>
      <w:r w:rsidRPr="00426F29">
        <w:rPr>
          <w:rFonts w:ascii="Times New Roman" w:hAnsi="Times New Roman"/>
          <w:sz w:val="26"/>
          <w:szCs w:val="26"/>
        </w:rPr>
        <w:t xml:space="preserve"> муниципальных учреждений </w:t>
      </w:r>
      <w:r w:rsidR="00F60EF5">
        <w:rPr>
          <w:rFonts w:ascii="Times New Roman" w:hAnsi="Times New Roman"/>
          <w:sz w:val="26"/>
          <w:szCs w:val="26"/>
        </w:rPr>
        <w:t>путем предоставления субсидий, включая субсидии на финансовое обеспечение выполнения ими муниципального задания;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 - формирование и ведение </w:t>
      </w:r>
      <w:r w:rsidR="00642A3A">
        <w:rPr>
          <w:rFonts w:ascii="Times New Roman" w:hAnsi="Times New Roman"/>
          <w:sz w:val="26"/>
          <w:szCs w:val="26"/>
        </w:rPr>
        <w:t xml:space="preserve">сначала </w:t>
      </w:r>
      <w:r w:rsidRPr="00426F29">
        <w:rPr>
          <w:rFonts w:ascii="Times New Roman" w:hAnsi="Times New Roman"/>
          <w:sz w:val="26"/>
          <w:szCs w:val="26"/>
        </w:rPr>
        <w:t>базовых (отраслевых) перечней государственных и муниципальных услуг и работ</w:t>
      </w:r>
      <w:r w:rsidR="00426F29" w:rsidRPr="00426F29">
        <w:rPr>
          <w:rFonts w:ascii="Times New Roman" w:hAnsi="Times New Roman"/>
          <w:sz w:val="26"/>
          <w:szCs w:val="26"/>
        </w:rPr>
        <w:t xml:space="preserve">, а </w:t>
      </w:r>
      <w:r w:rsidR="00642A3A">
        <w:rPr>
          <w:rFonts w:ascii="Times New Roman" w:hAnsi="Times New Roman"/>
          <w:sz w:val="26"/>
          <w:szCs w:val="26"/>
        </w:rPr>
        <w:t>затем</w:t>
      </w:r>
      <w:r w:rsidR="00426F29" w:rsidRPr="00426F29">
        <w:rPr>
          <w:rFonts w:ascii="Times New Roman" w:hAnsi="Times New Roman"/>
          <w:sz w:val="26"/>
          <w:szCs w:val="26"/>
        </w:rPr>
        <w:t xml:space="preserve"> введение общероссийских базовых (отраслевых) перечней (классификаторов) государственных и муниципальных услуг, оказываемых физическим лицам, и региональных перечней государственных (муниципальных) услуг, не включенных в общероссийские перечни, и работ; 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- разработка и применение механизма формирования нормативных затрат на оказание муниципальными учреждениями муниципальных услуг.</w:t>
      </w:r>
    </w:p>
    <w:p w:rsidR="00702F86" w:rsidRPr="00426F29" w:rsidRDefault="00C72AF9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реализации </w:t>
      </w:r>
      <w:r w:rsidR="00702F86" w:rsidRPr="00426F29">
        <w:rPr>
          <w:rFonts w:ascii="Times New Roman" w:hAnsi="Times New Roman"/>
          <w:sz w:val="26"/>
          <w:szCs w:val="26"/>
        </w:rPr>
        <w:t>муниципальной программ</w:t>
      </w:r>
      <w:r>
        <w:rPr>
          <w:rFonts w:ascii="Times New Roman" w:hAnsi="Times New Roman"/>
          <w:sz w:val="26"/>
          <w:szCs w:val="26"/>
        </w:rPr>
        <w:t>ы</w:t>
      </w:r>
      <w:r w:rsidR="00702F86" w:rsidRPr="00426F29">
        <w:rPr>
          <w:rFonts w:ascii="Times New Roman" w:hAnsi="Times New Roman"/>
          <w:sz w:val="26"/>
          <w:szCs w:val="26"/>
        </w:rPr>
        <w:t xml:space="preserve"> «Управление муниципальными финансами» </w:t>
      </w:r>
      <w:r>
        <w:rPr>
          <w:rFonts w:ascii="Times New Roman" w:hAnsi="Times New Roman"/>
          <w:sz w:val="26"/>
          <w:szCs w:val="26"/>
        </w:rPr>
        <w:t>в следующем бюджетном цикле планируется обеспечить</w:t>
      </w:r>
      <w:r w:rsidR="00702F86" w:rsidRPr="00426F29">
        <w:rPr>
          <w:rFonts w:ascii="Times New Roman" w:hAnsi="Times New Roman"/>
          <w:sz w:val="26"/>
          <w:szCs w:val="26"/>
        </w:rPr>
        <w:t>:</w:t>
      </w:r>
    </w:p>
    <w:p w:rsidR="00E92190" w:rsidRDefault="009172E9" w:rsidP="00E9219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02F86" w:rsidRPr="00426F29">
        <w:rPr>
          <w:rFonts w:ascii="Times New Roman" w:hAnsi="Times New Roman"/>
          <w:sz w:val="26"/>
          <w:szCs w:val="26"/>
        </w:rPr>
        <w:t>долгосрочн</w:t>
      </w:r>
      <w:r w:rsidR="00C72AF9">
        <w:rPr>
          <w:rFonts w:ascii="Times New Roman" w:hAnsi="Times New Roman"/>
          <w:sz w:val="26"/>
          <w:szCs w:val="26"/>
        </w:rPr>
        <w:t>ую</w:t>
      </w:r>
      <w:r w:rsidR="00702F86" w:rsidRPr="00426F29">
        <w:rPr>
          <w:rFonts w:ascii="Times New Roman" w:hAnsi="Times New Roman"/>
          <w:sz w:val="26"/>
          <w:szCs w:val="26"/>
        </w:rPr>
        <w:t xml:space="preserve"> сбалансированност</w:t>
      </w:r>
      <w:r w:rsidR="00C72AF9">
        <w:rPr>
          <w:rFonts w:ascii="Times New Roman" w:hAnsi="Times New Roman"/>
          <w:sz w:val="26"/>
          <w:szCs w:val="26"/>
        </w:rPr>
        <w:t>ь</w:t>
      </w:r>
      <w:r w:rsidR="00702F86" w:rsidRPr="00426F29">
        <w:rPr>
          <w:rFonts w:ascii="Times New Roman" w:hAnsi="Times New Roman"/>
          <w:sz w:val="26"/>
          <w:szCs w:val="26"/>
        </w:rPr>
        <w:t xml:space="preserve"> и устойчивост</w:t>
      </w:r>
      <w:r w:rsidR="00C72AF9">
        <w:rPr>
          <w:rFonts w:ascii="Times New Roman" w:hAnsi="Times New Roman"/>
          <w:sz w:val="26"/>
          <w:szCs w:val="26"/>
        </w:rPr>
        <w:t>ь</w:t>
      </w:r>
      <w:r w:rsidR="00702F86" w:rsidRPr="00426F29">
        <w:rPr>
          <w:rFonts w:ascii="Times New Roman" w:hAnsi="Times New Roman"/>
          <w:sz w:val="26"/>
          <w:szCs w:val="26"/>
        </w:rPr>
        <w:t xml:space="preserve"> бюдже</w:t>
      </w:r>
      <w:r w:rsidR="00377FEC">
        <w:rPr>
          <w:rFonts w:ascii="Times New Roman" w:hAnsi="Times New Roman"/>
          <w:sz w:val="26"/>
          <w:szCs w:val="26"/>
        </w:rPr>
        <w:t>та</w:t>
      </w:r>
      <w:r w:rsidR="00702F86" w:rsidRPr="00426F29">
        <w:rPr>
          <w:rFonts w:ascii="Times New Roman" w:hAnsi="Times New Roman"/>
          <w:sz w:val="26"/>
          <w:szCs w:val="26"/>
        </w:rPr>
        <w:t xml:space="preserve"> </w:t>
      </w:r>
      <w:r w:rsidR="00377FEC">
        <w:rPr>
          <w:rFonts w:ascii="Times New Roman" w:hAnsi="Times New Roman"/>
          <w:sz w:val="26"/>
          <w:szCs w:val="26"/>
        </w:rPr>
        <w:t>города</w:t>
      </w:r>
      <w:r w:rsidR="00702F86" w:rsidRPr="00426F29">
        <w:rPr>
          <w:rFonts w:ascii="Times New Roman" w:hAnsi="Times New Roman"/>
          <w:sz w:val="26"/>
          <w:szCs w:val="26"/>
        </w:rPr>
        <w:t xml:space="preserve"> при безусловном исполнении всех </w:t>
      </w:r>
      <w:r w:rsidR="00426F29" w:rsidRPr="00426F29">
        <w:rPr>
          <w:rFonts w:ascii="Times New Roman" w:hAnsi="Times New Roman"/>
          <w:sz w:val="26"/>
          <w:szCs w:val="26"/>
        </w:rPr>
        <w:t>обязательств и выполнении задач</w:t>
      </w:r>
      <w:r w:rsidR="00702F86" w:rsidRPr="00426F29">
        <w:rPr>
          <w:rFonts w:ascii="Times New Roman" w:hAnsi="Times New Roman"/>
          <w:sz w:val="26"/>
          <w:szCs w:val="26"/>
        </w:rPr>
        <w:t>;</w:t>
      </w:r>
    </w:p>
    <w:p w:rsidR="00E92190" w:rsidRDefault="009172E9" w:rsidP="00E9219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E92190">
        <w:rPr>
          <w:rFonts w:ascii="Times New Roman" w:hAnsi="Times New Roman"/>
          <w:sz w:val="26"/>
          <w:szCs w:val="26"/>
        </w:rPr>
        <w:t>сохранение и увеличение собственной доходной базы бюджета города;</w:t>
      </w:r>
    </w:p>
    <w:p w:rsidR="00E92190" w:rsidRDefault="009172E9" w:rsidP="00E9219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E92190">
        <w:rPr>
          <w:rFonts w:ascii="Times New Roman" w:hAnsi="Times New Roman"/>
          <w:sz w:val="26"/>
          <w:szCs w:val="26"/>
        </w:rPr>
        <w:t>эффективно</w:t>
      </w:r>
      <w:r w:rsidR="00C72AF9">
        <w:rPr>
          <w:rFonts w:ascii="Times New Roman" w:hAnsi="Times New Roman"/>
          <w:sz w:val="26"/>
          <w:szCs w:val="26"/>
        </w:rPr>
        <w:t>е</w:t>
      </w:r>
      <w:r w:rsidR="00E92190">
        <w:rPr>
          <w:rFonts w:ascii="Times New Roman" w:hAnsi="Times New Roman"/>
          <w:sz w:val="26"/>
          <w:szCs w:val="26"/>
        </w:rPr>
        <w:t xml:space="preserve"> управлени</w:t>
      </w:r>
      <w:r w:rsidR="00C72AF9">
        <w:rPr>
          <w:rFonts w:ascii="Times New Roman" w:hAnsi="Times New Roman"/>
          <w:sz w:val="26"/>
          <w:szCs w:val="26"/>
        </w:rPr>
        <w:t>е</w:t>
      </w:r>
      <w:r w:rsidR="00E92190">
        <w:rPr>
          <w:rFonts w:ascii="Times New Roman" w:hAnsi="Times New Roman"/>
          <w:sz w:val="26"/>
          <w:szCs w:val="26"/>
        </w:rPr>
        <w:t xml:space="preserve"> финансовыми ресурсами, а также повышение эффективности расходов бюджета;</w:t>
      </w:r>
    </w:p>
    <w:p w:rsidR="00702F86" w:rsidRPr="00426F29" w:rsidRDefault="009172E9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51332">
        <w:rPr>
          <w:rFonts w:ascii="Times New Roman" w:hAnsi="Times New Roman"/>
          <w:sz w:val="26"/>
          <w:szCs w:val="26"/>
        </w:rPr>
        <w:t>открытост</w:t>
      </w:r>
      <w:r w:rsidR="00C72AF9">
        <w:rPr>
          <w:rFonts w:ascii="Times New Roman" w:hAnsi="Times New Roman"/>
          <w:sz w:val="26"/>
          <w:szCs w:val="26"/>
        </w:rPr>
        <w:t>ь</w:t>
      </w:r>
      <w:r w:rsidR="00C51332">
        <w:rPr>
          <w:rFonts w:ascii="Times New Roman" w:hAnsi="Times New Roman"/>
          <w:sz w:val="26"/>
          <w:szCs w:val="26"/>
        </w:rPr>
        <w:t xml:space="preserve"> и </w:t>
      </w:r>
      <w:r w:rsidR="00702F86" w:rsidRPr="00426F29">
        <w:rPr>
          <w:rFonts w:ascii="Times New Roman" w:hAnsi="Times New Roman"/>
          <w:sz w:val="26"/>
          <w:szCs w:val="26"/>
        </w:rPr>
        <w:t>прозрачност</w:t>
      </w:r>
      <w:r w:rsidR="00C72AF9">
        <w:rPr>
          <w:rFonts w:ascii="Times New Roman" w:hAnsi="Times New Roman"/>
          <w:sz w:val="26"/>
          <w:szCs w:val="26"/>
        </w:rPr>
        <w:t>ь</w:t>
      </w:r>
      <w:r w:rsidR="00702F86" w:rsidRPr="00426F29">
        <w:rPr>
          <w:rFonts w:ascii="Times New Roman" w:hAnsi="Times New Roman"/>
          <w:sz w:val="26"/>
          <w:szCs w:val="26"/>
        </w:rPr>
        <w:t xml:space="preserve"> бюджета и бюджетного процесса;</w:t>
      </w:r>
    </w:p>
    <w:p w:rsidR="00702F86" w:rsidRDefault="009172E9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A25C3">
        <w:rPr>
          <w:rFonts w:ascii="Times New Roman" w:hAnsi="Times New Roman"/>
          <w:sz w:val="26"/>
          <w:szCs w:val="26"/>
        </w:rPr>
        <w:t>осуществление</w:t>
      </w:r>
      <w:r w:rsidR="00505D1C" w:rsidRPr="00E92190">
        <w:rPr>
          <w:rFonts w:ascii="Times New Roman" w:hAnsi="Times New Roman"/>
          <w:sz w:val="26"/>
          <w:szCs w:val="26"/>
        </w:rPr>
        <w:t xml:space="preserve"> внутреннего муниципального финансового контроля.</w:t>
      </w:r>
    </w:p>
    <w:p w:rsidR="00E92190" w:rsidRPr="00426F29" w:rsidRDefault="00E92190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426F29">
        <w:rPr>
          <w:rFonts w:ascii="Times New Roman" w:hAnsi="Times New Roman"/>
          <w:b/>
          <w:sz w:val="26"/>
          <w:szCs w:val="26"/>
        </w:rPr>
        <w:t>3. ЦЕЛИ, ЗАДАЧИ И ПОДПРОГРАММЫ МУНИЦИПАЛЬНОЙ ПРОГРАММЫ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Целью муниципальной программы является 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финансами.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Реализация муниципальной программы направлена на достижение следующих задач: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D86EA9">
        <w:rPr>
          <w:rFonts w:ascii="Times New Roman" w:hAnsi="Times New Roman"/>
          <w:sz w:val="26"/>
          <w:szCs w:val="26"/>
        </w:rPr>
        <w:t>1. Со</w:t>
      </w:r>
      <w:r w:rsidR="00D86EA9" w:rsidRPr="00D86EA9">
        <w:rPr>
          <w:rFonts w:ascii="Times New Roman" w:hAnsi="Times New Roman"/>
          <w:sz w:val="26"/>
          <w:szCs w:val="26"/>
        </w:rPr>
        <w:t>здание условий для эффективного</w:t>
      </w:r>
      <w:r w:rsidRPr="00D86EA9">
        <w:rPr>
          <w:rFonts w:ascii="Times New Roman" w:hAnsi="Times New Roman"/>
          <w:sz w:val="26"/>
          <w:szCs w:val="26"/>
        </w:rPr>
        <w:t xml:space="preserve"> управления финансовыми ресурсами, а также повышени</w:t>
      </w:r>
      <w:r w:rsidR="00642A3A" w:rsidRPr="00D86EA9">
        <w:rPr>
          <w:rFonts w:ascii="Times New Roman" w:hAnsi="Times New Roman"/>
          <w:sz w:val="26"/>
          <w:szCs w:val="26"/>
        </w:rPr>
        <w:t>я</w:t>
      </w:r>
      <w:r w:rsidRPr="00D86EA9">
        <w:rPr>
          <w:rFonts w:ascii="Times New Roman" w:hAnsi="Times New Roman"/>
          <w:sz w:val="26"/>
          <w:szCs w:val="26"/>
        </w:rPr>
        <w:t xml:space="preserve"> эффектив</w:t>
      </w:r>
      <w:r w:rsidR="00D86EA9" w:rsidRPr="00D86EA9">
        <w:rPr>
          <w:rFonts w:ascii="Times New Roman" w:hAnsi="Times New Roman"/>
          <w:sz w:val="26"/>
          <w:szCs w:val="26"/>
        </w:rPr>
        <w:t>ности расходов местного бюджета</w:t>
      </w:r>
      <w:r w:rsidRPr="00D86EA9">
        <w:rPr>
          <w:rFonts w:ascii="Times New Roman" w:hAnsi="Times New Roman"/>
          <w:sz w:val="26"/>
          <w:szCs w:val="26"/>
        </w:rPr>
        <w:t>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2. Эффективное управление муниципальным долгом;</w:t>
      </w:r>
    </w:p>
    <w:p w:rsidR="00E92190" w:rsidRPr="00AA7F3C" w:rsidRDefault="00E92190" w:rsidP="00E9219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AA7F3C"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>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муниципальных нужд;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</w:t>
      </w:r>
      <w:hyperlink r:id="rId13" w:history="1">
        <w:r w:rsidRPr="00426F29">
          <w:rPr>
            <w:rFonts w:ascii="Times New Roman" w:hAnsi="Times New Roman"/>
            <w:sz w:val="26"/>
            <w:szCs w:val="26"/>
          </w:rPr>
          <w:t>Законом</w:t>
        </w:r>
      </w:hyperlink>
      <w:r w:rsidRPr="00426F29">
        <w:rPr>
          <w:rFonts w:ascii="Times New Roman" w:hAnsi="Times New Roman"/>
          <w:sz w:val="26"/>
          <w:szCs w:val="26"/>
        </w:rPr>
        <w:t xml:space="preserve"> Красноярского края от 03.12.2004 № 12-2668 «О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условиями».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lastRenderedPageBreak/>
        <w:t>Достижение цели муниципальной программы будет осуществляться путем решения вышеуказанных задач в рамках соответствующих подпрограмм: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- задача № 1 посредством выполнения </w:t>
      </w:r>
      <w:hyperlink r:id="rId14" w:history="1">
        <w:r w:rsidRPr="00426F29">
          <w:rPr>
            <w:rFonts w:ascii="Times New Roman" w:hAnsi="Times New Roman"/>
            <w:sz w:val="26"/>
            <w:szCs w:val="26"/>
          </w:rPr>
          <w:t>подпрограммы 1</w:t>
        </w:r>
      </w:hyperlink>
      <w:r w:rsidRPr="00426F29">
        <w:rPr>
          <w:rFonts w:ascii="Times New Roman" w:hAnsi="Times New Roman"/>
          <w:sz w:val="26"/>
          <w:szCs w:val="26"/>
        </w:rPr>
        <w:t xml:space="preserve"> «Организация бюджетного процесса» (приложение 1);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- задача № 2 посредством выполнения </w:t>
      </w:r>
      <w:hyperlink r:id="rId15" w:history="1">
        <w:r w:rsidRPr="00426F29">
          <w:rPr>
            <w:rFonts w:ascii="Times New Roman" w:hAnsi="Times New Roman"/>
            <w:sz w:val="26"/>
            <w:szCs w:val="26"/>
          </w:rPr>
          <w:t>подпрограммы 2</w:t>
        </w:r>
      </w:hyperlink>
      <w:r w:rsidRPr="00426F29">
        <w:rPr>
          <w:rFonts w:ascii="Times New Roman" w:hAnsi="Times New Roman"/>
          <w:sz w:val="26"/>
          <w:szCs w:val="26"/>
        </w:rPr>
        <w:t xml:space="preserve"> «Управление муниципальным долгом» (приложение 2);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- задача № 3 посредством выполнения </w:t>
      </w:r>
      <w:hyperlink r:id="rId16" w:history="1">
        <w:r w:rsidRPr="00426F29">
          <w:rPr>
            <w:rFonts w:ascii="Times New Roman" w:hAnsi="Times New Roman"/>
            <w:sz w:val="26"/>
            <w:szCs w:val="26"/>
          </w:rPr>
          <w:t>подпрограммы 3</w:t>
        </w:r>
      </w:hyperlink>
      <w:r w:rsidRPr="00426F29">
        <w:rPr>
          <w:rFonts w:ascii="Times New Roman" w:hAnsi="Times New Roman"/>
          <w:sz w:val="26"/>
          <w:szCs w:val="26"/>
        </w:rPr>
        <w:t xml:space="preserve"> «Осуществление контроля в финансово-бюджетной сфере» (приложение 3);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- задача № 4 посредством выполнения отдельного мероприятия 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 в соответствии с </w:t>
      </w:r>
      <w:hyperlink r:id="rId17" w:history="1">
        <w:r w:rsidR="009172E9">
          <w:rPr>
            <w:rFonts w:ascii="Times New Roman" w:hAnsi="Times New Roman"/>
            <w:sz w:val="26"/>
            <w:szCs w:val="26"/>
          </w:rPr>
          <w:t>р</w:t>
        </w:r>
        <w:r w:rsidRPr="00426F29">
          <w:rPr>
            <w:rFonts w:ascii="Times New Roman" w:hAnsi="Times New Roman"/>
            <w:sz w:val="26"/>
            <w:szCs w:val="26"/>
          </w:rPr>
          <w:t>ешением</w:t>
        </w:r>
      </w:hyperlink>
      <w:r w:rsidRPr="00426F29">
        <w:rPr>
          <w:rFonts w:ascii="Times New Roman" w:hAnsi="Times New Roman"/>
          <w:sz w:val="26"/>
          <w:szCs w:val="26"/>
        </w:rPr>
        <w:t xml:space="preserve"> Норильского</w:t>
      </w:r>
      <w:r w:rsidR="009172E9">
        <w:rPr>
          <w:rFonts w:ascii="Times New Roman" w:hAnsi="Times New Roman"/>
          <w:sz w:val="26"/>
          <w:szCs w:val="26"/>
        </w:rPr>
        <w:t xml:space="preserve"> городского Совета депутатов от </w:t>
      </w:r>
      <w:r w:rsidRPr="00426F29">
        <w:rPr>
          <w:rFonts w:ascii="Times New Roman" w:hAnsi="Times New Roman"/>
          <w:sz w:val="26"/>
          <w:szCs w:val="26"/>
        </w:rPr>
        <w:t>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426F29">
        <w:rPr>
          <w:rFonts w:ascii="Times New Roman" w:hAnsi="Times New Roman"/>
          <w:b/>
          <w:sz w:val="26"/>
          <w:szCs w:val="26"/>
        </w:rPr>
        <w:t>4. МЕХАНИЗМ РЕАЛИЗАЦИИ МУНИЦИПАЛЬНОЙ ПРОГРАММЫ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702F86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Ответственным исполнителем (разработчиком) и координатором реализации программы</w:t>
      </w:r>
      <w:r w:rsidR="00886DD5">
        <w:rPr>
          <w:rFonts w:ascii="Times New Roman" w:hAnsi="Times New Roman"/>
          <w:sz w:val="26"/>
          <w:szCs w:val="26"/>
        </w:rPr>
        <w:t xml:space="preserve"> является Финансовое управление, соисполнителем - </w:t>
      </w:r>
      <w:r w:rsidR="00886DD5" w:rsidRPr="00426F29">
        <w:rPr>
          <w:rFonts w:ascii="Times New Roman" w:hAnsi="Times New Roman"/>
          <w:sz w:val="26"/>
          <w:szCs w:val="26"/>
        </w:rPr>
        <w:t>Администрация города Норильска (контрольно-ревизионный отдел Администрации города Норильска)</w:t>
      </w:r>
      <w:r w:rsidR="00886DD5">
        <w:rPr>
          <w:rFonts w:ascii="Times New Roman" w:hAnsi="Times New Roman"/>
          <w:sz w:val="26"/>
          <w:szCs w:val="26"/>
        </w:rPr>
        <w:t xml:space="preserve">, участником - </w:t>
      </w:r>
      <w:r w:rsidR="00886DD5" w:rsidRPr="00426F29">
        <w:rPr>
          <w:rFonts w:ascii="Times New Roman" w:hAnsi="Times New Roman"/>
          <w:sz w:val="26"/>
          <w:szCs w:val="26"/>
        </w:rPr>
        <w:t>Фонд социальной защиты</w:t>
      </w:r>
      <w:r w:rsidR="00886DD5">
        <w:rPr>
          <w:rFonts w:ascii="Times New Roman" w:hAnsi="Times New Roman"/>
          <w:sz w:val="26"/>
          <w:szCs w:val="26"/>
        </w:rPr>
        <w:t>.</w:t>
      </w:r>
    </w:p>
    <w:p w:rsidR="004D0CA2" w:rsidRPr="00426F29" w:rsidRDefault="004D0CA2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Реализация муниципальной программы осуществляется на основании </w:t>
      </w:r>
      <w:r w:rsidR="00A451F3">
        <w:rPr>
          <w:rFonts w:ascii="Times New Roman" w:hAnsi="Times New Roman"/>
          <w:sz w:val="26"/>
          <w:szCs w:val="26"/>
        </w:rPr>
        <w:t>и с соблюдением норм:</w:t>
      </w:r>
    </w:p>
    <w:p w:rsidR="004D0CA2" w:rsidRPr="00426F29" w:rsidRDefault="004D0CA2" w:rsidP="004D0CA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Бюджетн</w:t>
      </w:r>
      <w:r>
        <w:rPr>
          <w:rFonts w:ascii="Times New Roman" w:hAnsi="Times New Roman"/>
          <w:sz w:val="26"/>
          <w:szCs w:val="26"/>
        </w:rPr>
        <w:t>ого</w:t>
      </w:r>
      <w:r w:rsidRPr="00426F29">
        <w:rPr>
          <w:rFonts w:ascii="Times New Roman" w:hAnsi="Times New Roman"/>
          <w:sz w:val="26"/>
          <w:szCs w:val="26"/>
        </w:rPr>
        <w:t xml:space="preserve"> </w:t>
      </w:r>
      <w:r w:rsidR="00A451F3">
        <w:rPr>
          <w:rFonts w:ascii="Times New Roman" w:hAnsi="Times New Roman"/>
          <w:sz w:val="26"/>
          <w:szCs w:val="26"/>
        </w:rPr>
        <w:t>кодекса</w:t>
      </w:r>
      <w:hyperlink r:id="rId18" w:history="1"/>
      <w:r w:rsidRPr="00426F29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4D0CA2" w:rsidRPr="00426F29" w:rsidRDefault="004D0CA2" w:rsidP="004D0CA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Федеральн</w:t>
      </w:r>
      <w:r w:rsidR="00A451F3">
        <w:rPr>
          <w:rFonts w:ascii="Times New Roman" w:hAnsi="Times New Roman"/>
          <w:sz w:val="26"/>
          <w:szCs w:val="26"/>
        </w:rPr>
        <w:t>ого</w:t>
      </w:r>
      <w:r w:rsidRPr="00426F29">
        <w:rPr>
          <w:rFonts w:ascii="Times New Roman" w:hAnsi="Times New Roman"/>
          <w:sz w:val="26"/>
          <w:szCs w:val="26"/>
        </w:rPr>
        <w:t xml:space="preserve"> </w:t>
      </w:r>
      <w:hyperlink r:id="rId19" w:history="1">
        <w:r w:rsidRPr="00426F29">
          <w:rPr>
            <w:rFonts w:ascii="Times New Roman" w:hAnsi="Times New Roman"/>
            <w:sz w:val="26"/>
            <w:szCs w:val="26"/>
          </w:rPr>
          <w:t>закон</w:t>
        </w:r>
      </w:hyperlink>
      <w:r w:rsidR="00A451F3">
        <w:rPr>
          <w:rFonts w:ascii="Times New Roman" w:hAnsi="Times New Roman"/>
          <w:sz w:val="26"/>
          <w:szCs w:val="26"/>
        </w:rPr>
        <w:t>а</w:t>
      </w:r>
      <w:r w:rsidRPr="00426F29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4D0CA2" w:rsidRPr="00426F29" w:rsidRDefault="005943F5" w:rsidP="004D0CA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hyperlink r:id="rId20" w:history="1">
        <w:r w:rsidR="004D0CA2" w:rsidRPr="00426F29">
          <w:rPr>
            <w:rFonts w:ascii="Times New Roman" w:hAnsi="Times New Roman"/>
            <w:sz w:val="26"/>
            <w:szCs w:val="26"/>
          </w:rPr>
          <w:t>Закон</w:t>
        </w:r>
      </w:hyperlink>
      <w:r w:rsidR="00A451F3">
        <w:rPr>
          <w:rFonts w:ascii="Times New Roman" w:hAnsi="Times New Roman"/>
          <w:sz w:val="26"/>
          <w:szCs w:val="26"/>
        </w:rPr>
        <w:t>а</w:t>
      </w:r>
      <w:r w:rsidR="004D0CA2" w:rsidRPr="00426F29">
        <w:rPr>
          <w:rFonts w:ascii="Times New Roman" w:hAnsi="Times New Roman"/>
          <w:sz w:val="26"/>
          <w:szCs w:val="26"/>
        </w:rPr>
        <w:t xml:space="preserve"> Красноярского края от 10.07.2007 № 2-317 «О межбюджетных отношениях в Красноярском крае»;</w:t>
      </w:r>
    </w:p>
    <w:p w:rsidR="004D0CA2" w:rsidRDefault="00A451F3" w:rsidP="004D0CA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A451F3">
        <w:rPr>
          <w:rFonts w:ascii="Times New Roman" w:hAnsi="Times New Roman"/>
          <w:sz w:val="26"/>
          <w:szCs w:val="26"/>
        </w:rPr>
        <w:t>Решения</w:t>
      </w:r>
      <w:hyperlink r:id="rId21" w:history="1"/>
      <w:r w:rsidR="004D0CA2" w:rsidRPr="00426F29">
        <w:rPr>
          <w:rFonts w:ascii="Times New Roman" w:hAnsi="Times New Roman"/>
          <w:sz w:val="26"/>
          <w:szCs w:val="26"/>
        </w:rPr>
        <w:t xml:space="preserve"> Норильского городского Совета депутатов от 23.10.2007 № 5-94 «Об утверждении Положения о бюджете и бюджетном процессе на территории муниципальн</w:t>
      </w:r>
      <w:r>
        <w:rPr>
          <w:rFonts w:ascii="Times New Roman" w:hAnsi="Times New Roman"/>
          <w:sz w:val="26"/>
          <w:szCs w:val="26"/>
        </w:rPr>
        <w:t>ого образования город Норильск»,</w:t>
      </w:r>
    </w:p>
    <w:p w:rsidR="00A451F3" w:rsidRPr="00426F29" w:rsidRDefault="00A451F3" w:rsidP="004D0CA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иных законодательных и нормативных правовых актов.</w:t>
      </w:r>
    </w:p>
    <w:p w:rsidR="009A25C3" w:rsidRDefault="00A451F3" w:rsidP="009A25C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направлениями работы по реализации муниципальной программы являются:</w:t>
      </w:r>
    </w:p>
    <w:p w:rsidR="00702F86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- подготовк</w:t>
      </w:r>
      <w:r w:rsidR="00A451F3">
        <w:rPr>
          <w:rFonts w:ascii="Times New Roman" w:hAnsi="Times New Roman"/>
          <w:sz w:val="26"/>
          <w:szCs w:val="26"/>
        </w:rPr>
        <w:t>а</w:t>
      </w:r>
      <w:r w:rsidRPr="00426F29">
        <w:rPr>
          <w:rFonts w:ascii="Times New Roman" w:hAnsi="Times New Roman"/>
          <w:sz w:val="26"/>
          <w:szCs w:val="26"/>
        </w:rPr>
        <w:t xml:space="preserve"> предложений об общих направлениях </w:t>
      </w:r>
      <w:r w:rsidR="00642A3A">
        <w:rPr>
          <w:rFonts w:ascii="Times New Roman" w:hAnsi="Times New Roman"/>
          <w:sz w:val="26"/>
          <w:szCs w:val="26"/>
        </w:rPr>
        <w:t>бюджетно-налоговой политики муниципального образования город Норильск</w:t>
      </w:r>
      <w:r w:rsidRPr="00426F29">
        <w:rPr>
          <w:rFonts w:ascii="Times New Roman" w:hAnsi="Times New Roman"/>
          <w:sz w:val="26"/>
          <w:szCs w:val="26"/>
        </w:rPr>
        <w:t>;</w:t>
      </w:r>
    </w:p>
    <w:p w:rsidR="00A451F3" w:rsidRDefault="00A451F3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A451F3" w:rsidRDefault="00A451F3" w:rsidP="00A451F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- организаци</w:t>
      </w:r>
      <w:r>
        <w:rPr>
          <w:rFonts w:ascii="Times New Roman" w:hAnsi="Times New Roman"/>
          <w:sz w:val="26"/>
          <w:szCs w:val="26"/>
        </w:rPr>
        <w:t>я</w:t>
      </w:r>
      <w:r w:rsidRPr="00426F29">
        <w:rPr>
          <w:rFonts w:ascii="Times New Roman" w:hAnsi="Times New Roman"/>
          <w:sz w:val="26"/>
          <w:szCs w:val="26"/>
        </w:rPr>
        <w:t xml:space="preserve"> составления и формировани</w:t>
      </w:r>
      <w:r>
        <w:rPr>
          <w:rFonts w:ascii="Times New Roman" w:hAnsi="Times New Roman"/>
          <w:sz w:val="26"/>
          <w:szCs w:val="26"/>
        </w:rPr>
        <w:t>е</w:t>
      </w:r>
      <w:r w:rsidRPr="00426F29">
        <w:rPr>
          <w:rFonts w:ascii="Times New Roman" w:hAnsi="Times New Roman"/>
          <w:sz w:val="26"/>
          <w:szCs w:val="26"/>
        </w:rPr>
        <w:t xml:space="preserve"> проекта бюджет</w:t>
      </w:r>
      <w:r>
        <w:rPr>
          <w:rFonts w:ascii="Times New Roman" w:hAnsi="Times New Roman"/>
          <w:sz w:val="26"/>
          <w:szCs w:val="26"/>
        </w:rPr>
        <w:t>а</w:t>
      </w:r>
      <w:r w:rsidRPr="00426F29">
        <w:rPr>
          <w:rFonts w:ascii="Times New Roman" w:hAnsi="Times New Roman"/>
          <w:sz w:val="26"/>
          <w:szCs w:val="26"/>
        </w:rPr>
        <w:t xml:space="preserve"> на очередной финансовый год и плановый период</w:t>
      </w:r>
      <w:r>
        <w:rPr>
          <w:rFonts w:ascii="Times New Roman" w:hAnsi="Times New Roman"/>
          <w:sz w:val="26"/>
          <w:szCs w:val="26"/>
        </w:rPr>
        <w:t>, бюджетного прогноза</w:t>
      </w:r>
      <w:r w:rsidR="00537482">
        <w:rPr>
          <w:rFonts w:ascii="Times New Roman" w:hAnsi="Times New Roman"/>
          <w:sz w:val="26"/>
          <w:szCs w:val="26"/>
        </w:rPr>
        <w:t xml:space="preserve"> на долгосрочный период</w:t>
      </w:r>
      <w:r>
        <w:rPr>
          <w:rFonts w:ascii="Times New Roman" w:hAnsi="Times New Roman"/>
          <w:sz w:val="26"/>
          <w:szCs w:val="26"/>
        </w:rPr>
        <w:t>;</w:t>
      </w:r>
    </w:p>
    <w:p w:rsidR="00A451F3" w:rsidRPr="00426F29" w:rsidRDefault="00A451F3" w:rsidP="00A451F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обеспечение и организация</w:t>
      </w:r>
      <w:r w:rsidRPr="00426F29">
        <w:rPr>
          <w:rFonts w:ascii="Times New Roman" w:hAnsi="Times New Roman"/>
          <w:sz w:val="26"/>
          <w:szCs w:val="26"/>
        </w:rPr>
        <w:t xml:space="preserve"> исполнения местного бюджета;</w:t>
      </w:r>
    </w:p>
    <w:p w:rsidR="00A451F3" w:rsidRPr="00426F29" w:rsidRDefault="00A451F3" w:rsidP="00A451F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методологическое руководство и организация </w:t>
      </w:r>
      <w:r w:rsidRPr="00426F29">
        <w:rPr>
          <w:rFonts w:ascii="Times New Roman" w:hAnsi="Times New Roman"/>
          <w:sz w:val="26"/>
          <w:szCs w:val="26"/>
        </w:rPr>
        <w:t>ведени</w:t>
      </w:r>
      <w:r>
        <w:rPr>
          <w:rFonts w:ascii="Times New Roman" w:hAnsi="Times New Roman"/>
          <w:sz w:val="26"/>
          <w:szCs w:val="26"/>
        </w:rPr>
        <w:t>я</w:t>
      </w:r>
      <w:r w:rsidRPr="00426F29">
        <w:rPr>
          <w:rFonts w:ascii="Times New Roman" w:hAnsi="Times New Roman"/>
          <w:sz w:val="26"/>
          <w:szCs w:val="26"/>
        </w:rPr>
        <w:t xml:space="preserve"> бюджетного </w:t>
      </w:r>
      <w:r>
        <w:rPr>
          <w:rFonts w:ascii="Times New Roman" w:hAnsi="Times New Roman"/>
          <w:sz w:val="26"/>
          <w:szCs w:val="26"/>
        </w:rPr>
        <w:t xml:space="preserve">и бухгалтерского </w:t>
      </w:r>
      <w:r w:rsidRPr="00426F29">
        <w:rPr>
          <w:rFonts w:ascii="Times New Roman" w:hAnsi="Times New Roman"/>
          <w:sz w:val="26"/>
          <w:szCs w:val="26"/>
        </w:rPr>
        <w:t>учета</w:t>
      </w:r>
      <w:r>
        <w:rPr>
          <w:rFonts w:ascii="Times New Roman" w:hAnsi="Times New Roman"/>
          <w:sz w:val="26"/>
          <w:szCs w:val="26"/>
        </w:rPr>
        <w:t>, а также</w:t>
      </w:r>
      <w:r w:rsidRPr="00426F29">
        <w:rPr>
          <w:rFonts w:ascii="Times New Roman" w:hAnsi="Times New Roman"/>
          <w:sz w:val="26"/>
          <w:szCs w:val="26"/>
        </w:rPr>
        <w:t xml:space="preserve"> формировани</w:t>
      </w:r>
      <w:r>
        <w:rPr>
          <w:rFonts w:ascii="Times New Roman" w:hAnsi="Times New Roman"/>
          <w:sz w:val="26"/>
          <w:szCs w:val="26"/>
        </w:rPr>
        <w:t>е сводной и консолидированной бухгалтерской и</w:t>
      </w:r>
      <w:r w:rsidRPr="00426F29">
        <w:rPr>
          <w:rFonts w:ascii="Times New Roman" w:hAnsi="Times New Roman"/>
          <w:sz w:val="26"/>
          <w:szCs w:val="26"/>
        </w:rPr>
        <w:t xml:space="preserve"> бюджетной </w:t>
      </w:r>
      <w:r>
        <w:rPr>
          <w:rFonts w:ascii="Times New Roman" w:hAnsi="Times New Roman"/>
          <w:sz w:val="26"/>
          <w:szCs w:val="26"/>
        </w:rPr>
        <w:t>отчетности;</w:t>
      </w:r>
    </w:p>
    <w:p w:rsidR="00FE487F" w:rsidRPr="00426F29" w:rsidRDefault="00FE487F" w:rsidP="00FE487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- управление муниципальным долгом;</w:t>
      </w:r>
    </w:p>
    <w:p w:rsidR="00FE487F" w:rsidRDefault="00FE487F" w:rsidP="00FE487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обеспечение </w:t>
      </w:r>
      <w:r w:rsidRPr="00426F29">
        <w:rPr>
          <w:rFonts w:ascii="Times New Roman" w:hAnsi="Times New Roman"/>
          <w:sz w:val="26"/>
          <w:szCs w:val="26"/>
        </w:rPr>
        <w:t>размещени</w:t>
      </w:r>
      <w:r>
        <w:rPr>
          <w:rFonts w:ascii="Times New Roman" w:hAnsi="Times New Roman"/>
          <w:sz w:val="26"/>
          <w:szCs w:val="26"/>
        </w:rPr>
        <w:t>я</w:t>
      </w:r>
      <w:r w:rsidRPr="00426F29">
        <w:rPr>
          <w:rFonts w:ascii="Times New Roman" w:hAnsi="Times New Roman"/>
          <w:sz w:val="26"/>
          <w:szCs w:val="26"/>
        </w:rPr>
        <w:t xml:space="preserve"> информации </w:t>
      </w:r>
      <w:r>
        <w:rPr>
          <w:rFonts w:ascii="Times New Roman" w:hAnsi="Times New Roman"/>
          <w:sz w:val="26"/>
          <w:szCs w:val="26"/>
        </w:rPr>
        <w:t xml:space="preserve">о бюджетном процессе и его участниках </w:t>
      </w:r>
      <w:r w:rsidRPr="00426F29">
        <w:rPr>
          <w:rFonts w:ascii="Times New Roman" w:hAnsi="Times New Roman"/>
          <w:sz w:val="26"/>
          <w:szCs w:val="26"/>
        </w:rPr>
        <w:t xml:space="preserve">в </w:t>
      </w:r>
      <w:r w:rsidR="009172E9">
        <w:rPr>
          <w:rFonts w:ascii="Times New Roman" w:hAnsi="Times New Roman"/>
          <w:sz w:val="26"/>
          <w:szCs w:val="26"/>
        </w:rPr>
        <w:t>единых информационных системах;</w:t>
      </w:r>
    </w:p>
    <w:p w:rsidR="00FE487F" w:rsidRPr="00426F29" w:rsidRDefault="009A25C3" w:rsidP="00FE487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осуществление</w:t>
      </w:r>
      <w:r w:rsidR="00FE487F" w:rsidRPr="00426F29">
        <w:rPr>
          <w:rFonts w:ascii="Times New Roman" w:hAnsi="Times New Roman"/>
          <w:sz w:val="26"/>
          <w:szCs w:val="26"/>
        </w:rPr>
        <w:t xml:space="preserve"> </w:t>
      </w:r>
      <w:r w:rsidR="00537482">
        <w:rPr>
          <w:rFonts w:ascii="Times New Roman" w:hAnsi="Times New Roman"/>
          <w:sz w:val="26"/>
          <w:szCs w:val="26"/>
        </w:rPr>
        <w:t xml:space="preserve">внутреннего </w:t>
      </w:r>
      <w:r w:rsidR="00FE487F" w:rsidRPr="00426F29">
        <w:rPr>
          <w:rFonts w:ascii="Times New Roman" w:hAnsi="Times New Roman"/>
          <w:sz w:val="26"/>
          <w:szCs w:val="26"/>
        </w:rPr>
        <w:t>муниципального финансового контроля в финансово-бю</w:t>
      </w:r>
      <w:r w:rsidR="009172E9">
        <w:rPr>
          <w:rFonts w:ascii="Times New Roman" w:hAnsi="Times New Roman"/>
          <w:sz w:val="26"/>
          <w:szCs w:val="26"/>
        </w:rPr>
        <w:t>джетной сфере и в сфере закупок;</w:t>
      </w:r>
    </w:p>
    <w:p w:rsidR="00A451F3" w:rsidRDefault="009A25C3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9A25C3">
        <w:rPr>
          <w:rFonts w:ascii="Times New Roman" w:hAnsi="Times New Roman"/>
          <w:sz w:val="26"/>
          <w:szCs w:val="26"/>
        </w:rPr>
        <w:t>- осуществление дополнительных компенсационных выплат работникам учреждений и организаций, расположенных на территории муниципального образования город Норильск.</w:t>
      </w:r>
    </w:p>
    <w:p w:rsidR="00886DD5" w:rsidRDefault="00886DD5" w:rsidP="00886DD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Последнее направление реализуется в рамках отдельного мероприятия </w:t>
      </w:r>
      <w:r w:rsidRPr="00426F29">
        <w:rPr>
          <w:rFonts w:ascii="Times New Roman" w:hAnsi="Times New Roman"/>
          <w:sz w:val="26"/>
          <w:szCs w:val="26"/>
        </w:rPr>
        <w:t xml:space="preserve">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</w:t>
      </w:r>
      <w:hyperlink r:id="rId22" w:history="1">
        <w:r w:rsidR="009172E9">
          <w:rPr>
            <w:rFonts w:ascii="Times New Roman" w:hAnsi="Times New Roman"/>
            <w:sz w:val="26"/>
            <w:szCs w:val="26"/>
          </w:rPr>
          <w:t>р</w:t>
        </w:r>
        <w:r w:rsidRPr="00426F29">
          <w:rPr>
            <w:rFonts w:ascii="Times New Roman" w:hAnsi="Times New Roman"/>
            <w:sz w:val="26"/>
            <w:szCs w:val="26"/>
          </w:rPr>
          <w:t>ешением</w:t>
        </w:r>
      </w:hyperlink>
      <w:r w:rsidRPr="00426F29">
        <w:rPr>
          <w:rFonts w:ascii="Times New Roman" w:hAnsi="Times New Roman"/>
          <w:sz w:val="26"/>
          <w:szCs w:val="26"/>
        </w:rPr>
        <w:t xml:space="preserve">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</w:r>
      <w:r>
        <w:rPr>
          <w:rFonts w:ascii="Times New Roman" w:hAnsi="Times New Roman"/>
          <w:sz w:val="26"/>
          <w:szCs w:val="26"/>
        </w:rPr>
        <w:t>.</w:t>
      </w:r>
    </w:p>
    <w:p w:rsidR="00292CB0" w:rsidRDefault="00292CB0" w:rsidP="00886DD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Реализация данного мероприятия осуществляется посредством перечисления субсидии Фонду социальной защиты населения на следующие цели:</w:t>
      </w:r>
    </w:p>
    <w:p w:rsidR="00292CB0" w:rsidRDefault="00292CB0" w:rsidP="00292CB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осуществления дополнительных компенсационных выплат лицам, работающим и проживающим в локальной природно-</w:t>
      </w:r>
      <w:r w:rsidRPr="00292CB0">
        <w:rPr>
          <w:rFonts w:ascii="Times New Roman" w:hAnsi="Times New Roman"/>
          <w:sz w:val="26"/>
          <w:szCs w:val="26"/>
        </w:rPr>
        <w:t xml:space="preserve">климатической зоне Крайнего Севера в муниципальном образовании город Норильск, в соответствии с </w:t>
      </w:r>
      <w:hyperlink r:id="rId23" w:history="1">
        <w:r w:rsidRPr="00292CB0">
          <w:rPr>
            <w:rFonts w:ascii="Times New Roman" w:hAnsi="Times New Roman"/>
            <w:sz w:val="26"/>
            <w:szCs w:val="26"/>
          </w:rPr>
          <w:t>Решением</w:t>
        </w:r>
      </w:hyperlink>
      <w:r w:rsidRPr="00292CB0">
        <w:rPr>
          <w:rFonts w:ascii="Times New Roman" w:hAnsi="Times New Roman"/>
          <w:sz w:val="26"/>
          <w:szCs w:val="26"/>
        </w:rPr>
        <w:t xml:space="preserve"> Норильского городского Совета депутатов от 17.02.2009 № 17-403 </w:t>
      </w:r>
      <w:r>
        <w:rPr>
          <w:rFonts w:ascii="Times New Roman" w:hAnsi="Times New Roman"/>
          <w:sz w:val="26"/>
          <w:szCs w:val="26"/>
        </w:rPr>
        <w:t>«</w:t>
      </w:r>
      <w:r w:rsidRPr="00292CB0">
        <w:rPr>
          <w:rFonts w:ascii="Times New Roman" w:hAnsi="Times New Roman"/>
          <w:sz w:val="26"/>
          <w:szCs w:val="26"/>
        </w:rPr>
        <w:t xml:space="preserve">Об утверждении </w:t>
      </w:r>
      <w:r>
        <w:rPr>
          <w:rFonts w:ascii="Times New Roman" w:hAnsi="Times New Roman"/>
          <w:sz w:val="26"/>
          <w:szCs w:val="26"/>
        </w:rPr>
        <w:t>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 (далее – ДКВ);</w:t>
      </w:r>
    </w:p>
    <w:p w:rsidR="00292CB0" w:rsidRDefault="00292CB0" w:rsidP="00292CB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обеспечение деятельности Фонда.</w:t>
      </w:r>
    </w:p>
    <w:p w:rsidR="00292CB0" w:rsidRDefault="00292CB0" w:rsidP="00292CB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Финансирование ДКВ осуществляется за счет собственных средств бюджета города, а также за счет софинансирования со стороны краевого бюджета.</w:t>
      </w:r>
    </w:p>
    <w:p w:rsidR="00292CB0" w:rsidRDefault="00292CB0" w:rsidP="00292CB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Предоставление субсидий из краевого бюджета на выплаты ДКВ предусмотрено Законом Красноярского </w:t>
      </w:r>
      <w:r w:rsidRPr="003D3121">
        <w:rPr>
          <w:rFonts w:ascii="Times New Roman" w:hAnsi="Times New Roman"/>
          <w:sz w:val="26"/>
          <w:szCs w:val="26"/>
        </w:rPr>
        <w:t>края от 03.12.2004 № 12-2668 «О гарантиях и компенсациях для лиц, работающих в районах Крайнего Севера и приравненных к ним местностях, а также в иных местностях с ос</w:t>
      </w:r>
      <w:r>
        <w:rPr>
          <w:rFonts w:ascii="Times New Roman" w:hAnsi="Times New Roman"/>
          <w:sz w:val="26"/>
          <w:szCs w:val="26"/>
        </w:rPr>
        <w:t>обыми климатическими условиями».</w:t>
      </w:r>
    </w:p>
    <w:p w:rsidR="00886DD5" w:rsidRPr="00426F29" w:rsidRDefault="003D3121" w:rsidP="00886DD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Соответствующая субсидия предоставляется городу </w:t>
      </w:r>
      <w:r w:rsidR="00886DD5" w:rsidRPr="00426F29">
        <w:rPr>
          <w:rFonts w:ascii="Times New Roman" w:hAnsi="Times New Roman"/>
          <w:sz w:val="26"/>
          <w:szCs w:val="26"/>
        </w:rPr>
        <w:t>на основании соглашения, заключенного между министерством финансов Красноярского края и Администрацией города Норильска.</w:t>
      </w:r>
    </w:p>
    <w:p w:rsidR="00886DD5" w:rsidRPr="00426F29" w:rsidRDefault="00886DD5" w:rsidP="00886DD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Организация выплаты субсидии осуществляется на основании </w:t>
      </w:r>
      <w:hyperlink r:id="rId24" w:history="1">
        <w:r w:rsidRPr="00426F29">
          <w:rPr>
            <w:rFonts w:ascii="Times New Roman" w:hAnsi="Times New Roman"/>
            <w:sz w:val="26"/>
            <w:szCs w:val="26"/>
          </w:rPr>
          <w:t>Положения</w:t>
        </w:r>
      </w:hyperlink>
      <w:r w:rsidRPr="00426F29">
        <w:rPr>
          <w:rFonts w:ascii="Times New Roman" w:hAnsi="Times New Roman"/>
          <w:sz w:val="26"/>
          <w:szCs w:val="26"/>
        </w:rPr>
        <w:t xml:space="preserve">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</w:t>
      </w:r>
      <w:r w:rsidR="009172E9">
        <w:rPr>
          <w:rFonts w:ascii="Times New Roman" w:hAnsi="Times New Roman"/>
          <w:sz w:val="26"/>
          <w:szCs w:val="26"/>
        </w:rPr>
        <w:t xml:space="preserve"> город Норильск, утвержденного р</w:t>
      </w:r>
      <w:r w:rsidRPr="00426F29">
        <w:rPr>
          <w:rFonts w:ascii="Times New Roman" w:hAnsi="Times New Roman"/>
          <w:sz w:val="26"/>
          <w:szCs w:val="26"/>
        </w:rPr>
        <w:t>ешением Норильского городского Совета депутатов от 17.02.2009 № 17-403.</w:t>
      </w:r>
    </w:p>
    <w:p w:rsidR="00886DD5" w:rsidRPr="009A25C3" w:rsidRDefault="00886DD5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426F29">
        <w:rPr>
          <w:rFonts w:ascii="Times New Roman" w:hAnsi="Times New Roman"/>
          <w:b/>
          <w:sz w:val="26"/>
          <w:szCs w:val="26"/>
        </w:rPr>
        <w:t>5. РЕСУРСНОЕ ОБЕСПЕЧЕНИЕ МУНИЦИПАЛЬНОЙ ПРОГРАММЫ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Источниками финансирования муниципальной программы являются средства местного и краевого бюджета.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Объем средств на реализацию муниципальной программы составляет </w:t>
      </w:r>
      <w:r w:rsidR="00426F29" w:rsidRPr="00426F29">
        <w:rPr>
          <w:rFonts w:ascii="Times New Roman" w:hAnsi="Times New Roman"/>
          <w:sz w:val="26"/>
          <w:szCs w:val="26"/>
        </w:rPr>
        <w:t>4 307 303,7</w:t>
      </w:r>
      <w:r w:rsidRPr="00426F29">
        <w:rPr>
          <w:rFonts w:ascii="Times New Roman" w:hAnsi="Times New Roman"/>
          <w:sz w:val="26"/>
          <w:szCs w:val="26"/>
        </w:rPr>
        <w:t xml:space="preserve"> тыс. руб., в том числе по годам: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2017 год </w:t>
      </w:r>
      <w:r w:rsidR="00426F29" w:rsidRPr="00426F29">
        <w:rPr>
          <w:rFonts w:ascii="Times New Roman" w:hAnsi="Times New Roman"/>
          <w:sz w:val="26"/>
          <w:szCs w:val="26"/>
        </w:rPr>
        <w:t>–</w:t>
      </w:r>
      <w:r w:rsidRPr="00426F29">
        <w:rPr>
          <w:rFonts w:ascii="Times New Roman" w:hAnsi="Times New Roman"/>
          <w:sz w:val="26"/>
          <w:szCs w:val="26"/>
        </w:rPr>
        <w:t xml:space="preserve"> 831</w:t>
      </w:r>
      <w:r w:rsidR="00426F29" w:rsidRPr="00426F29">
        <w:rPr>
          <w:rFonts w:ascii="Times New Roman" w:hAnsi="Times New Roman"/>
          <w:sz w:val="26"/>
          <w:szCs w:val="26"/>
        </w:rPr>
        <w:t xml:space="preserve"> </w:t>
      </w:r>
      <w:r w:rsidRPr="00426F29">
        <w:rPr>
          <w:rFonts w:ascii="Times New Roman" w:hAnsi="Times New Roman"/>
          <w:sz w:val="26"/>
          <w:szCs w:val="26"/>
        </w:rPr>
        <w:t>289,4 тыс. руб.;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2018 год </w:t>
      </w:r>
      <w:r w:rsidR="00426F29" w:rsidRPr="00426F29">
        <w:rPr>
          <w:rFonts w:ascii="Times New Roman" w:hAnsi="Times New Roman"/>
          <w:sz w:val="26"/>
          <w:szCs w:val="26"/>
        </w:rPr>
        <w:t>–</w:t>
      </w:r>
      <w:r w:rsidRPr="00426F29">
        <w:rPr>
          <w:rFonts w:ascii="Times New Roman" w:hAnsi="Times New Roman"/>
          <w:sz w:val="26"/>
          <w:szCs w:val="26"/>
        </w:rPr>
        <w:t xml:space="preserve"> </w:t>
      </w:r>
      <w:r w:rsidR="00426F29" w:rsidRPr="00426F29">
        <w:rPr>
          <w:rFonts w:ascii="Times New Roman" w:hAnsi="Times New Roman"/>
          <w:sz w:val="26"/>
          <w:szCs w:val="26"/>
        </w:rPr>
        <w:t>858 390,3</w:t>
      </w:r>
      <w:r w:rsidRPr="00426F29">
        <w:rPr>
          <w:rFonts w:ascii="Times New Roman" w:hAnsi="Times New Roman"/>
          <w:sz w:val="26"/>
          <w:szCs w:val="26"/>
        </w:rPr>
        <w:t xml:space="preserve"> тыс. руб.;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2019 год </w:t>
      </w:r>
      <w:r w:rsidR="00426F29" w:rsidRPr="00426F29">
        <w:rPr>
          <w:rFonts w:ascii="Times New Roman" w:hAnsi="Times New Roman"/>
          <w:sz w:val="26"/>
          <w:szCs w:val="26"/>
        </w:rPr>
        <w:t>–</w:t>
      </w:r>
      <w:r w:rsidRPr="00426F29">
        <w:rPr>
          <w:rFonts w:ascii="Times New Roman" w:hAnsi="Times New Roman"/>
          <w:sz w:val="26"/>
          <w:szCs w:val="26"/>
        </w:rPr>
        <w:t xml:space="preserve"> </w:t>
      </w:r>
      <w:r w:rsidR="00426F29" w:rsidRPr="00426F29">
        <w:rPr>
          <w:rFonts w:ascii="Times New Roman" w:hAnsi="Times New Roman"/>
          <w:sz w:val="26"/>
          <w:szCs w:val="26"/>
        </w:rPr>
        <w:t>873 080,0</w:t>
      </w:r>
      <w:r w:rsidRPr="00426F29">
        <w:rPr>
          <w:rFonts w:ascii="Times New Roman" w:hAnsi="Times New Roman"/>
          <w:sz w:val="26"/>
          <w:szCs w:val="26"/>
        </w:rPr>
        <w:t xml:space="preserve"> тыс. руб.;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2020 год </w:t>
      </w:r>
      <w:r w:rsidR="00426F29" w:rsidRPr="00426F29">
        <w:rPr>
          <w:rFonts w:ascii="Times New Roman" w:hAnsi="Times New Roman"/>
          <w:sz w:val="26"/>
          <w:szCs w:val="26"/>
        </w:rPr>
        <w:t>–</w:t>
      </w:r>
      <w:r w:rsidRPr="00426F29">
        <w:rPr>
          <w:rFonts w:ascii="Times New Roman" w:hAnsi="Times New Roman"/>
          <w:sz w:val="26"/>
          <w:szCs w:val="26"/>
        </w:rPr>
        <w:t xml:space="preserve"> </w:t>
      </w:r>
      <w:r w:rsidR="00426F29" w:rsidRPr="00426F29">
        <w:rPr>
          <w:rFonts w:ascii="Times New Roman" w:hAnsi="Times New Roman"/>
          <w:sz w:val="26"/>
          <w:szCs w:val="26"/>
        </w:rPr>
        <w:t>871 814,8</w:t>
      </w:r>
      <w:r w:rsidRPr="00426F29">
        <w:rPr>
          <w:rFonts w:ascii="Times New Roman" w:hAnsi="Times New Roman"/>
          <w:sz w:val="26"/>
          <w:szCs w:val="26"/>
        </w:rPr>
        <w:t xml:space="preserve"> тыс. руб.</w:t>
      </w:r>
      <w:r w:rsidR="00426F29" w:rsidRPr="00426F29">
        <w:rPr>
          <w:rFonts w:ascii="Times New Roman" w:hAnsi="Times New Roman"/>
          <w:sz w:val="26"/>
          <w:szCs w:val="26"/>
        </w:rPr>
        <w:t xml:space="preserve">; </w:t>
      </w:r>
    </w:p>
    <w:p w:rsidR="00426F29" w:rsidRPr="00426F29" w:rsidRDefault="00426F29" w:rsidP="00426F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2021 год – 872 729,2 тыс. руб. </w:t>
      </w:r>
    </w:p>
    <w:p w:rsidR="00702F86" w:rsidRPr="00426F29" w:rsidRDefault="005943F5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hyperlink r:id="rId25" w:history="1">
        <w:r w:rsidR="00702F86" w:rsidRPr="00426F29">
          <w:rPr>
            <w:rFonts w:ascii="Times New Roman" w:hAnsi="Times New Roman"/>
            <w:sz w:val="26"/>
            <w:szCs w:val="26"/>
          </w:rPr>
          <w:t>Направление</w:t>
        </w:r>
      </w:hyperlink>
      <w:r w:rsidR="00702F86" w:rsidRPr="00426F29">
        <w:rPr>
          <w:rFonts w:ascii="Times New Roman" w:hAnsi="Times New Roman"/>
          <w:sz w:val="26"/>
          <w:szCs w:val="26"/>
        </w:rPr>
        <w:t xml:space="preserve"> и объемы финансирования муниципальной программы представлены в приложении 4 к муниципальной программе.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426F29">
        <w:rPr>
          <w:rFonts w:ascii="Times New Roman" w:hAnsi="Times New Roman"/>
          <w:b/>
          <w:sz w:val="26"/>
          <w:szCs w:val="26"/>
        </w:rPr>
        <w:t>6. ИНДИКАТОРЫ РЕЗУЛЬТАТИВНОСТИ МУНИЦИПАЛЬНОЙ ПРОГРАММЫ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Целевыми индикаторами (показателями) муниципальной программы являются: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1. Своевременное предоставление проекта местного бюджета в Норильский городской Совет депутатов (не позднее 15 ноября текущего года);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2. Своевременное предоставление отчета об исполнении бюджета в Норильский городской Совет депутатов (не позднее 1 мая текущего года);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выплаты, - 100% получателей.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Данный показатель рассчитывается в соответствии с Перечнем организаций и учреждений, работникам которых устанавливаются дополнительные компенсационные выплаты, утвержденным </w:t>
      </w:r>
      <w:hyperlink r:id="rId26" w:history="1">
        <w:r w:rsidR="009172E9">
          <w:rPr>
            <w:rFonts w:ascii="Times New Roman" w:hAnsi="Times New Roman"/>
            <w:sz w:val="26"/>
            <w:szCs w:val="26"/>
          </w:rPr>
          <w:t>р</w:t>
        </w:r>
        <w:r w:rsidRPr="00426F29">
          <w:rPr>
            <w:rFonts w:ascii="Times New Roman" w:hAnsi="Times New Roman"/>
            <w:sz w:val="26"/>
            <w:szCs w:val="26"/>
          </w:rPr>
          <w:t>ешением</w:t>
        </w:r>
      </w:hyperlink>
      <w:r w:rsidRPr="00426F29">
        <w:rPr>
          <w:rFonts w:ascii="Times New Roman" w:hAnsi="Times New Roman"/>
          <w:sz w:val="26"/>
          <w:szCs w:val="26"/>
        </w:rPr>
        <w:t xml:space="preserve">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</w:t>
      </w:r>
    </w:p>
    <w:p w:rsidR="00702F86" w:rsidRPr="00426F29" w:rsidRDefault="00702F86" w:rsidP="00702F86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Целевые </w:t>
      </w:r>
      <w:hyperlink r:id="rId27" w:history="1">
        <w:r w:rsidRPr="00426F29">
          <w:rPr>
            <w:rFonts w:ascii="Times New Roman" w:hAnsi="Times New Roman"/>
            <w:sz w:val="26"/>
            <w:szCs w:val="26"/>
          </w:rPr>
          <w:t>индикаторы</w:t>
        </w:r>
      </w:hyperlink>
      <w:r w:rsidRPr="00426F29">
        <w:rPr>
          <w:rFonts w:ascii="Times New Roman" w:hAnsi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702F86" w:rsidRDefault="00702F86" w:rsidP="00866024">
      <w:pPr>
        <w:pStyle w:val="Style3"/>
        <w:widowControl/>
        <w:ind w:right="5"/>
        <w:jc w:val="center"/>
        <w:rPr>
          <w:rStyle w:val="FontStyle173"/>
          <w:b/>
          <w:sz w:val="26"/>
          <w:szCs w:val="26"/>
        </w:rPr>
      </w:pPr>
    </w:p>
    <w:p w:rsidR="00702F86" w:rsidRDefault="00702F86" w:rsidP="00866024">
      <w:pPr>
        <w:pStyle w:val="Style3"/>
        <w:widowControl/>
        <w:ind w:right="5"/>
        <w:jc w:val="center"/>
        <w:rPr>
          <w:rStyle w:val="FontStyle173"/>
          <w:b/>
          <w:sz w:val="26"/>
          <w:szCs w:val="26"/>
        </w:rPr>
      </w:pPr>
    </w:p>
    <w:sectPr w:rsidR="00702F86" w:rsidSect="00886DD5">
      <w:pgSz w:w="11907" w:h="16840" w:code="9"/>
      <w:pgMar w:top="851" w:right="851" w:bottom="851" w:left="170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3F5" w:rsidRDefault="005943F5">
      <w:r>
        <w:separator/>
      </w:r>
    </w:p>
  </w:endnote>
  <w:endnote w:type="continuationSeparator" w:id="0">
    <w:p w:rsidR="005943F5" w:rsidRDefault="0059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3F5" w:rsidRDefault="005943F5">
      <w:r>
        <w:separator/>
      </w:r>
    </w:p>
  </w:footnote>
  <w:footnote w:type="continuationSeparator" w:id="0">
    <w:p w:rsidR="005943F5" w:rsidRDefault="00594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65D4D"/>
    <w:multiLevelType w:val="hybridMultilevel"/>
    <w:tmpl w:val="3CB8C2F8"/>
    <w:lvl w:ilvl="0" w:tplc="40102D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0845A7"/>
    <w:multiLevelType w:val="hybridMultilevel"/>
    <w:tmpl w:val="D9CE3C7A"/>
    <w:lvl w:ilvl="0" w:tplc="9A0E8D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7AB1FCA"/>
    <w:multiLevelType w:val="hybridMultilevel"/>
    <w:tmpl w:val="64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1056CC"/>
    <w:multiLevelType w:val="hybridMultilevel"/>
    <w:tmpl w:val="27D683AC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56A38"/>
    <w:multiLevelType w:val="hybridMultilevel"/>
    <w:tmpl w:val="8940C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A2169B"/>
    <w:multiLevelType w:val="hybridMultilevel"/>
    <w:tmpl w:val="D9AE66E6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B32D6"/>
    <w:multiLevelType w:val="hybridMultilevel"/>
    <w:tmpl w:val="56FEE5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D3522E"/>
    <w:multiLevelType w:val="hybridMultilevel"/>
    <w:tmpl w:val="E0E659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29"/>
    <w:rsid w:val="00001BBD"/>
    <w:rsid w:val="00003AF5"/>
    <w:rsid w:val="00022162"/>
    <w:rsid w:val="000245E0"/>
    <w:rsid w:val="00024986"/>
    <w:rsid w:val="00024A16"/>
    <w:rsid w:val="00025A21"/>
    <w:rsid w:val="000308AC"/>
    <w:rsid w:val="000311D6"/>
    <w:rsid w:val="00037FFE"/>
    <w:rsid w:val="000405D2"/>
    <w:rsid w:val="000413D4"/>
    <w:rsid w:val="00042E4A"/>
    <w:rsid w:val="000433E2"/>
    <w:rsid w:val="000439BD"/>
    <w:rsid w:val="00043C72"/>
    <w:rsid w:val="0004693C"/>
    <w:rsid w:val="000478A7"/>
    <w:rsid w:val="00050AB8"/>
    <w:rsid w:val="00054131"/>
    <w:rsid w:val="000572B5"/>
    <w:rsid w:val="00062C45"/>
    <w:rsid w:val="0006406A"/>
    <w:rsid w:val="000660CD"/>
    <w:rsid w:val="000713BD"/>
    <w:rsid w:val="00074E58"/>
    <w:rsid w:val="000811C7"/>
    <w:rsid w:val="000819D4"/>
    <w:rsid w:val="00084045"/>
    <w:rsid w:val="0008561F"/>
    <w:rsid w:val="00085E6C"/>
    <w:rsid w:val="000876A9"/>
    <w:rsid w:val="00087BC2"/>
    <w:rsid w:val="0009105C"/>
    <w:rsid w:val="00091CBB"/>
    <w:rsid w:val="000936AB"/>
    <w:rsid w:val="00094EED"/>
    <w:rsid w:val="00095FCE"/>
    <w:rsid w:val="000A0903"/>
    <w:rsid w:val="000A558A"/>
    <w:rsid w:val="000A5A9D"/>
    <w:rsid w:val="000B0C02"/>
    <w:rsid w:val="000B2A0C"/>
    <w:rsid w:val="000B2B57"/>
    <w:rsid w:val="000B432C"/>
    <w:rsid w:val="000B6ED2"/>
    <w:rsid w:val="000C089F"/>
    <w:rsid w:val="000C0B00"/>
    <w:rsid w:val="000C1407"/>
    <w:rsid w:val="000C354E"/>
    <w:rsid w:val="000C771B"/>
    <w:rsid w:val="000C7C77"/>
    <w:rsid w:val="000D0BC2"/>
    <w:rsid w:val="000D0DDB"/>
    <w:rsid w:val="000D11FA"/>
    <w:rsid w:val="000E4535"/>
    <w:rsid w:val="000E5987"/>
    <w:rsid w:val="000F04B0"/>
    <w:rsid w:val="000F095E"/>
    <w:rsid w:val="000F0E78"/>
    <w:rsid w:val="000F3710"/>
    <w:rsid w:val="000F5EE0"/>
    <w:rsid w:val="000F72AF"/>
    <w:rsid w:val="000F7FC8"/>
    <w:rsid w:val="00100AEE"/>
    <w:rsid w:val="00100C59"/>
    <w:rsid w:val="00100E31"/>
    <w:rsid w:val="00104206"/>
    <w:rsid w:val="001049B4"/>
    <w:rsid w:val="001052C0"/>
    <w:rsid w:val="0010635B"/>
    <w:rsid w:val="00111A79"/>
    <w:rsid w:val="00113176"/>
    <w:rsid w:val="001179C4"/>
    <w:rsid w:val="00120021"/>
    <w:rsid w:val="00121721"/>
    <w:rsid w:val="00122E64"/>
    <w:rsid w:val="00122FB1"/>
    <w:rsid w:val="001241F0"/>
    <w:rsid w:val="00124ED4"/>
    <w:rsid w:val="00125AAF"/>
    <w:rsid w:val="00132BFC"/>
    <w:rsid w:val="001356DE"/>
    <w:rsid w:val="00140BAF"/>
    <w:rsid w:val="001448FB"/>
    <w:rsid w:val="0014581E"/>
    <w:rsid w:val="00146155"/>
    <w:rsid w:val="001468C0"/>
    <w:rsid w:val="00150F34"/>
    <w:rsid w:val="0015205C"/>
    <w:rsid w:val="001539BE"/>
    <w:rsid w:val="00154F70"/>
    <w:rsid w:val="00155E09"/>
    <w:rsid w:val="001563CF"/>
    <w:rsid w:val="00156ED5"/>
    <w:rsid w:val="00156F7B"/>
    <w:rsid w:val="001574D0"/>
    <w:rsid w:val="00160D20"/>
    <w:rsid w:val="00162B82"/>
    <w:rsid w:val="00166A82"/>
    <w:rsid w:val="00170CAE"/>
    <w:rsid w:val="001715C4"/>
    <w:rsid w:val="00175A18"/>
    <w:rsid w:val="00175D07"/>
    <w:rsid w:val="00176C93"/>
    <w:rsid w:val="00177F4B"/>
    <w:rsid w:val="00180FE6"/>
    <w:rsid w:val="0019025A"/>
    <w:rsid w:val="001916DB"/>
    <w:rsid w:val="001928A6"/>
    <w:rsid w:val="001A03DF"/>
    <w:rsid w:val="001A319B"/>
    <w:rsid w:val="001A48F6"/>
    <w:rsid w:val="001A5942"/>
    <w:rsid w:val="001B0292"/>
    <w:rsid w:val="001B1355"/>
    <w:rsid w:val="001B264C"/>
    <w:rsid w:val="001B3406"/>
    <w:rsid w:val="001B4A7B"/>
    <w:rsid w:val="001B7E14"/>
    <w:rsid w:val="001C0041"/>
    <w:rsid w:val="001C29CF"/>
    <w:rsid w:val="001C35E1"/>
    <w:rsid w:val="001C3AC6"/>
    <w:rsid w:val="001C5210"/>
    <w:rsid w:val="001C5313"/>
    <w:rsid w:val="001D499D"/>
    <w:rsid w:val="001D4A1E"/>
    <w:rsid w:val="001D50D0"/>
    <w:rsid w:val="001D57CE"/>
    <w:rsid w:val="001E3AB6"/>
    <w:rsid w:val="001E5D3B"/>
    <w:rsid w:val="001E5E05"/>
    <w:rsid w:val="001E756F"/>
    <w:rsid w:val="001F3F3D"/>
    <w:rsid w:val="001F75C3"/>
    <w:rsid w:val="0020198A"/>
    <w:rsid w:val="0020539E"/>
    <w:rsid w:val="00211A8C"/>
    <w:rsid w:val="00212660"/>
    <w:rsid w:val="002134AD"/>
    <w:rsid w:val="0021428C"/>
    <w:rsid w:val="002155CB"/>
    <w:rsid w:val="00217089"/>
    <w:rsid w:val="00217435"/>
    <w:rsid w:val="0022053C"/>
    <w:rsid w:val="002235AD"/>
    <w:rsid w:val="00224F4F"/>
    <w:rsid w:val="002263E1"/>
    <w:rsid w:val="00230612"/>
    <w:rsid w:val="00232939"/>
    <w:rsid w:val="00232C5F"/>
    <w:rsid w:val="00233B7F"/>
    <w:rsid w:val="002379A2"/>
    <w:rsid w:val="002379E2"/>
    <w:rsid w:val="00250DCA"/>
    <w:rsid w:val="002524C7"/>
    <w:rsid w:val="0025258D"/>
    <w:rsid w:val="00260110"/>
    <w:rsid w:val="002648CD"/>
    <w:rsid w:val="0026789C"/>
    <w:rsid w:val="00267F5F"/>
    <w:rsid w:val="00270417"/>
    <w:rsid w:val="002736FD"/>
    <w:rsid w:val="00277F92"/>
    <w:rsid w:val="0028203A"/>
    <w:rsid w:val="00282A11"/>
    <w:rsid w:val="002852B0"/>
    <w:rsid w:val="00287C94"/>
    <w:rsid w:val="00292CB0"/>
    <w:rsid w:val="002963AD"/>
    <w:rsid w:val="00296AC5"/>
    <w:rsid w:val="00296E9E"/>
    <w:rsid w:val="002A0325"/>
    <w:rsid w:val="002A04BA"/>
    <w:rsid w:val="002A17E5"/>
    <w:rsid w:val="002A5548"/>
    <w:rsid w:val="002B2069"/>
    <w:rsid w:val="002C4211"/>
    <w:rsid w:val="002C59D4"/>
    <w:rsid w:val="002C6800"/>
    <w:rsid w:val="002C7479"/>
    <w:rsid w:val="002C75D4"/>
    <w:rsid w:val="002D1425"/>
    <w:rsid w:val="002D33E0"/>
    <w:rsid w:val="002D4873"/>
    <w:rsid w:val="002D5AC8"/>
    <w:rsid w:val="002D63F9"/>
    <w:rsid w:val="002D67E5"/>
    <w:rsid w:val="002F1938"/>
    <w:rsid w:val="002F33AE"/>
    <w:rsid w:val="003012E9"/>
    <w:rsid w:val="00301F0A"/>
    <w:rsid w:val="00302D96"/>
    <w:rsid w:val="003056C1"/>
    <w:rsid w:val="00306880"/>
    <w:rsid w:val="00310C66"/>
    <w:rsid w:val="0031611D"/>
    <w:rsid w:val="00317756"/>
    <w:rsid w:val="00321271"/>
    <w:rsid w:val="003233BA"/>
    <w:rsid w:val="00324747"/>
    <w:rsid w:val="00325A78"/>
    <w:rsid w:val="00326905"/>
    <w:rsid w:val="00332620"/>
    <w:rsid w:val="00340E41"/>
    <w:rsid w:val="00341D71"/>
    <w:rsid w:val="0034424F"/>
    <w:rsid w:val="003521D2"/>
    <w:rsid w:val="00355A11"/>
    <w:rsid w:val="00356C7D"/>
    <w:rsid w:val="003644AB"/>
    <w:rsid w:val="003650AB"/>
    <w:rsid w:val="003655FE"/>
    <w:rsid w:val="00373A63"/>
    <w:rsid w:val="00377FEC"/>
    <w:rsid w:val="003831A1"/>
    <w:rsid w:val="0038539A"/>
    <w:rsid w:val="00387112"/>
    <w:rsid w:val="00394821"/>
    <w:rsid w:val="00396637"/>
    <w:rsid w:val="003A1777"/>
    <w:rsid w:val="003A28BB"/>
    <w:rsid w:val="003A4ADB"/>
    <w:rsid w:val="003A6A9E"/>
    <w:rsid w:val="003A791D"/>
    <w:rsid w:val="003B108E"/>
    <w:rsid w:val="003B1EAD"/>
    <w:rsid w:val="003C04B6"/>
    <w:rsid w:val="003C13FC"/>
    <w:rsid w:val="003C198D"/>
    <w:rsid w:val="003C48D9"/>
    <w:rsid w:val="003C6B57"/>
    <w:rsid w:val="003C7333"/>
    <w:rsid w:val="003C765D"/>
    <w:rsid w:val="003D1BEE"/>
    <w:rsid w:val="003D28A4"/>
    <w:rsid w:val="003D3121"/>
    <w:rsid w:val="003D5ACD"/>
    <w:rsid w:val="003D6FC8"/>
    <w:rsid w:val="003D729E"/>
    <w:rsid w:val="003E016E"/>
    <w:rsid w:val="003E0724"/>
    <w:rsid w:val="003E2CE0"/>
    <w:rsid w:val="003E59D1"/>
    <w:rsid w:val="003F2B2A"/>
    <w:rsid w:val="003F2D4E"/>
    <w:rsid w:val="003F41D9"/>
    <w:rsid w:val="003F5638"/>
    <w:rsid w:val="003F7EC1"/>
    <w:rsid w:val="00401A38"/>
    <w:rsid w:val="00406DBE"/>
    <w:rsid w:val="00407A12"/>
    <w:rsid w:val="0041032D"/>
    <w:rsid w:val="00413066"/>
    <w:rsid w:val="004154F2"/>
    <w:rsid w:val="00415BDC"/>
    <w:rsid w:val="00421017"/>
    <w:rsid w:val="00423067"/>
    <w:rsid w:val="00423647"/>
    <w:rsid w:val="00426F29"/>
    <w:rsid w:val="00427984"/>
    <w:rsid w:val="0043085B"/>
    <w:rsid w:val="00430FBC"/>
    <w:rsid w:val="004331B2"/>
    <w:rsid w:val="00434BB9"/>
    <w:rsid w:val="00436C75"/>
    <w:rsid w:val="00442AA0"/>
    <w:rsid w:val="00442ECD"/>
    <w:rsid w:val="00443E97"/>
    <w:rsid w:val="00447261"/>
    <w:rsid w:val="00454780"/>
    <w:rsid w:val="00455D8F"/>
    <w:rsid w:val="004603D7"/>
    <w:rsid w:val="004615E6"/>
    <w:rsid w:val="00463839"/>
    <w:rsid w:val="00472FF2"/>
    <w:rsid w:val="004741D4"/>
    <w:rsid w:val="00476928"/>
    <w:rsid w:val="00483674"/>
    <w:rsid w:val="004843FE"/>
    <w:rsid w:val="0048442D"/>
    <w:rsid w:val="00491127"/>
    <w:rsid w:val="00491B99"/>
    <w:rsid w:val="0049706A"/>
    <w:rsid w:val="004A06C4"/>
    <w:rsid w:val="004A5A37"/>
    <w:rsid w:val="004A79EC"/>
    <w:rsid w:val="004B10D4"/>
    <w:rsid w:val="004B31CC"/>
    <w:rsid w:val="004B71EE"/>
    <w:rsid w:val="004C00EE"/>
    <w:rsid w:val="004C09CB"/>
    <w:rsid w:val="004C2A8D"/>
    <w:rsid w:val="004C475D"/>
    <w:rsid w:val="004C60EA"/>
    <w:rsid w:val="004C6676"/>
    <w:rsid w:val="004D0CA2"/>
    <w:rsid w:val="004D5EF6"/>
    <w:rsid w:val="004D6B2C"/>
    <w:rsid w:val="004E098B"/>
    <w:rsid w:val="004E1320"/>
    <w:rsid w:val="004F57B7"/>
    <w:rsid w:val="00501EBB"/>
    <w:rsid w:val="00502B1F"/>
    <w:rsid w:val="005034A1"/>
    <w:rsid w:val="00505D1C"/>
    <w:rsid w:val="00506DEF"/>
    <w:rsid w:val="00506F5E"/>
    <w:rsid w:val="00511E0B"/>
    <w:rsid w:val="00512845"/>
    <w:rsid w:val="00514B84"/>
    <w:rsid w:val="00517BA4"/>
    <w:rsid w:val="00521BAC"/>
    <w:rsid w:val="00521FB9"/>
    <w:rsid w:val="00527C48"/>
    <w:rsid w:val="00530E93"/>
    <w:rsid w:val="00531E18"/>
    <w:rsid w:val="00533BDC"/>
    <w:rsid w:val="005346D6"/>
    <w:rsid w:val="00535365"/>
    <w:rsid w:val="00537129"/>
    <w:rsid w:val="00537482"/>
    <w:rsid w:val="005377CB"/>
    <w:rsid w:val="005425B8"/>
    <w:rsid w:val="00543996"/>
    <w:rsid w:val="00546841"/>
    <w:rsid w:val="0055088A"/>
    <w:rsid w:val="0055137E"/>
    <w:rsid w:val="00555689"/>
    <w:rsid w:val="005565E8"/>
    <w:rsid w:val="00562814"/>
    <w:rsid w:val="00562CD2"/>
    <w:rsid w:val="005639CA"/>
    <w:rsid w:val="005662EB"/>
    <w:rsid w:val="00567435"/>
    <w:rsid w:val="00567EFF"/>
    <w:rsid w:val="00570893"/>
    <w:rsid w:val="00571434"/>
    <w:rsid w:val="00575B92"/>
    <w:rsid w:val="00575F4C"/>
    <w:rsid w:val="0058157F"/>
    <w:rsid w:val="0058251F"/>
    <w:rsid w:val="005826CC"/>
    <w:rsid w:val="00584EA7"/>
    <w:rsid w:val="00591A6F"/>
    <w:rsid w:val="005943F5"/>
    <w:rsid w:val="005A0DAF"/>
    <w:rsid w:val="005A1218"/>
    <w:rsid w:val="005B64FE"/>
    <w:rsid w:val="005E0FD5"/>
    <w:rsid w:val="005E585A"/>
    <w:rsid w:val="005F2CC5"/>
    <w:rsid w:val="005F3392"/>
    <w:rsid w:val="005F3E41"/>
    <w:rsid w:val="005F4026"/>
    <w:rsid w:val="005F4FC7"/>
    <w:rsid w:val="005F540D"/>
    <w:rsid w:val="005F5A2D"/>
    <w:rsid w:val="0060206A"/>
    <w:rsid w:val="006054C7"/>
    <w:rsid w:val="00605EF3"/>
    <w:rsid w:val="00606017"/>
    <w:rsid w:val="00606B6E"/>
    <w:rsid w:val="006107CC"/>
    <w:rsid w:val="00610957"/>
    <w:rsid w:val="006112F4"/>
    <w:rsid w:val="006123F7"/>
    <w:rsid w:val="00613B54"/>
    <w:rsid w:val="006143C3"/>
    <w:rsid w:val="00614531"/>
    <w:rsid w:val="00617DFC"/>
    <w:rsid w:val="00621279"/>
    <w:rsid w:val="00621371"/>
    <w:rsid w:val="00623492"/>
    <w:rsid w:val="0062361A"/>
    <w:rsid w:val="00623D61"/>
    <w:rsid w:val="00624000"/>
    <w:rsid w:val="0062541B"/>
    <w:rsid w:val="006262FC"/>
    <w:rsid w:val="006301C1"/>
    <w:rsid w:val="00631628"/>
    <w:rsid w:val="00636C1C"/>
    <w:rsid w:val="0064111E"/>
    <w:rsid w:val="00642A3A"/>
    <w:rsid w:val="00642AB6"/>
    <w:rsid w:val="00647584"/>
    <w:rsid w:val="00652F01"/>
    <w:rsid w:val="00653BB2"/>
    <w:rsid w:val="00654A6C"/>
    <w:rsid w:val="00660226"/>
    <w:rsid w:val="00661D1B"/>
    <w:rsid w:val="00663507"/>
    <w:rsid w:val="00665A4D"/>
    <w:rsid w:val="0067084C"/>
    <w:rsid w:val="00670DB9"/>
    <w:rsid w:val="00671DF2"/>
    <w:rsid w:val="00675575"/>
    <w:rsid w:val="00680386"/>
    <w:rsid w:val="006804DE"/>
    <w:rsid w:val="0068064F"/>
    <w:rsid w:val="00680848"/>
    <w:rsid w:val="0068161C"/>
    <w:rsid w:val="00681EED"/>
    <w:rsid w:val="006833BA"/>
    <w:rsid w:val="00690484"/>
    <w:rsid w:val="00694AAB"/>
    <w:rsid w:val="00694B88"/>
    <w:rsid w:val="006A4E9E"/>
    <w:rsid w:val="006A57D4"/>
    <w:rsid w:val="006A6D8A"/>
    <w:rsid w:val="006A729C"/>
    <w:rsid w:val="006B04D7"/>
    <w:rsid w:val="006B2EAA"/>
    <w:rsid w:val="006B397A"/>
    <w:rsid w:val="006B3C27"/>
    <w:rsid w:val="006C01DD"/>
    <w:rsid w:val="006C5FA8"/>
    <w:rsid w:val="006D3BF6"/>
    <w:rsid w:val="006D475F"/>
    <w:rsid w:val="006E0671"/>
    <w:rsid w:val="006E2C51"/>
    <w:rsid w:val="006E7AF2"/>
    <w:rsid w:val="006F3E19"/>
    <w:rsid w:val="006F5DFD"/>
    <w:rsid w:val="006F714B"/>
    <w:rsid w:val="00702844"/>
    <w:rsid w:val="00702C03"/>
    <w:rsid w:val="00702F86"/>
    <w:rsid w:val="00704966"/>
    <w:rsid w:val="00704C0B"/>
    <w:rsid w:val="00712140"/>
    <w:rsid w:val="007154C3"/>
    <w:rsid w:val="007164F7"/>
    <w:rsid w:val="00717C16"/>
    <w:rsid w:val="00717D04"/>
    <w:rsid w:val="0072126B"/>
    <w:rsid w:val="00724913"/>
    <w:rsid w:val="00732E98"/>
    <w:rsid w:val="0073418C"/>
    <w:rsid w:val="007355B2"/>
    <w:rsid w:val="007408DB"/>
    <w:rsid w:val="00741961"/>
    <w:rsid w:val="00741DD5"/>
    <w:rsid w:val="00743B3F"/>
    <w:rsid w:val="00744888"/>
    <w:rsid w:val="00747C09"/>
    <w:rsid w:val="00750D93"/>
    <w:rsid w:val="007511EE"/>
    <w:rsid w:val="00755563"/>
    <w:rsid w:val="00756536"/>
    <w:rsid w:val="00760EF0"/>
    <w:rsid w:val="00785B7F"/>
    <w:rsid w:val="00786F9C"/>
    <w:rsid w:val="00787A04"/>
    <w:rsid w:val="00791D0B"/>
    <w:rsid w:val="00793501"/>
    <w:rsid w:val="00793836"/>
    <w:rsid w:val="0079569A"/>
    <w:rsid w:val="0079792D"/>
    <w:rsid w:val="007B36C8"/>
    <w:rsid w:val="007B4018"/>
    <w:rsid w:val="007B5CF6"/>
    <w:rsid w:val="007B6D95"/>
    <w:rsid w:val="007C0318"/>
    <w:rsid w:val="007C1F99"/>
    <w:rsid w:val="007C2AA4"/>
    <w:rsid w:val="007C4415"/>
    <w:rsid w:val="007C4E68"/>
    <w:rsid w:val="007C500B"/>
    <w:rsid w:val="007C6C75"/>
    <w:rsid w:val="007C7FCB"/>
    <w:rsid w:val="007D2FD4"/>
    <w:rsid w:val="007D5061"/>
    <w:rsid w:val="007D72F4"/>
    <w:rsid w:val="007D7BB3"/>
    <w:rsid w:val="007E0A2A"/>
    <w:rsid w:val="007E7E54"/>
    <w:rsid w:val="007F2BA3"/>
    <w:rsid w:val="007F43FF"/>
    <w:rsid w:val="007F7545"/>
    <w:rsid w:val="0080020B"/>
    <w:rsid w:val="00803442"/>
    <w:rsid w:val="008072E7"/>
    <w:rsid w:val="00812646"/>
    <w:rsid w:val="0081699A"/>
    <w:rsid w:val="00821381"/>
    <w:rsid w:val="00821C54"/>
    <w:rsid w:val="00822631"/>
    <w:rsid w:val="008317D3"/>
    <w:rsid w:val="008343FC"/>
    <w:rsid w:val="00840092"/>
    <w:rsid w:val="00846EEE"/>
    <w:rsid w:val="008504AE"/>
    <w:rsid w:val="008576E1"/>
    <w:rsid w:val="008648DE"/>
    <w:rsid w:val="00866024"/>
    <w:rsid w:val="0086660A"/>
    <w:rsid w:val="00866DCF"/>
    <w:rsid w:val="00872E5E"/>
    <w:rsid w:val="00873D3E"/>
    <w:rsid w:val="00877EF7"/>
    <w:rsid w:val="00883925"/>
    <w:rsid w:val="00886DD5"/>
    <w:rsid w:val="00887D5F"/>
    <w:rsid w:val="00896249"/>
    <w:rsid w:val="008A2555"/>
    <w:rsid w:val="008A267B"/>
    <w:rsid w:val="008A2794"/>
    <w:rsid w:val="008A283D"/>
    <w:rsid w:val="008A2FFA"/>
    <w:rsid w:val="008B2497"/>
    <w:rsid w:val="008B3A73"/>
    <w:rsid w:val="008B569C"/>
    <w:rsid w:val="008C30EC"/>
    <w:rsid w:val="008C62A5"/>
    <w:rsid w:val="008C76CD"/>
    <w:rsid w:val="008C7CE4"/>
    <w:rsid w:val="008D0E67"/>
    <w:rsid w:val="008D4625"/>
    <w:rsid w:val="008E129A"/>
    <w:rsid w:val="008E1942"/>
    <w:rsid w:val="008F3090"/>
    <w:rsid w:val="00901B7F"/>
    <w:rsid w:val="00902B14"/>
    <w:rsid w:val="00903511"/>
    <w:rsid w:val="00904777"/>
    <w:rsid w:val="00904A8E"/>
    <w:rsid w:val="00907751"/>
    <w:rsid w:val="009144EE"/>
    <w:rsid w:val="00915E12"/>
    <w:rsid w:val="009172E9"/>
    <w:rsid w:val="00921757"/>
    <w:rsid w:val="00923F48"/>
    <w:rsid w:val="0092616B"/>
    <w:rsid w:val="0092744E"/>
    <w:rsid w:val="00935E61"/>
    <w:rsid w:val="00940DBB"/>
    <w:rsid w:val="00940DFD"/>
    <w:rsid w:val="009419D1"/>
    <w:rsid w:val="00942E58"/>
    <w:rsid w:val="00947415"/>
    <w:rsid w:val="00950971"/>
    <w:rsid w:val="00955AD5"/>
    <w:rsid w:val="00963B70"/>
    <w:rsid w:val="009658BB"/>
    <w:rsid w:val="00966FDF"/>
    <w:rsid w:val="00971995"/>
    <w:rsid w:val="00974071"/>
    <w:rsid w:val="00974CCC"/>
    <w:rsid w:val="009750D4"/>
    <w:rsid w:val="0097643A"/>
    <w:rsid w:val="00977FE3"/>
    <w:rsid w:val="00983877"/>
    <w:rsid w:val="00983CF0"/>
    <w:rsid w:val="00983F1F"/>
    <w:rsid w:val="0098414C"/>
    <w:rsid w:val="00984991"/>
    <w:rsid w:val="009854BC"/>
    <w:rsid w:val="00986364"/>
    <w:rsid w:val="00990FC6"/>
    <w:rsid w:val="009944F3"/>
    <w:rsid w:val="00994CDE"/>
    <w:rsid w:val="0099590D"/>
    <w:rsid w:val="0099607D"/>
    <w:rsid w:val="00996F56"/>
    <w:rsid w:val="00997AB8"/>
    <w:rsid w:val="009A25C3"/>
    <w:rsid w:val="009A775D"/>
    <w:rsid w:val="009A7F62"/>
    <w:rsid w:val="009B2F56"/>
    <w:rsid w:val="009B6699"/>
    <w:rsid w:val="009B6B59"/>
    <w:rsid w:val="009B6E36"/>
    <w:rsid w:val="009C0EF5"/>
    <w:rsid w:val="009C12F5"/>
    <w:rsid w:val="009C2640"/>
    <w:rsid w:val="009C3C74"/>
    <w:rsid w:val="009C68A3"/>
    <w:rsid w:val="009D04E5"/>
    <w:rsid w:val="009D1363"/>
    <w:rsid w:val="009D1655"/>
    <w:rsid w:val="009D465D"/>
    <w:rsid w:val="009D71E4"/>
    <w:rsid w:val="009D7460"/>
    <w:rsid w:val="009E1EBB"/>
    <w:rsid w:val="009E22DB"/>
    <w:rsid w:val="009E3309"/>
    <w:rsid w:val="009E3D58"/>
    <w:rsid w:val="009E7956"/>
    <w:rsid w:val="009E7B9B"/>
    <w:rsid w:val="009F01BF"/>
    <w:rsid w:val="009F14BA"/>
    <w:rsid w:val="009F28C5"/>
    <w:rsid w:val="009F3CD8"/>
    <w:rsid w:val="009F4DEC"/>
    <w:rsid w:val="009F5EEC"/>
    <w:rsid w:val="00A0335F"/>
    <w:rsid w:val="00A03CD2"/>
    <w:rsid w:val="00A10C91"/>
    <w:rsid w:val="00A12E2A"/>
    <w:rsid w:val="00A13B49"/>
    <w:rsid w:val="00A25342"/>
    <w:rsid w:val="00A260B5"/>
    <w:rsid w:val="00A270B9"/>
    <w:rsid w:val="00A275FF"/>
    <w:rsid w:val="00A30567"/>
    <w:rsid w:val="00A31D23"/>
    <w:rsid w:val="00A33952"/>
    <w:rsid w:val="00A3462A"/>
    <w:rsid w:val="00A34AAB"/>
    <w:rsid w:val="00A36E46"/>
    <w:rsid w:val="00A41823"/>
    <w:rsid w:val="00A41DE0"/>
    <w:rsid w:val="00A41F6E"/>
    <w:rsid w:val="00A45187"/>
    <w:rsid w:val="00A451F3"/>
    <w:rsid w:val="00A47AFC"/>
    <w:rsid w:val="00A5517E"/>
    <w:rsid w:val="00A55457"/>
    <w:rsid w:val="00A574AF"/>
    <w:rsid w:val="00A60681"/>
    <w:rsid w:val="00A60AF7"/>
    <w:rsid w:val="00A60BB4"/>
    <w:rsid w:val="00A60FE2"/>
    <w:rsid w:val="00A62760"/>
    <w:rsid w:val="00A64618"/>
    <w:rsid w:val="00A7088D"/>
    <w:rsid w:val="00A71006"/>
    <w:rsid w:val="00A714B3"/>
    <w:rsid w:val="00A71EC9"/>
    <w:rsid w:val="00A75CA5"/>
    <w:rsid w:val="00A85145"/>
    <w:rsid w:val="00A86389"/>
    <w:rsid w:val="00A869D5"/>
    <w:rsid w:val="00A910EE"/>
    <w:rsid w:val="00A916E7"/>
    <w:rsid w:val="00A928F2"/>
    <w:rsid w:val="00A93905"/>
    <w:rsid w:val="00A93C95"/>
    <w:rsid w:val="00A941C9"/>
    <w:rsid w:val="00A97096"/>
    <w:rsid w:val="00AA39E2"/>
    <w:rsid w:val="00AA7F3C"/>
    <w:rsid w:val="00AB04CD"/>
    <w:rsid w:val="00AB2A6C"/>
    <w:rsid w:val="00AB2AA3"/>
    <w:rsid w:val="00AB4F0B"/>
    <w:rsid w:val="00AB60CE"/>
    <w:rsid w:val="00AC0BEF"/>
    <w:rsid w:val="00AC20B5"/>
    <w:rsid w:val="00AC36CC"/>
    <w:rsid w:val="00AD127B"/>
    <w:rsid w:val="00AD2E29"/>
    <w:rsid w:val="00AD4B5D"/>
    <w:rsid w:val="00AD76C3"/>
    <w:rsid w:val="00AE0C83"/>
    <w:rsid w:val="00AE171D"/>
    <w:rsid w:val="00AE1C4B"/>
    <w:rsid w:val="00AE5E16"/>
    <w:rsid w:val="00AE7153"/>
    <w:rsid w:val="00AF1573"/>
    <w:rsid w:val="00AF3057"/>
    <w:rsid w:val="00AF737D"/>
    <w:rsid w:val="00AF782F"/>
    <w:rsid w:val="00B00595"/>
    <w:rsid w:val="00B02B45"/>
    <w:rsid w:val="00B03E07"/>
    <w:rsid w:val="00B11A1B"/>
    <w:rsid w:val="00B134D2"/>
    <w:rsid w:val="00B13A9C"/>
    <w:rsid w:val="00B13E47"/>
    <w:rsid w:val="00B14D8F"/>
    <w:rsid w:val="00B16B76"/>
    <w:rsid w:val="00B22884"/>
    <w:rsid w:val="00B249F6"/>
    <w:rsid w:val="00B26C66"/>
    <w:rsid w:val="00B342DA"/>
    <w:rsid w:val="00B3570F"/>
    <w:rsid w:val="00B3689F"/>
    <w:rsid w:val="00B3777B"/>
    <w:rsid w:val="00B411B4"/>
    <w:rsid w:val="00B4283E"/>
    <w:rsid w:val="00B45E52"/>
    <w:rsid w:val="00B5129B"/>
    <w:rsid w:val="00B51C57"/>
    <w:rsid w:val="00B62402"/>
    <w:rsid w:val="00B6768A"/>
    <w:rsid w:val="00B67964"/>
    <w:rsid w:val="00B726C6"/>
    <w:rsid w:val="00B742B7"/>
    <w:rsid w:val="00B7581E"/>
    <w:rsid w:val="00B83522"/>
    <w:rsid w:val="00B8522C"/>
    <w:rsid w:val="00B86B18"/>
    <w:rsid w:val="00B87DD5"/>
    <w:rsid w:val="00B94F4D"/>
    <w:rsid w:val="00BA0769"/>
    <w:rsid w:val="00BA0A70"/>
    <w:rsid w:val="00BA49DA"/>
    <w:rsid w:val="00BA7FC6"/>
    <w:rsid w:val="00BB158C"/>
    <w:rsid w:val="00BB2372"/>
    <w:rsid w:val="00BB4343"/>
    <w:rsid w:val="00BC0064"/>
    <w:rsid w:val="00BC03F7"/>
    <w:rsid w:val="00BC044A"/>
    <w:rsid w:val="00BC0C70"/>
    <w:rsid w:val="00BC1D3F"/>
    <w:rsid w:val="00BC310A"/>
    <w:rsid w:val="00BC59A0"/>
    <w:rsid w:val="00BC6D25"/>
    <w:rsid w:val="00BD12FF"/>
    <w:rsid w:val="00BD4321"/>
    <w:rsid w:val="00BD6874"/>
    <w:rsid w:val="00BE0CFC"/>
    <w:rsid w:val="00BE23AA"/>
    <w:rsid w:val="00BE267B"/>
    <w:rsid w:val="00BE3EA8"/>
    <w:rsid w:val="00BE4544"/>
    <w:rsid w:val="00BF1640"/>
    <w:rsid w:val="00BF23E2"/>
    <w:rsid w:val="00BF48CC"/>
    <w:rsid w:val="00BF5618"/>
    <w:rsid w:val="00BF577C"/>
    <w:rsid w:val="00C022F9"/>
    <w:rsid w:val="00C02C63"/>
    <w:rsid w:val="00C0659D"/>
    <w:rsid w:val="00C07037"/>
    <w:rsid w:val="00C141AE"/>
    <w:rsid w:val="00C14E0C"/>
    <w:rsid w:val="00C159A2"/>
    <w:rsid w:val="00C15D10"/>
    <w:rsid w:val="00C15E9E"/>
    <w:rsid w:val="00C20A4C"/>
    <w:rsid w:val="00C20FBF"/>
    <w:rsid w:val="00C23DBB"/>
    <w:rsid w:val="00C30B42"/>
    <w:rsid w:val="00C3348F"/>
    <w:rsid w:val="00C34CDD"/>
    <w:rsid w:val="00C3624B"/>
    <w:rsid w:val="00C37180"/>
    <w:rsid w:val="00C43483"/>
    <w:rsid w:val="00C43A0B"/>
    <w:rsid w:val="00C46FC0"/>
    <w:rsid w:val="00C478CD"/>
    <w:rsid w:val="00C51332"/>
    <w:rsid w:val="00C6091A"/>
    <w:rsid w:val="00C6265B"/>
    <w:rsid w:val="00C64414"/>
    <w:rsid w:val="00C66945"/>
    <w:rsid w:val="00C71AA0"/>
    <w:rsid w:val="00C72AF9"/>
    <w:rsid w:val="00C76B9F"/>
    <w:rsid w:val="00C819CC"/>
    <w:rsid w:val="00C837F1"/>
    <w:rsid w:val="00C84E2B"/>
    <w:rsid w:val="00C90E2E"/>
    <w:rsid w:val="00C92081"/>
    <w:rsid w:val="00CB215C"/>
    <w:rsid w:val="00CB31FC"/>
    <w:rsid w:val="00CB57E5"/>
    <w:rsid w:val="00CB5B7D"/>
    <w:rsid w:val="00CC0D3C"/>
    <w:rsid w:val="00CC4BA0"/>
    <w:rsid w:val="00CD0839"/>
    <w:rsid w:val="00CD0B5B"/>
    <w:rsid w:val="00CD6039"/>
    <w:rsid w:val="00CE1E0A"/>
    <w:rsid w:val="00CE4D4E"/>
    <w:rsid w:val="00CE4D68"/>
    <w:rsid w:val="00CF03C1"/>
    <w:rsid w:val="00CF662E"/>
    <w:rsid w:val="00D044FB"/>
    <w:rsid w:val="00D047ED"/>
    <w:rsid w:val="00D11678"/>
    <w:rsid w:val="00D117EA"/>
    <w:rsid w:val="00D11AFC"/>
    <w:rsid w:val="00D16F98"/>
    <w:rsid w:val="00D1759E"/>
    <w:rsid w:val="00D24497"/>
    <w:rsid w:val="00D24CCB"/>
    <w:rsid w:val="00D24D80"/>
    <w:rsid w:val="00D325CC"/>
    <w:rsid w:val="00D33EE1"/>
    <w:rsid w:val="00D3557C"/>
    <w:rsid w:val="00D4307D"/>
    <w:rsid w:val="00D43F65"/>
    <w:rsid w:val="00D44A15"/>
    <w:rsid w:val="00D44DDC"/>
    <w:rsid w:val="00D538BF"/>
    <w:rsid w:val="00D55462"/>
    <w:rsid w:val="00D55F56"/>
    <w:rsid w:val="00D62A72"/>
    <w:rsid w:val="00D64F65"/>
    <w:rsid w:val="00D65015"/>
    <w:rsid w:val="00D65BD9"/>
    <w:rsid w:val="00D65E85"/>
    <w:rsid w:val="00D7025D"/>
    <w:rsid w:val="00D7437D"/>
    <w:rsid w:val="00D75BA2"/>
    <w:rsid w:val="00D76A6D"/>
    <w:rsid w:val="00D84985"/>
    <w:rsid w:val="00D86CED"/>
    <w:rsid w:val="00D86EA9"/>
    <w:rsid w:val="00D875AE"/>
    <w:rsid w:val="00D91381"/>
    <w:rsid w:val="00D91B80"/>
    <w:rsid w:val="00D93644"/>
    <w:rsid w:val="00D95234"/>
    <w:rsid w:val="00D95983"/>
    <w:rsid w:val="00D976D2"/>
    <w:rsid w:val="00DA0D13"/>
    <w:rsid w:val="00DA587D"/>
    <w:rsid w:val="00DA588D"/>
    <w:rsid w:val="00DA7220"/>
    <w:rsid w:val="00DA7570"/>
    <w:rsid w:val="00DB02C8"/>
    <w:rsid w:val="00DB126A"/>
    <w:rsid w:val="00DB1CD2"/>
    <w:rsid w:val="00DB3848"/>
    <w:rsid w:val="00DB3B53"/>
    <w:rsid w:val="00DB3BAD"/>
    <w:rsid w:val="00DB44A6"/>
    <w:rsid w:val="00DB7677"/>
    <w:rsid w:val="00DC4AAE"/>
    <w:rsid w:val="00DC6260"/>
    <w:rsid w:val="00DC6E77"/>
    <w:rsid w:val="00DD1749"/>
    <w:rsid w:val="00DD335E"/>
    <w:rsid w:val="00DD453D"/>
    <w:rsid w:val="00DD557E"/>
    <w:rsid w:val="00DD6BDE"/>
    <w:rsid w:val="00DD7F52"/>
    <w:rsid w:val="00DE1B3A"/>
    <w:rsid w:val="00DE1C07"/>
    <w:rsid w:val="00DE4A5E"/>
    <w:rsid w:val="00DE4B42"/>
    <w:rsid w:val="00DE673E"/>
    <w:rsid w:val="00DF14A4"/>
    <w:rsid w:val="00DF3463"/>
    <w:rsid w:val="00DF4A1F"/>
    <w:rsid w:val="00DF57A1"/>
    <w:rsid w:val="00DF6155"/>
    <w:rsid w:val="00DF64EF"/>
    <w:rsid w:val="00DF7118"/>
    <w:rsid w:val="00E00CFB"/>
    <w:rsid w:val="00E0360D"/>
    <w:rsid w:val="00E12AEE"/>
    <w:rsid w:val="00E12F49"/>
    <w:rsid w:val="00E14067"/>
    <w:rsid w:val="00E144E7"/>
    <w:rsid w:val="00E14812"/>
    <w:rsid w:val="00E16FB4"/>
    <w:rsid w:val="00E247BA"/>
    <w:rsid w:val="00E24AF0"/>
    <w:rsid w:val="00E307A6"/>
    <w:rsid w:val="00E30F7A"/>
    <w:rsid w:val="00E35A0F"/>
    <w:rsid w:val="00E361B2"/>
    <w:rsid w:val="00E429BD"/>
    <w:rsid w:val="00E43220"/>
    <w:rsid w:val="00E45DC9"/>
    <w:rsid w:val="00E46017"/>
    <w:rsid w:val="00E51AA2"/>
    <w:rsid w:val="00E51EE7"/>
    <w:rsid w:val="00E5403F"/>
    <w:rsid w:val="00E64E5D"/>
    <w:rsid w:val="00E64EC6"/>
    <w:rsid w:val="00E73C32"/>
    <w:rsid w:val="00E808F8"/>
    <w:rsid w:val="00E83808"/>
    <w:rsid w:val="00E84322"/>
    <w:rsid w:val="00E91F99"/>
    <w:rsid w:val="00E92190"/>
    <w:rsid w:val="00E9240F"/>
    <w:rsid w:val="00E945FE"/>
    <w:rsid w:val="00E95914"/>
    <w:rsid w:val="00E95E6C"/>
    <w:rsid w:val="00E96CFC"/>
    <w:rsid w:val="00EA26A2"/>
    <w:rsid w:val="00EA3BB4"/>
    <w:rsid w:val="00EA69C5"/>
    <w:rsid w:val="00EB4609"/>
    <w:rsid w:val="00EB6460"/>
    <w:rsid w:val="00EC52BD"/>
    <w:rsid w:val="00ED039F"/>
    <w:rsid w:val="00ED1CBE"/>
    <w:rsid w:val="00ED34B7"/>
    <w:rsid w:val="00ED501D"/>
    <w:rsid w:val="00ED6FA3"/>
    <w:rsid w:val="00EE1C25"/>
    <w:rsid w:val="00EE3FA1"/>
    <w:rsid w:val="00EE4E70"/>
    <w:rsid w:val="00EE63CB"/>
    <w:rsid w:val="00EF5854"/>
    <w:rsid w:val="00F01A0D"/>
    <w:rsid w:val="00F12057"/>
    <w:rsid w:val="00F12D98"/>
    <w:rsid w:val="00F1384E"/>
    <w:rsid w:val="00F14356"/>
    <w:rsid w:val="00F15B06"/>
    <w:rsid w:val="00F21CB6"/>
    <w:rsid w:val="00F22C52"/>
    <w:rsid w:val="00F26AEF"/>
    <w:rsid w:val="00F26F10"/>
    <w:rsid w:val="00F37148"/>
    <w:rsid w:val="00F40567"/>
    <w:rsid w:val="00F4494F"/>
    <w:rsid w:val="00F44ADE"/>
    <w:rsid w:val="00F44B48"/>
    <w:rsid w:val="00F539FE"/>
    <w:rsid w:val="00F565FF"/>
    <w:rsid w:val="00F5736C"/>
    <w:rsid w:val="00F60EF5"/>
    <w:rsid w:val="00F610DC"/>
    <w:rsid w:val="00F63C1A"/>
    <w:rsid w:val="00F64875"/>
    <w:rsid w:val="00F7362A"/>
    <w:rsid w:val="00F7422E"/>
    <w:rsid w:val="00F7470F"/>
    <w:rsid w:val="00F74DAA"/>
    <w:rsid w:val="00F75BC8"/>
    <w:rsid w:val="00F768E2"/>
    <w:rsid w:val="00F80584"/>
    <w:rsid w:val="00F8119C"/>
    <w:rsid w:val="00F82333"/>
    <w:rsid w:val="00F82B36"/>
    <w:rsid w:val="00F82E76"/>
    <w:rsid w:val="00F87AA6"/>
    <w:rsid w:val="00F93463"/>
    <w:rsid w:val="00F935FA"/>
    <w:rsid w:val="00F96204"/>
    <w:rsid w:val="00F96EE7"/>
    <w:rsid w:val="00F97506"/>
    <w:rsid w:val="00F977D0"/>
    <w:rsid w:val="00FB0CF7"/>
    <w:rsid w:val="00FB29CD"/>
    <w:rsid w:val="00FC105C"/>
    <w:rsid w:val="00FC5EB1"/>
    <w:rsid w:val="00FD0BCA"/>
    <w:rsid w:val="00FD31F4"/>
    <w:rsid w:val="00FD6A75"/>
    <w:rsid w:val="00FD7D9E"/>
    <w:rsid w:val="00FE02FE"/>
    <w:rsid w:val="00FE22C2"/>
    <w:rsid w:val="00FE2BE7"/>
    <w:rsid w:val="00FE2C98"/>
    <w:rsid w:val="00FE40AD"/>
    <w:rsid w:val="00FE487F"/>
    <w:rsid w:val="00FE4DF4"/>
    <w:rsid w:val="00FE6111"/>
    <w:rsid w:val="00FE6D01"/>
    <w:rsid w:val="00FF0B92"/>
    <w:rsid w:val="00FF3DA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2B4815-DBAE-4DAE-A99C-8BE6535A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05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AD2E29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AD2E29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AD2E2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AD2E29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rsid w:val="00AD2E29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AD2E29"/>
    <w:pPr>
      <w:widowControl w:val="0"/>
      <w:autoSpaceDE w:val="0"/>
      <w:autoSpaceDN w:val="0"/>
      <w:adjustRightInd w:val="0"/>
      <w:spacing w:line="278" w:lineRule="exact"/>
      <w:ind w:firstLine="672"/>
    </w:pPr>
    <w:rPr>
      <w:rFonts w:ascii="Times New Roman" w:hAnsi="Times New Roman"/>
      <w:sz w:val="24"/>
      <w:szCs w:val="24"/>
    </w:rPr>
  </w:style>
  <w:style w:type="paragraph" w:customStyle="1" w:styleId="a3">
    <w:name w:val="Обычный (паспорт)"/>
    <w:basedOn w:val="a"/>
    <w:rsid w:val="00AD2E29"/>
    <w:pPr>
      <w:spacing w:before="120" w:line="240" w:lineRule="auto"/>
    </w:pPr>
    <w:rPr>
      <w:rFonts w:ascii="Times New Roman" w:hAnsi="Times New Roman"/>
      <w:szCs w:val="28"/>
    </w:rPr>
  </w:style>
  <w:style w:type="table" w:styleId="a4">
    <w:name w:val="Table Grid"/>
    <w:basedOn w:val="a1"/>
    <w:rsid w:val="00AD2E29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AD2E2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FontStyle174">
    <w:name w:val="Font Style174"/>
    <w:basedOn w:val="a0"/>
    <w:rsid w:val="00AD2E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5">
    <w:name w:val="Font Style175"/>
    <w:basedOn w:val="a0"/>
    <w:rsid w:val="00AD2E2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6">
    <w:name w:val="Font Style176"/>
    <w:basedOn w:val="a0"/>
    <w:rsid w:val="00AD2E29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paragraph" w:customStyle="1" w:styleId="Style26">
    <w:name w:val="Style26"/>
    <w:basedOn w:val="a"/>
    <w:rsid w:val="00AD2E29"/>
    <w:pPr>
      <w:widowControl w:val="0"/>
      <w:autoSpaceDE w:val="0"/>
      <w:autoSpaceDN w:val="0"/>
      <w:adjustRightInd w:val="0"/>
      <w:spacing w:line="277" w:lineRule="exact"/>
      <w:ind w:firstLine="782"/>
    </w:pPr>
    <w:rPr>
      <w:rFonts w:ascii="Times New Roman" w:hAnsi="Times New Roman"/>
      <w:sz w:val="24"/>
      <w:szCs w:val="24"/>
    </w:rPr>
  </w:style>
  <w:style w:type="paragraph" w:customStyle="1" w:styleId="1">
    <w:name w:val="Знак1 Знак Знак Знак"/>
    <w:basedOn w:val="a"/>
    <w:rsid w:val="00654A6C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ConsPlusCell">
    <w:name w:val="ConsPlusCell"/>
    <w:rsid w:val="00E9240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4">
    <w:name w:val="Знак Знак Знак Знак Знак Знак Знак4"/>
    <w:basedOn w:val="a"/>
    <w:rsid w:val="00821381"/>
    <w:pPr>
      <w:spacing w:before="100" w:beforeAutospacing="1" w:after="100" w:afterAutospacing="1" w:line="240" w:lineRule="auto"/>
    </w:pPr>
    <w:rPr>
      <w:rFonts w:ascii="Tahoma" w:hAnsi="Tahoma" w:cs="Tahoma"/>
      <w:sz w:val="20"/>
      <w:lang w:val="en-US" w:eastAsia="en-US"/>
    </w:rPr>
  </w:style>
  <w:style w:type="paragraph" w:customStyle="1" w:styleId="10">
    <w:name w:val="Обычный1"/>
    <w:rsid w:val="005F4026"/>
    <w:pPr>
      <w:widowControl w:val="0"/>
      <w:spacing w:before="60" w:line="300" w:lineRule="auto"/>
      <w:ind w:firstLine="720"/>
      <w:jc w:val="both"/>
    </w:pPr>
    <w:rPr>
      <w:rFonts w:ascii="Arial" w:hAnsi="Arial"/>
      <w:snapToGrid w:val="0"/>
      <w:sz w:val="22"/>
    </w:rPr>
  </w:style>
  <w:style w:type="paragraph" w:customStyle="1" w:styleId="13">
    <w:name w:val="Обычный + 13 пт"/>
    <w:basedOn w:val="a"/>
    <w:rsid w:val="00D95234"/>
    <w:pPr>
      <w:tabs>
        <w:tab w:val="left" w:pos="720"/>
      </w:tabs>
      <w:spacing w:line="240" w:lineRule="auto"/>
      <w:ind w:firstLine="567"/>
    </w:pPr>
    <w:rPr>
      <w:rFonts w:ascii="Times New Roman" w:hAnsi="Times New Roman"/>
      <w:sz w:val="26"/>
      <w:szCs w:val="26"/>
    </w:rPr>
  </w:style>
  <w:style w:type="paragraph" w:styleId="a5">
    <w:name w:val="Balloon Text"/>
    <w:basedOn w:val="a"/>
    <w:semiHidden/>
    <w:rsid w:val="0025258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EA3BB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A3BB4"/>
    <w:pPr>
      <w:tabs>
        <w:tab w:val="center" w:pos="4677"/>
        <w:tab w:val="right" w:pos="9355"/>
      </w:tabs>
    </w:pPr>
  </w:style>
  <w:style w:type="character" w:customStyle="1" w:styleId="messagein1">
    <w:name w:val="messagein1"/>
    <w:basedOn w:val="a0"/>
    <w:rsid w:val="0055137E"/>
    <w:rPr>
      <w:rFonts w:ascii="Verdana" w:hAnsi="Verdana" w:hint="default"/>
      <w:b w:val="0"/>
      <w:bCs w:val="0"/>
      <w:color w:val="000000"/>
      <w:sz w:val="14"/>
      <w:szCs w:val="14"/>
    </w:rPr>
  </w:style>
  <w:style w:type="paragraph" w:customStyle="1" w:styleId="ConsPlusNormal">
    <w:name w:val="ConsPlusNormal"/>
    <w:link w:val="ConsPlusNormal0"/>
    <w:rsid w:val="009F01BF"/>
    <w:pPr>
      <w:autoSpaceDE w:val="0"/>
      <w:autoSpaceDN w:val="0"/>
      <w:adjustRightInd w:val="0"/>
    </w:pPr>
    <w:rPr>
      <w:sz w:val="26"/>
      <w:szCs w:val="26"/>
    </w:rPr>
  </w:style>
  <w:style w:type="character" w:customStyle="1" w:styleId="ConsPlusNormal0">
    <w:name w:val="ConsPlusNormal Знак"/>
    <w:link w:val="ConsPlusNormal"/>
    <w:locked/>
    <w:rsid w:val="009172E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7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26C62A925C6E7D67A121817C318BFBDA18C222EC8D9961369E590B56FDB557BFA01E702AE97BF6C470AFDE78C82211C6DA4F68A4BCD8BD3F452E6DCAkBM" TargetMode="External"/><Relationship Id="rId13" Type="http://schemas.openxmlformats.org/officeDocument/2006/relationships/hyperlink" Target="consultantplus://offline/ref=1126C62A925C6E7D67A121817C318BFBDA18C222EC8C93663399590B56FDB557BFA01E7038E923FAC473B0DD79DD744083C8k7M" TargetMode="External"/><Relationship Id="rId18" Type="http://schemas.openxmlformats.org/officeDocument/2006/relationships/hyperlink" Target="consultantplus://offline/ref=1126C62A925C6E7D67A13F8C6A5DD4F4DA13982EE78E9A306CCC5F5C09ADB302EDE0402969AE68F6C56EACDC79CCkBM" TargetMode="External"/><Relationship Id="rId26" Type="http://schemas.openxmlformats.org/officeDocument/2006/relationships/hyperlink" Target="consultantplus://offline/ref=1126C62A925C6E7D67A121817C318BFBDA18C222EC8C9464329C590B56FDB557BFA01E7038E923FAC473B0DD79DD744083C8k7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126C62A925C6E7D67A121817C318BFBDA18C222EF8497673798590B56FDB557BFA01E7038E923FAC473B0DD79DD744083C8k7M" TargetMode="External"/><Relationship Id="rId7" Type="http://schemas.openxmlformats.org/officeDocument/2006/relationships/hyperlink" Target="consultantplus://offline/ref=1126C62A925C6E7D67A121817C318BFBDA18C222EC8C906E319B590B56FDB557BFA01E702AE97BF6C471AEDB7BC82211C6DA4F68A4BCD8BD3F452E6DCAkBM" TargetMode="External"/><Relationship Id="rId12" Type="http://schemas.openxmlformats.org/officeDocument/2006/relationships/hyperlink" Target="consultantplus://offline/ref=1126C62A925C6E7D67A121817C318BFBDA18C222EC8C93663399590B56FDB557BFA01E7038E923FAC473B0DD79DD744083C8k7M" TargetMode="External"/><Relationship Id="rId17" Type="http://schemas.openxmlformats.org/officeDocument/2006/relationships/hyperlink" Target="consultantplus://offline/ref=1126C62A925C6E7D67A121817C318BFBDA18C222EC8C9464329C590B56FDB557BFA01E7038E923FAC473B0DD79DD744083C8k7M" TargetMode="External"/><Relationship Id="rId25" Type="http://schemas.openxmlformats.org/officeDocument/2006/relationships/hyperlink" Target="consultantplus://offline/ref=1126C62A925C6E7D67A121817C318BFBDA18C222EC8D9961369E590B56FDB557BFA01E702AE97BF6C471ABDE7FC82211C6DA4F68A4BCD8BD3F452E6DCA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126C62A925C6E7D67A121817C318BFBDA18C222EC8D9961369E590B56FDB557BFA01E702AE97BF6C470ADDF7BC82211C6DA4F68A4BCD8BD3F452E6DCAkBM" TargetMode="External"/><Relationship Id="rId20" Type="http://schemas.openxmlformats.org/officeDocument/2006/relationships/hyperlink" Target="consultantplus://offline/ref=1126C62A925C6E7D67A121817C318BFBDA18C222EC8D9064349D590B56FDB557BFA01E7038E923FAC473B0DD79DD744083C8k7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126C62A925C6E7D67A121817C318BFBDA18C222EC8C9464329C590B56FDB557BFA01E7038E923FAC473B0DD79DD744083C8k7M" TargetMode="External"/><Relationship Id="rId24" Type="http://schemas.openxmlformats.org/officeDocument/2006/relationships/hyperlink" Target="consultantplus://offline/ref=1126C62A925C6E7D67A121817C318BFBDA18C222EC8C9464329C590B56FDB557BFA01E702AE97BF6C470AEDE7AC82211C6DA4F68A4BCD8BD3F452E6DCAkB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126C62A925C6E7D67A121817C318BFBDA18C222EC8D9961369E590B56FDB557BFA01E702AE97BF6C470ACDD71C82211C6DA4F68A4BCD8BD3F452E6DCAkBM" TargetMode="External"/><Relationship Id="rId23" Type="http://schemas.openxmlformats.org/officeDocument/2006/relationships/hyperlink" Target="consultantplus://offline/ref=E0434F6FE734FC873CFAC3089D94CF78E74A0BB2D76B3CE724B157FDD8915ACE1193BDB57183894F7325245F25A7693AA7GDvE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126C62A925C6E7D67A121817C318BFBDA18C222EC8D9961369E590B56FDB557BFA01E702AE97BF6C470ADDF7BC82211C6DA4F68A4BCD8BD3F452E6DCAkBM" TargetMode="External"/><Relationship Id="rId19" Type="http://schemas.openxmlformats.org/officeDocument/2006/relationships/hyperlink" Target="consultantplus://offline/ref=1126C62A925C6E7D67A13F8C6A5DD4F4DB1A9D2DE9849A306CCC5F5C09ADB302EDE0402969AE68F6C56EACDC79CCk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26C62A925C6E7D67A121817C318BFBDA18C222EC8D9961369E590B56FDB557BFA01E702AE97BF6C470ACDD71C82211C6DA4F68A4BCD8BD3F452E6DCAkBM" TargetMode="External"/><Relationship Id="rId14" Type="http://schemas.openxmlformats.org/officeDocument/2006/relationships/hyperlink" Target="consultantplus://offline/ref=1126C62A925C6E7D67A121817C318BFBDA18C222EC8D9961369E590B56FDB557BFA01E702AE97BF6C470AFDE78C82211C6DA4F68A4BCD8BD3F452E6DCAkBM" TargetMode="External"/><Relationship Id="rId22" Type="http://schemas.openxmlformats.org/officeDocument/2006/relationships/hyperlink" Target="consultantplus://offline/ref=1126C62A925C6E7D67A121817C318BFBDA18C222EC8C9464329C590B56FDB557BFA01E7038E923FAC473B0DD79DD744083C8k7M" TargetMode="External"/><Relationship Id="rId27" Type="http://schemas.openxmlformats.org/officeDocument/2006/relationships/hyperlink" Target="consultantplus://offline/ref=1126C62A925C6E7D67A121817C318BFBDA18C222EC8D9961369E590B56FDB557BFA01E702AE97BF6C470ABDE7CC82211C6DA4F68A4BCD8BD3F452E6DCA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2840</Words>
  <Characters>16193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Центр АСУ ДМП</Company>
  <LinksUpToDate>false</LinksUpToDate>
  <CharactersWithSpaces>18996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ФИНУ</dc:creator>
  <cp:keywords/>
  <dc:description/>
  <cp:lastModifiedBy>Мандрикова Лариса Юрьевна</cp:lastModifiedBy>
  <cp:revision>5</cp:revision>
  <cp:lastPrinted>2018-11-12T10:07:00Z</cp:lastPrinted>
  <dcterms:created xsi:type="dcterms:W3CDTF">2018-11-12T09:38:00Z</dcterms:created>
  <dcterms:modified xsi:type="dcterms:W3CDTF">2018-12-11T09:54:00Z</dcterms:modified>
</cp:coreProperties>
</file>