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B7A72" w14:textId="0A0CD0FC" w:rsidR="00CD4ECC" w:rsidRPr="00CD4ECC" w:rsidRDefault="00CD4ECC" w:rsidP="00CD4ECC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4E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C05654" wp14:editId="34BCB985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661B00" w14:textId="77777777" w:rsidR="00DC2B34" w:rsidRPr="00DC2B34" w:rsidRDefault="00DC2B34" w:rsidP="00DC2B3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2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РОССИЙСКАЯ ФЕДЕРАЦИЯ</w:t>
      </w:r>
    </w:p>
    <w:p w14:paraId="7526D3B2" w14:textId="77777777" w:rsidR="00DC2B34" w:rsidRPr="00DC2B34" w:rsidRDefault="00DC2B34" w:rsidP="00DC2B3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2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КРАСНОЯРСКИЙ КРАЙ</w:t>
      </w:r>
    </w:p>
    <w:p w14:paraId="6D9447E0" w14:textId="77777777" w:rsidR="00DC2B34" w:rsidRPr="00DC2B34" w:rsidRDefault="00DC2B34" w:rsidP="00DC2B3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B9F93D7" w14:textId="6D045555" w:rsidR="00CD4ECC" w:rsidRDefault="00DC2B34" w:rsidP="00DC2B3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2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ГЛАВА ГОРОДА НОРИЛЬСКА</w:t>
      </w:r>
    </w:p>
    <w:p w14:paraId="5A4A9C5B" w14:textId="77777777" w:rsidR="00053D2A" w:rsidRPr="00CD4ECC" w:rsidRDefault="00053D2A" w:rsidP="00DC2B3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3F757AE" w14:textId="77777777" w:rsidR="00CD4ECC" w:rsidRPr="00CD4ECC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4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14:paraId="62EB6701" w14:textId="77777777" w:rsidR="00CD4ECC" w:rsidRPr="00CD4ECC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DB856D" w14:textId="7C1D5231" w:rsidR="00CD4ECC" w:rsidRPr="00CD4ECC" w:rsidRDefault="0037291F" w:rsidP="00CD4ECC">
      <w:pPr>
        <w:tabs>
          <w:tab w:val="left" w:pos="3969"/>
          <w:tab w:val="left" w:pos="8222"/>
        </w:tabs>
        <w:spacing w:after="0" w:line="240" w:lineRule="auto"/>
        <w:ind w:right="-15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27.05.</w:t>
      </w:r>
      <w:r w:rsidR="00CD4ECC"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6D36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CD4ECC"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Норильск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№ 44</w:t>
      </w:r>
    </w:p>
    <w:p w14:paraId="2F9A8E4D" w14:textId="77777777" w:rsidR="00CD4ECC" w:rsidRPr="00CD4ECC" w:rsidRDefault="00CD4ECC" w:rsidP="00CD4ECC">
      <w:pPr>
        <w:tabs>
          <w:tab w:val="left" w:pos="3969"/>
          <w:tab w:val="left" w:pos="7797"/>
        </w:tabs>
        <w:spacing w:after="0" w:line="240" w:lineRule="auto"/>
        <w:ind w:right="-15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751E26F" w14:textId="77777777" w:rsidR="00CD4ECC" w:rsidRPr="00CD4ECC" w:rsidRDefault="00CD4ECC" w:rsidP="00CD4ECC">
      <w:pPr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2B1CE3" w14:textId="7426033B" w:rsidR="002A3688" w:rsidRDefault="004D1CAA" w:rsidP="00562E4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D1CAA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постановление </w:t>
      </w:r>
      <w:r w:rsidR="00DC2B34">
        <w:rPr>
          <w:rFonts w:ascii="Times New Roman" w:hAnsi="Times New Roman" w:cs="Times New Roman"/>
          <w:b w:val="0"/>
          <w:sz w:val="26"/>
          <w:szCs w:val="26"/>
        </w:rPr>
        <w:t xml:space="preserve">Главы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города Норильска </w:t>
      </w:r>
      <w:r w:rsidRPr="004D1CAA">
        <w:rPr>
          <w:rFonts w:ascii="Times New Roman" w:hAnsi="Times New Roman" w:cs="Times New Roman"/>
          <w:b w:val="0"/>
          <w:sz w:val="26"/>
          <w:szCs w:val="26"/>
        </w:rPr>
        <w:t>от 12.07.2021 № 112</w:t>
      </w:r>
    </w:p>
    <w:p w14:paraId="6B1E7D20" w14:textId="4D9F9051" w:rsidR="00562E40" w:rsidRPr="00A627AE" w:rsidRDefault="00562E40" w:rsidP="00562E4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171D2B8C" w14:textId="2BE2F02A" w:rsidR="008E090E" w:rsidRPr="004C7BC2" w:rsidRDefault="008E090E" w:rsidP="004C7B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="00DC2B34" w:rsidRPr="004C7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решением </w:t>
      </w:r>
      <w:r w:rsidRPr="004C7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Норильского городского Совета депутатов от 26.03.2024 № 13/6-344 </w:t>
      </w:r>
      <w:r w:rsidR="00F7258B" w:rsidRPr="004C7BC2"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r w:rsidRPr="004C7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внесении изменений в </w:t>
      </w:r>
      <w:r w:rsidR="00DC2B34" w:rsidRPr="004C7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  <w:r w:rsidR="00790927" w:rsidRPr="004C7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Норильского </w:t>
      </w:r>
      <w:r w:rsidR="00F7258B" w:rsidRPr="004C7BC2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4C7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ородского Совета </w:t>
      </w:r>
      <w:r w:rsidR="003E64D2" w:rsidRPr="004C7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депутатов </w:t>
      </w:r>
      <w:r w:rsidRPr="004C7BC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  <w:r w:rsidR="004C7BC2" w:rsidRPr="004C7BC2">
        <w:rPr>
          <w:rFonts w:ascii="Times New Roman" w:eastAsiaTheme="minorEastAsia" w:hAnsi="Times New Roman" w:cs="Times New Roman"/>
          <w:sz w:val="26"/>
          <w:szCs w:val="26"/>
        </w:rPr>
        <w:t xml:space="preserve"> с целью поощрения и материальной поддержки выпускников муниципальных общеобразовательных учреждений муниципального образования город Норильск, получивших аттестат о среднем общем образовании с отличием и медаль «За особые успехи в учении» I или II степени, </w:t>
      </w:r>
    </w:p>
    <w:p w14:paraId="1909CC91" w14:textId="4550FB53" w:rsidR="005729FD" w:rsidRPr="003E64D2" w:rsidRDefault="00071BA9" w:rsidP="004A2545">
      <w:pPr>
        <w:pStyle w:val="a3"/>
        <w:tabs>
          <w:tab w:val="left" w:pos="720"/>
        </w:tabs>
        <w:spacing w:line="240" w:lineRule="auto"/>
        <w:jc w:val="both"/>
        <w:rPr>
          <w:kern w:val="0"/>
          <w:lang w:eastAsia="ru-RU" w:bidi="ar-SA"/>
        </w:rPr>
      </w:pPr>
      <w:r w:rsidRPr="003E64D2">
        <w:rPr>
          <w:color w:val="000000"/>
          <w:szCs w:val="26"/>
        </w:rPr>
        <w:t>ПОСТАНОВЛЯЮ:</w:t>
      </w:r>
    </w:p>
    <w:p w14:paraId="729DD983" w14:textId="77777777" w:rsidR="001921E3" w:rsidRPr="003E64D2" w:rsidRDefault="001921E3" w:rsidP="0028124E">
      <w:pPr>
        <w:pStyle w:val="a3"/>
        <w:tabs>
          <w:tab w:val="left" w:pos="720"/>
        </w:tabs>
        <w:spacing w:line="240" w:lineRule="auto"/>
        <w:jc w:val="both"/>
        <w:rPr>
          <w:sz w:val="24"/>
          <w:lang w:eastAsia="ru-RU"/>
        </w:rPr>
      </w:pPr>
    </w:p>
    <w:p w14:paraId="038DFF63" w14:textId="789A1296" w:rsidR="008E34CE" w:rsidRDefault="008E34CE" w:rsidP="008E34CE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 Внести в постановление Главы города</w:t>
      </w:r>
      <w:r w:rsidRPr="008E3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Норильска от </w:t>
      </w:r>
      <w:r w:rsidRPr="008E3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12.07.2021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8E3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112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8E34CE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именной премии Главы города Норильска выпускникам муниципальных общеобразовательных учреждений муниципаль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ного образования город Норильск» (далее – Постановление) следующее изменения: </w:t>
      </w:r>
    </w:p>
    <w:p w14:paraId="49C7F363" w14:textId="7F1C62C6" w:rsidR="008E34CE" w:rsidRPr="008E34CE" w:rsidRDefault="008E34CE" w:rsidP="008E3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1.1. В преамбуле Постановления слова «</w:t>
      </w:r>
      <w:r>
        <w:rPr>
          <w:rFonts w:ascii="Times New Roman" w:hAnsi="Times New Roman" w:cs="Times New Roman"/>
          <w:sz w:val="26"/>
          <w:szCs w:val="26"/>
        </w:rPr>
        <w:t>, имеющих полугодовые, годовые и итоговые отметки «отлично» по всем учебным предметам учебного плана, изучавшимся на уровне среднего общего образования» заменить словами «</w:t>
      </w:r>
      <w:r w:rsidRPr="004C7BC2">
        <w:rPr>
          <w:rFonts w:ascii="Times New Roman" w:eastAsiaTheme="minorEastAsia" w:hAnsi="Times New Roman" w:cs="Times New Roman"/>
          <w:sz w:val="26"/>
          <w:szCs w:val="26"/>
        </w:rPr>
        <w:t>и медаль «За особые у</w:t>
      </w:r>
      <w:r w:rsidR="00053D2A">
        <w:rPr>
          <w:rFonts w:ascii="Times New Roman" w:eastAsiaTheme="minorEastAsia" w:hAnsi="Times New Roman" w:cs="Times New Roman"/>
          <w:sz w:val="26"/>
          <w:szCs w:val="26"/>
        </w:rPr>
        <w:t>спехи в учении» I или II степеней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». </w:t>
      </w:r>
    </w:p>
    <w:p w14:paraId="42EE8B1D" w14:textId="69A98D49" w:rsidR="008E090E" w:rsidRPr="008E34CE" w:rsidRDefault="008E34CE" w:rsidP="008E34CE">
      <w:pPr>
        <w:widowControl w:val="0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 </w:t>
      </w:r>
      <w:r w:rsidR="008E090E" w:rsidRPr="008E34C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Положение об установлении размера и порядка выплаты именных премий Главы города Норильска выпускникам муниципальных общеобразовательных учреждений муниципального образования город Норильск, утвержденное</w:t>
      </w:r>
      <w:r w:rsidR="00892B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</w:t>
      </w:r>
      <w:r w:rsidR="00C40A41" w:rsidRPr="008E3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8E090E" w:rsidRPr="008E34CE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далее – Положение), следующие изменения:</w:t>
      </w:r>
    </w:p>
    <w:p w14:paraId="545B9F04" w14:textId="7414E1EA" w:rsidR="008E090E" w:rsidRPr="003E64D2" w:rsidRDefault="008E34CE" w:rsidP="008E090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E090E"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>.1. Подпункт «а» пункта 1.1 Положения изложить в следующей редакции:</w:t>
      </w:r>
    </w:p>
    <w:p w14:paraId="59F0413B" w14:textId="24942D3D" w:rsidR="008E090E" w:rsidRPr="003E64D2" w:rsidRDefault="008E090E" w:rsidP="008E090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«а) получившим аттестат о среднем общем образовании с отличием и медаль «За особые успехи в учении» </w:t>
      </w:r>
      <w:r w:rsidRPr="003E64D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Pr="003E64D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степеней</w:t>
      </w:r>
      <w:r w:rsidR="008E34CE">
        <w:rPr>
          <w:rFonts w:ascii="Times New Roman" w:eastAsia="Times New Roman" w:hAnsi="Times New Roman" w:cs="Times New Roman"/>
          <w:sz w:val="26"/>
          <w:szCs w:val="26"/>
          <w:lang w:eastAsia="ru-RU"/>
        </w:rPr>
        <w:t>;».</w:t>
      </w:r>
    </w:p>
    <w:p w14:paraId="71035A09" w14:textId="6DB736B7" w:rsidR="008E090E" w:rsidRPr="003E64D2" w:rsidRDefault="008E34CE" w:rsidP="008E090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E090E"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>.2. Пункт 2.1 Положения изложить в следующей редакции:</w:t>
      </w:r>
    </w:p>
    <w:p w14:paraId="28A1F0CD" w14:textId="3A4B069F" w:rsidR="008E090E" w:rsidRPr="003E64D2" w:rsidRDefault="008E090E" w:rsidP="008E090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E64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«2.1. Не позднее 10 июля текущего календарного года осуществляет подготовку проекта постановления Главы города Норильска «Об утверждении списка премиантов» и направляет его на согласование в порядке, установленном Регламентом А</w:t>
      </w:r>
      <w:r w:rsidR="00892B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дминистрации города Норильска.».</w:t>
      </w:r>
    </w:p>
    <w:p w14:paraId="2EBCB922" w14:textId="098C371A" w:rsidR="00623765" w:rsidRDefault="008E34CE" w:rsidP="008E090E">
      <w:pPr>
        <w:widowControl w:val="0"/>
        <w:shd w:val="clear" w:color="auto" w:fill="FFFFFF"/>
        <w:tabs>
          <w:tab w:val="left" w:pos="1080"/>
        </w:tabs>
        <w:spacing w:after="0" w:line="240" w:lineRule="auto"/>
        <w:ind w:right="1"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8E090E" w:rsidRPr="003E64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.3. Пункты 2.2</w:t>
      </w:r>
      <w:r w:rsidR="009E0A0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8E090E" w:rsidRPr="003E64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2.3</w:t>
      </w:r>
      <w:r w:rsidR="009E0A0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Положения</w:t>
      </w:r>
      <w:r w:rsidR="008E090E" w:rsidRPr="003E64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исключить</w:t>
      </w:r>
      <w:r w:rsidR="00053D2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679FA0BE" w14:textId="7F30C5A2" w:rsidR="008E090E" w:rsidRPr="003E64D2" w:rsidRDefault="008E34CE" w:rsidP="008E090E">
      <w:pPr>
        <w:widowControl w:val="0"/>
        <w:shd w:val="clear" w:color="auto" w:fill="FFFFFF"/>
        <w:tabs>
          <w:tab w:val="left" w:pos="1080"/>
        </w:tabs>
        <w:spacing w:after="0" w:line="240" w:lineRule="auto"/>
        <w:ind w:right="1"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62376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.4. П</w:t>
      </w:r>
      <w:r w:rsidR="008E090E" w:rsidRPr="003E64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ункт </w:t>
      </w:r>
      <w:r w:rsidR="00053D2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2.4 считать пунктом 2.2.</w:t>
      </w:r>
    </w:p>
    <w:p w14:paraId="71E682AB" w14:textId="31588BB2" w:rsidR="008E090E" w:rsidRPr="003E64D2" w:rsidRDefault="008E34CE" w:rsidP="008E090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E090E"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2376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E090E"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Пункт 3 Положения изложить в следующей редакции: </w:t>
      </w:r>
    </w:p>
    <w:p w14:paraId="332FDEAC" w14:textId="379C3A29" w:rsidR="008E090E" w:rsidRPr="003E64D2" w:rsidRDefault="008E090E" w:rsidP="008E090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«3. Муниципальные общеобразовательные учреждения муниципального образования город Норильск в течени</w:t>
      </w:r>
      <w:r w:rsidR="00AE445F"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рабочих дней со дня выдачи выпускникам аттестатов о среднем общем образовании </w:t>
      </w:r>
      <w:r w:rsidR="00892BD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осуществляют сбор документов</w:t>
      </w:r>
      <w:r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указанны</w:t>
      </w:r>
      <w:r w:rsidR="004D4808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пункте 1.</w:t>
      </w:r>
      <w:r w:rsidR="00892BD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</w:t>
      </w:r>
      <w:r w:rsidR="00892BDD">
        <w:rPr>
          <w:rFonts w:ascii="Times New Roman" w:eastAsia="Times New Roman" w:hAnsi="Times New Roman" w:cs="Times New Roman"/>
          <w:sz w:val="26"/>
          <w:szCs w:val="26"/>
          <w:lang w:eastAsia="ru-RU"/>
        </w:rPr>
        <w:t>, и представляют их в Управление</w:t>
      </w:r>
      <w:r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>.».</w:t>
      </w:r>
    </w:p>
    <w:p w14:paraId="4E7E2C66" w14:textId="04ED7CB1" w:rsidR="008E090E" w:rsidRPr="003E64D2" w:rsidRDefault="008E34CE" w:rsidP="008E090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E090E"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2376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E090E"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Пункты 3.1</w:t>
      </w:r>
      <w:r w:rsidR="009E0A0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E090E"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3.2</w:t>
      </w:r>
      <w:r w:rsidR="00892B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исключить.</w:t>
      </w:r>
    </w:p>
    <w:p w14:paraId="597A1C92" w14:textId="31E72B45" w:rsidR="008E090E" w:rsidRPr="003E64D2" w:rsidRDefault="008E34CE" w:rsidP="008E090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E090E"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2376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E090E"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5 Положения изложить в следующей редакции:</w:t>
      </w:r>
    </w:p>
    <w:p w14:paraId="3CA6ECDF" w14:textId="77777777" w:rsidR="008E090E" w:rsidRPr="003E64D2" w:rsidRDefault="008E090E" w:rsidP="008E090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>«5. Размер именной премии Главы города Норильска для выпускников:</w:t>
      </w:r>
    </w:p>
    <w:p w14:paraId="6ADA0D10" w14:textId="471E1622" w:rsidR="008E090E" w:rsidRPr="003E64D2" w:rsidRDefault="008E090E" w:rsidP="008E090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>5.1 получивших аттестат о среднем общем образовании с отличием и медаль «За особые успехи в учен</w:t>
      </w:r>
      <w:r w:rsidR="00A82E74"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>ии» I степени составляет 11</w:t>
      </w:r>
      <w:r w:rsidR="00892B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82E74"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>500,</w:t>
      </w:r>
      <w:r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>00 (Одиннадцать тысяч пятьсот) руб. (с учетом налога на доходы физических лиц);</w:t>
      </w:r>
    </w:p>
    <w:p w14:paraId="4A3407C9" w14:textId="6843DECE" w:rsidR="008E090E" w:rsidRPr="003E64D2" w:rsidRDefault="008E090E" w:rsidP="008E090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получивших аттестат о среднем общем образовании с отличием и медаль «За особые успехи в учении» II степени составляет 8</w:t>
      </w:r>
      <w:r w:rsidR="00892B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>046,00 (Восемь тысяч сорок шесть) руб. (с учетом налога на доходы физических лиц);</w:t>
      </w:r>
    </w:p>
    <w:p w14:paraId="5AC63540" w14:textId="7B6CE81E" w:rsidR="00053563" w:rsidRPr="003E64D2" w:rsidRDefault="008E090E" w:rsidP="004A2DA9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>5.3. сдавших единый государственный экзамен на 10</w:t>
      </w:r>
      <w:r w:rsidR="00F755AF"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баллов, составляет </w:t>
      </w:r>
      <w:r w:rsidR="00892B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F755AF"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>57</w:t>
      </w:r>
      <w:r w:rsidR="00892B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55AF"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>475,00 (П</w:t>
      </w:r>
      <w:r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>ятьдесят семь тысяч четыреста семьдесят пять) руб. (с учетом налога на доходы физических лиц). Именная премия выплачивается за каждый сданный на 100 баллов предм</w:t>
      </w:r>
      <w:r w:rsidR="00892BDD">
        <w:rPr>
          <w:rFonts w:ascii="Times New Roman" w:eastAsia="Times New Roman" w:hAnsi="Times New Roman" w:cs="Times New Roman"/>
          <w:sz w:val="26"/>
          <w:szCs w:val="26"/>
          <w:lang w:eastAsia="ru-RU"/>
        </w:rPr>
        <w:t>ет, независимо от их количества.</w:t>
      </w:r>
    </w:p>
    <w:p w14:paraId="35DAD668" w14:textId="13E88246" w:rsidR="0007565D" w:rsidRPr="003E64D2" w:rsidRDefault="000B7AED" w:rsidP="0007565D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получении выпускником</w:t>
      </w:r>
      <w:r w:rsidR="00314F6B"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аттестата о среднем общем образовании с отличием и медал</w:t>
      </w:r>
      <w:r w:rsidR="007D5F3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14F6B"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«За особые успехи в учении» I или II степен</w:t>
      </w:r>
      <w:r w:rsidR="007D5F3F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314F6B"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сдавшим единый государственны</w:t>
      </w:r>
      <w:r w:rsidR="00B765EF"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>й экзамен на 100 баллов одновременно, размер выплаты определяется из расчета</w:t>
      </w:r>
      <w:r w:rsidR="0007565D"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каждой категории.</w:t>
      </w:r>
      <w:r w:rsidR="00DC2B34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426180C8" w14:textId="3B481853" w:rsidR="008E090E" w:rsidRPr="008E090E" w:rsidRDefault="00892BDD" w:rsidP="008E090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E090E"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E090E" w:rsidRPr="003E64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Опубликовать настоящее постановление</w:t>
      </w:r>
      <w:r w:rsidR="008E090E" w:rsidRPr="008E0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14:paraId="319641B6" w14:textId="0E9A91DB" w:rsidR="008E090E" w:rsidRPr="008E090E" w:rsidRDefault="00892BDD" w:rsidP="008E090E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E090E" w:rsidRPr="008E090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E090E" w:rsidRPr="008E090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Настоящее постановление вступает в силу после его официального опубликования в газете «Заполярная правда».</w:t>
      </w:r>
    </w:p>
    <w:p w14:paraId="58BABA5B" w14:textId="53461709" w:rsidR="00540C92" w:rsidRDefault="00540C92" w:rsidP="008E09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96C05C2" w14:textId="4CD8AEE1" w:rsidR="006B1142" w:rsidRDefault="006B1142" w:rsidP="0052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FB9C6FB" w14:textId="77777777" w:rsidR="00892BDD" w:rsidRDefault="00892BDD" w:rsidP="0052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6EBEF07" w14:textId="17EF40F6" w:rsidR="004D307D" w:rsidRDefault="004D307D" w:rsidP="004D307D">
      <w:pPr>
        <w:shd w:val="clear" w:color="auto" w:fill="FFFFFF"/>
        <w:tabs>
          <w:tab w:val="left" w:pos="0"/>
          <w:tab w:val="left" w:pos="4395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Глав</w:t>
      </w:r>
      <w:r w:rsidR="00D767EC">
        <w:rPr>
          <w:rFonts w:ascii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города Норильска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</w:t>
      </w:r>
      <w:r w:rsidR="00D767EC">
        <w:rPr>
          <w:rFonts w:ascii="Times New Roman" w:hAnsi="Times New Roman" w:cs="Times New Roman"/>
          <w:color w:val="000000"/>
          <w:sz w:val="26"/>
          <w:szCs w:val="26"/>
        </w:rPr>
        <w:t xml:space="preserve"> Д.В. Карасев</w:t>
      </w:r>
    </w:p>
    <w:p w14:paraId="5C0D6921" w14:textId="77777777" w:rsidR="006B1142" w:rsidRDefault="006B114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98704C3" w14:textId="77777777" w:rsidR="006B1142" w:rsidRDefault="006B114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BCE644A" w14:textId="77777777" w:rsidR="006B1142" w:rsidRDefault="006B114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7EA2E3E" w14:textId="77777777" w:rsidR="006B1142" w:rsidRDefault="006B114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DFCE5AD" w14:textId="77777777" w:rsidR="006B1142" w:rsidRDefault="006B114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A03FFED" w14:textId="77777777" w:rsidR="006B1142" w:rsidRDefault="006B114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67E1E63" w14:textId="77777777" w:rsidR="006B1142" w:rsidRDefault="006B114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F607609" w14:textId="77777777" w:rsidR="006B1142" w:rsidRDefault="006B114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29D0858" w14:textId="77777777" w:rsidR="006B1142" w:rsidRDefault="006B114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D55DFF9" w14:textId="77777777" w:rsidR="006B1142" w:rsidRDefault="006B114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27E42A6" w14:textId="77777777" w:rsidR="006B1142" w:rsidRDefault="006B114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E6F1C62" w14:textId="05134B7A" w:rsidR="006B1142" w:rsidRDefault="006B114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7A0C7DF" w14:textId="77777777" w:rsidR="006B1142" w:rsidRDefault="006B114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E20A1E9" w14:textId="77777777" w:rsidR="006B1142" w:rsidRDefault="006B114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4F030B3" w14:textId="77777777" w:rsidR="006B1142" w:rsidRDefault="006B114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D8920AF" w14:textId="3C24491C" w:rsidR="006B1142" w:rsidRDefault="006B114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7158672" w14:textId="77777777" w:rsidR="005B11E7" w:rsidRDefault="005B11E7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AE6C2A3" w14:textId="7A5292DA" w:rsidR="006B1142" w:rsidRDefault="006B114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1C5AFE5" w14:textId="77777777" w:rsidR="006B1142" w:rsidRDefault="006B114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3DA9122" w14:textId="77777777" w:rsidR="00BD77EB" w:rsidRDefault="00BD77EB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FB4AF60" w14:textId="7B5D4046" w:rsidR="00BD77EB" w:rsidRDefault="00BD77EB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0DDBE28" w14:textId="77777777" w:rsidR="00B13462" w:rsidRDefault="00B1346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5D4F05A" w14:textId="77777777" w:rsidR="00B13462" w:rsidRDefault="00B1346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GoBack"/>
      <w:bookmarkEnd w:id="0"/>
    </w:p>
    <w:sectPr w:rsidR="00B13462" w:rsidSect="00C0247F">
      <w:pgSz w:w="11906" w:h="16838"/>
      <w:pgMar w:top="1134" w:right="73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E4263" w14:textId="77777777" w:rsidR="00F74B15" w:rsidRDefault="00F74B15" w:rsidP="00304424">
      <w:pPr>
        <w:spacing w:after="0" w:line="240" w:lineRule="auto"/>
      </w:pPr>
      <w:r>
        <w:separator/>
      </w:r>
    </w:p>
  </w:endnote>
  <w:endnote w:type="continuationSeparator" w:id="0">
    <w:p w14:paraId="632E4519" w14:textId="77777777" w:rsidR="00F74B15" w:rsidRDefault="00F74B15" w:rsidP="0030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702A0" w14:textId="77777777" w:rsidR="00F74B15" w:rsidRDefault="00F74B15" w:rsidP="00304424">
      <w:pPr>
        <w:spacing w:after="0" w:line="240" w:lineRule="auto"/>
      </w:pPr>
      <w:r>
        <w:separator/>
      </w:r>
    </w:p>
  </w:footnote>
  <w:footnote w:type="continuationSeparator" w:id="0">
    <w:p w14:paraId="76B75D24" w14:textId="77777777" w:rsidR="00F74B15" w:rsidRDefault="00F74B15" w:rsidP="00304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545"/>
        </w:tabs>
        <w:ind w:left="5229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3545"/>
        </w:tabs>
        <w:ind w:left="4974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3545"/>
        </w:tabs>
        <w:ind w:left="4974" w:hanging="720"/>
      </w:pPr>
    </w:lvl>
    <w:lvl w:ilvl="3">
      <w:start w:val="1"/>
      <w:numFmt w:val="decimal"/>
      <w:lvlText w:val="%1.%2.%3.%4."/>
      <w:lvlJc w:val="left"/>
      <w:pPr>
        <w:tabs>
          <w:tab w:val="num" w:pos="3545"/>
        </w:tabs>
        <w:ind w:left="5334" w:hanging="1080"/>
      </w:p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5334" w:hanging="1080"/>
      </w:pPr>
    </w:lvl>
    <w:lvl w:ilvl="5">
      <w:start w:val="1"/>
      <w:numFmt w:val="decimal"/>
      <w:lvlText w:val="%1.%2.%3.%4.%5.%6."/>
      <w:lvlJc w:val="left"/>
      <w:pPr>
        <w:tabs>
          <w:tab w:val="num" w:pos="3545"/>
        </w:tabs>
        <w:ind w:left="569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45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5"/>
        </w:tabs>
        <w:ind w:left="60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545"/>
        </w:tabs>
        <w:ind w:left="6054" w:hanging="1800"/>
      </w:pPr>
    </w:lvl>
  </w:abstractNum>
  <w:abstractNum w:abstractNumId="1">
    <w:nsid w:val="00AE3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0C1894"/>
    <w:multiLevelType w:val="hybridMultilevel"/>
    <w:tmpl w:val="7268737A"/>
    <w:lvl w:ilvl="0" w:tplc="1EAAD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F26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8FD1F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9FD18FB"/>
    <w:multiLevelType w:val="multilevel"/>
    <w:tmpl w:val="0419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7">
    <w:nsid w:val="5B5A5F1F"/>
    <w:multiLevelType w:val="hybridMultilevel"/>
    <w:tmpl w:val="BBEE0D0C"/>
    <w:lvl w:ilvl="0" w:tplc="4B44DC4C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C991A6F"/>
    <w:multiLevelType w:val="hybridMultilevel"/>
    <w:tmpl w:val="3268178C"/>
    <w:lvl w:ilvl="0" w:tplc="AB9C24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3FCB"/>
    <w:rsid w:val="00004130"/>
    <w:rsid w:val="00004CA1"/>
    <w:rsid w:val="00011AD6"/>
    <w:rsid w:val="000144B6"/>
    <w:rsid w:val="00021EA8"/>
    <w:rsid w:val="00022FD1"/>
    <w:rsid w:val="00024A0E"/>
    <w:rsid w:val="000262BA"/>
    <w:rsid w:val="0003248A"/>
    <w:rsid w:val="00034165"/>
    <w:rsid w:val="00040361"/>
    <w:rsid w:val="00043E9F"/>
    <w:rsid w:val="00045C0D"/>
    <w:rsid w:val="00045DB5"/>
    <w:rsid w:val="00046662"/>
    <w:rsid w:val="00053563"/>
    <w:rsid w:val="00053D2A"/>
    <w:rsid w:val="00054F1A"/>
    <w:rsid w:val="00055329"/>
    <w:rsid w:val="000568D8"/>
    <w:rsid w:val="000609EC"/>
    <w:rsid w:val="000618ED"/>
    <w:rsid w:val="00061B6C"/>
    <w:rsid w:val="000664CC"/>
    <w:rsid w:val="000666BA"/>
    <w:rsid w:val="00067834"/>
    <w:rsid w:val="00070B89"/>
    <w:rsid w:val="00071BA9"/>
    <w:rsid w:val="0007565D"/>
    <w:rsid w:val="000813AE"/>
    <w:rsid w:val="00086230"/>
    <w:rsid w:val="00087F90"/>
    <w:rsid w:val="0009134B"/>
    <w:rsid w:val="00092E9A"/>
    <w:rsid w:val="00097800"/>
    <w:rsid w:val="000A114B"/>
    <w:rsid w:val="000B2D51"/>
    <w:rsid w:val="000B5182"/>
    <w:rsid w:val="000B7AED"/>
    <w:rsid w:val="000C1537"/>
    <w:rsid w:val="000C1A75"/>
    <w:rsid w:val="000C1C24"/>
    <w:rsid w:val="000D1554"/>
    <w:rsid w:val="000D238D"/>
    <w:rsid w:val="000D350D"/>
    <w:rsid w:val="000E3D3C"/>
    <w:rsid w:val="000E5C69"/>
    <w:rsid w:val="000E6062"/>
    <w:rsid w:val="000E74FD"/>
    <w:rsid w:val="000F4F6B"/>
    <w:rsid w:val="00104B7F"/>
    <w:rsid w:val="00107A7C"/>
    <w:rsid w:val="00107F4F"/>
    <w:rsid w:val="00112D2A"/>
    <w:rsid w:val="0011470A"/>
    <w:rsid w:val="00124ED1"/>
    <w:rsid w:val="00127373"/>
    <w:rsid w:val="0013634C"/>
    <w:rsid w:val="0015205E"/>
    <w:rsid w:val="00153B0F"/>
    <w:rsid w:val="00154501"/>
    <w:rsid w:val="00154D1B"/>
    <w:rsid w:val="0016281F"/>
    <w:rsid w:val="00167040"/>
    <w:rsid w:val="00172CA2"/>
    <w:rsid w:val="001836EA"/>
    <w:rsid w:val="0018466D"/>
    <w:rsid w:val="00185D5D"/>
    <w:rsid w:val="001921E3"/>
    <w:rsid w:val="00193229"/>
    <w:rsid w:val="001972C1"/>
    <w:rsid w:val="001A34CE"/>
    <w:rsid w:val="001B37DA"/>
    <w:rsid w:val="001B4D61"/>
    <w:rsid w:val="001C03FB"/>
    <w:rsid w:val="001D3B38"/>
    <w:rsid w:val="001E04FA"/>
    <w:rsid w:val="001E35A0"/>
    <w:rsid w:val="001E404F"/>
    <w:rsid w:val="001E4D58"/>
    <w:rsid w:val="001E687D"/>
    <w:rsid w:val="001F03F7"/>
    <w:rsid w:val="001F38E3"/>
    <w:rsid w:val="001F7B86"/>
    <w:rsid w:val="00215EEA"/>
    <w:rsid w:val="00220034"/>
    <w:rsid w:val="00222768"/>
    <w:rsid w:val="00225E09"/>
    <w:rsid w:val="00235E85"/>
    <w:rsid w:val="00250ED9"/>
    <w:rsid w:val="00266711"/>
    <w:rsid w:val="00266CC6"/>
    <w:rsid w:val="00271249"/>
    <w:rsid w:val="00272857"/>
    <w:rsid w:val="00274F10"/>
    <w:rsid w:val="0028124E"/>
    <w:rsid w:val="00282B1B"/>
    <w:rsid w:val="0028657C"/>
    <w:rsid w:val="002925FF"/>
    <w:rsid w:val="0029419F"/>
    <w:rsid w:val="002A3688"/>
    <w:rsid w:val="002A3CAC"/>
    <w:rsid w:val="002A3FCD"/>
    <w:rsid w:val="002A4CBC"/>
    <w:rsid w:val="002B2E53"/>
    <w:rsid w:val="002B6CBC"/>
    <w:rsid w:val="002C1732"/>
    <w:rsid w:val="002C2C47"/>
    <w:rsid w:val="002C47FF"/>
    <w:rsid w:val="002C4F7C"/>
    <w:rsid w:val="002D5B32"/>
    <w:rsid w:val="002D5D89"/>
    <w:rsid w:val="002D5ED9"/>
    <w:rsid w:val="002E032B"/>
    <w:rsid w:val="002E0F0F"/>
    <w:rsid w:val="002E194A"/>
    <w:rsid w:val="002E28C1"/>
    <w:rsid w:val="002E3AA3"/>
    <w:rsid w:val="002F2F3C"/>
    <w:rsid w:val="002F5BA4"/>
    <w:rsid w:val="002F5F3B"/>
    <w:rsid w:val="0030375E"/>
    <w:rsid w:val="00304424"/>
    <w:rsid w:val="00314F6B"/>
    <w:rsid w:val="00317A1D"/>
    <w:rsid w:val="003203AA"/>
    <w:rsid w:val="0032061E"/>
    <w:rsid w:val="003222DE"/>
    <w:rsid w:val="00326013"/>
    <w:rsid w:val="00327F05"/>
    <w:rsid w:val="003363DE"/>
    <w:rsid w:val="00342474"/>
    <w:rsid w:val="00345EE2"/>
    <w:rsid w:val="003533C1"/>
    <w:rsid w:val="00357AB9"/>
    <w:rsid w:val="00360624"/>
    <w:rsid w:val="00370298"/>
    <w:rsid w:val="0037291F"/>
    <w:rsid w:val="00375677"/>
    <w:rsid w:val="003765E0"/>
    <w:rsid w:val="00386476"/>
    <w:rsid w:val="00396DE4"/>
    <w:rsid w:val="003A1955"/>
    <w:rsid w:val="003A2022"/>
    <w:rsid w:val="003B2CC3"/>
    <w:rsid w:val="003B6D5C"/>
    <w:rsid w:val="003C2AAA"/>
    <w:rsid w:val="003C2BE7"/>
    <w:rsid w:val="003C42C8"/>
    <w:rsid w:val="003D5C36"/>
    <w:rsid w:val="003E0C4C"/>
    <w:rsid w:val="003E19A5"/>
    <w:rsid w:val="003E19D8"/>
    <w:rsid w:val="003E3E82"/>
    <w:rsid w:val="003E566E"/>
    <w:rsid w:val="003E64D2"/>
    <w:rsid w:val="003E7BD7"/>
    <w:rsid w:val="0040465A"/>
    <w:rsid w:val="00407951"/>
    <w:rsid w:val="004107F2"/>
    <w:rsid w:val="00411D55"/>
    <w:rsid w:val="004214CF"/>
    <w:rsid w:val="00422394"/>
    <w:rsid w:val="00423FCF"/>
    <w:rsid w:val="00424D85"/>
    <w:rsid w:val="00427622"/>
    <w:rsid w:val="00430708"/>
    <w:rsid w:val="00430B52"/>
    <w:rsid w:val="0043239E"/>
    <w:rsid w:val="00435DD2"/>
    <w:rsid w:val="0044387B"/>
    <w:rsid w:val="00443ACF"/>
    <w:rsid w:val="00451E9B"/>
    <w:rsid w:val="00457CD8"/>
    <w:rsid w:val="004619F8"/>
    <w:rsid w:val="00464548"/>
    <w:rsid w:val="00471A12"/>
    <w:rsid w:val="00477475"/>
    <w:rsid w:val="004819D4"/>
    <w:rsid w:val="004868AF"/>
    <w:rsid w:val="0049401B"/>
    <w:rsid w:val="00496711"/>
    <w:rsid w:val="00497255"/>
    <w:rsid w:val="004A0624"/>
    <w:rsid w:val="004A0923"/>
    <w:rsid w:val="004A2545"/>
    <w:rsid w:val="004A2DA9"/>
    <w:rsid w:val="004A4B78"/>
    <w:rsid w:val="004B0D9A"/>
    <w:rsid w:val="004B1411"/>
    <w:rsid w:val="004B232F"/>
    <w:rsid w:val="004B293E"/>
    <w:rsid w:val="004B394E"/>
    <w:rsid w:val="004C066E"/>
    <w:rsid w:val="004C36BC"/>
    <w:rsid w:val="004C6A4D"/>
    <w:rsid w:val="004C7BC2"/>
    <w:rsid w:val="004D1CAA"/>
    <w:rsid w:val="004D307D"/>
    <w:rsid w:val="004D4808"/>
    <w:rsid w:val="004D76ED"/>
    <w:rsid w:val="004E3384"/>
    <w:rsid w:val="004E708D"/>
    <w:rsid w:val="004F14C9"/>
    <w:rsid w:val="004F25AC"/>
    <w:rsid w:val="004F30E3"/>
    <w:rsid w:val="004F723B"/>
    <w:rsid w:val="005143DB"/>
    <w:rsid w:val="005169BE"/>
    <w:rsid w:val="00517137"/>
    <w:rsid w:val="00522591"/>
    <w:rsid w:val="005255D6"/>
    <w:rsid w:val="00531445"/>
    <w:rsid w:val="00532076"/>
    <w:rsid w:val="00536E08"/>
    <w:rsid w:val="00540C92"/>
    <w:rsid w:val="00542D37"/>
    <w:rsid w:val="00546E10"/>
    <w:rsid w:val="00550716"/>
    <w:rsid w:val="00551B73"/>
    <w:rsid w:val="005567AD"/>
    <w:rsid w:val="00560E25"/>
    <w:rsid w:val="00562E40"/>
    <w:rsid w:val="00566D61"/>
    <w:rsid w:val="005729FD"/>
    <w:rsid w:val="005879DE"/>
    <w:rsid w:val="005944BE"/>
    <w:rsid w:val="00595B50"/>
    <w:rsid w:val="005A15C7"/>
    <w:rsid w:val="005A1970"/>
    <w:rsid w:val="005A2966"/>
    <w:rsid w:val="005A75D7"/>
    <w:rsid w:val="005B11E7"/>
    <w:rsid w:val="005B2B24"/>
    <w:rsid w:val="005B3F78"/>
    <w:rsid w:val="005B4D11"/>
    <w:rsid w:val="005B51F8"/>
    <w:rsid w:val="005B5D3B"/>
    <w:rsid w:val="005C4125"/>
    <w:rsid w:val="005D5F39"/>
    <w:rsid w:val="005D76EE"/>
    <w:rsid w:val="005E7B1E"/>
    <w:rsid w:val="005F61BC"/>
    <w:rsid w:val="005F6334"/>
    <w:rsid w:val="005F7FF4"/>
    <w:rsid w:val="0060278F"/>
    <w:rsid w:val="00603764"/>
    <w:rsid w:val="00623765"/>
    <w:rsid w:val="0063232E"/>
    <w:rsid w:val="006601A7"/>
    <w:rsid w:val="00661465"/>
    <w:rsid w:val="006646BA"/>
    <w:rsid w:val="006742C8"/>
    <w:rsid w:val="006743E2"/>
    <w:rsid w:val="00674938"/>
    <w:rsid w:val="006765B6"/>
    <w:rsid w:val="00680320"/>
    <w:rsid w:val="00681555"/>
    <w:rsid w:val="00683B2D"/>
    <w:rsid w:val="0068722F"/>
    <w:rsid w:val="00691799"/>
    <w:rsid w:val="006A1251"/>
    <w:rsid w:val="006A53A2"/>
    <w:rsid w:val="006A67C9"/>
    <w:rsid w:val="006B1142"/>
    <w:rsid w:val="006B5849"/>
    <w:rsid w:val="006B6F09"/>
    <w:rsid w:val="006B71B0"/>
    <w:rsid w:val="006C231D"/>
    <w:rsid w:val="006C287C"/>
    <w:rsid w:val="006C2E15"/>
    <w:rsid w:val="006C48E2"/>
    <w:rsid w:val="006C51E1"/>
    <w:rsid w:val="006C6F3A"/>
    <w:rsid w:val="006C7B06"/>
    <w:rsid w:val="006D203D"/>
    <w:rsid w:val="006D36B5"/>
    <w:rsid w:val="006D3CC5"/>
    <w:rsid w:val="006D4790"/>
    <w:rsid w:val="006D741F"/>
    <w:rsid w:val="006E104B"/>
    <w:rsid w:val="006E3418"/>
    <w:rsid w:val="006E38A0"/>
    <w:rsid w:val="006E7DF3"/>
    <w:rsid w:val="006F59DC"/>
    <w:rsid w:val="00707DE9"/>
    <w:rsid w:val="007126A2"/>
    <w:rsid w:val="007139FC"/>
    <w:rsid w:val="00715484"/>
    <w:rsid w:val="007157E8"/>
    <w:rsid w:val="007175A0"/>
    <w:rsid w:val="00723436"/>
    <w:rsid w:val="00726361"/>
    <w:rsid w:val="00727554"/>
    <w:rsid w:val="00744D6B"/>
    <w:rsid w:val="00746719"/>
    <w:rsid w:val="00747031"/>
    <w:rsid w:val="007618A3"/>
    <w:rsid w:val="007644AE"/>
    <w:rsid w:val="00772D20"/>
    <w:rsid w:val="00775C8A"/>
    <w:rsid w:val="00777701"/>
    <w:rsid w:val="00790927"/>
    <w:rsid w:val="007A0FE8"/>
    <w:rsid w:val="007A5D33"/>
    <w:rsid w:val="007A7256"/>
    <w:rsid w:val="007B7CBD"/>
    <w:rsid w:val="007C0880"/>
    <w:rsid w:val="007D029D"/>
    <w:rsid w:val="007D5F3F"/>
    <w:rsid w:val="007D71D1"/>
    <w:rsid w:val="007E2523"/>
    <w:rsid w:val="007E7B1E"/>
    <w:rsid w:val="007F2E31"/>
    <w:rsid w:val="007F6E3E"/>
    <w:rsid w:val="0080082E"/>
    <w:rsid w:val="0080484C"/>
    <w:rsid w:val="00812B06"/>
    <w:rsid w:val="00814691"/>
    <w:rsid w:val="00824C83"/>
    <w:rsid w:val="0083533B"/>
    <w:rsid w:val="00836DD1"/>
    <w:rsid w:val="00837B4F"/>
    <w:rsid w:val="00837EE4"/>
    <w:rsid w:val="00840A8C"/>
    <w:rsid w:val="00850514"/>
    <w:rsid w:val="00863342"/>
    <w:rsid w:val="00864BA9"/>
    <w:rsid w:val="00871D3A"/>
    <w:rsid w:val="00874012"/>
    <w:rsid w:val="00874453"/>
    <w:rsid w:val="00875503"/>
    <w:rsid w:val="00875DC2"/>
    <w:rsid w:val="0087645F"/>
    <w:rsid w:val="00881D0B"/>
    <w:rsid w:val="00881D51"/>
    <w:rsid w:val="00886B68"/>
    <w:rsid w:val="00887EA9"/>
    <w:rsid w:val="00892BDD"/>
    <w:rsid w:val="008934F7"/>
    <w:rsid w:val="008979E2"/>
    <w:rsid w:val="008C1448"/>
    <w:rsid w:val="008C67E4"/>
    <w:rsid w:val="008C6DF0"/>
    <w:rsid w:val="008E090E"/>
    <w:rsid w:val="008E0DBC"/>
    <w:rsid w:val="008E0DD7"/>
    <w:rsid w:val="008E34CE"/>
    <w:rsid w:val="008E5884"/>
    <w:rsid w:val="008E7F77"/>
    <w:rsid w:val="008F65FA"/>
    <w:rsid w:val="008F673B"/>
    <w:rsid w:val="00901D72"/>
    <w:rsid w:val="00902749"/>
    <w:rsid w:val="009109C2"/>
    <w:rsid w:val="00911D6D"/>
    <w:rsid w:val="00924920"/>
    <w:rsid w:val="009269D3"/>
    <w:rsid w:val="0092798C"/>
    <w:rsid w:val="00937DC9"/>
    <w:rsid w:val="00946C6D"/>
    <w:rsid w:val="00965733"/>
    <w:rsid w:val="009670E3"/>
    <w:rsid w:val="00974983"/>
    <w:rsid w:val="0097793D"/>
    <w:rsid w:val="00983136"/>
    <w:rsid w:val="00983838"/>
    <w:rsid w:val="00983F5A"/>
    <w:rsid w:val="00994B01"/>
    <w:rsid w:val="009A270C"/>
    <w:rsid w:val="009A3E7F"/>
    <w:rsid w:val="009B15B1"/>
    <w:rsid w:val="009B26A3"/>
    <w:rsid w:val="009B5102"/>
    <w:rsid w:val="009B7599"/>
    <w:rsid w:val="009C0716"/>
    <w:rsid w:val="009C17C4"/>
    <w:rsid w:val="009C313E"/>
    <w:rsid w:val="009C520C"/>
    <w:rsid w:val="009C585A"/>
    <w:rsid w:val="009C78BD"/>
    <w:rsid w:val="009D2F00"/>
    <w:rsid w:val="009D44A5"/>
    <w:rsid w:val="009E0A01"/>
    <w:rsid w:val="009E6A74"/>
    <w:rsid w:val="009F3E14"/>
    <w:rsid w:val="009F5FEC"/>
    <w:rsid w:val="009F64C2"/>
    <w:rsid w:val="00A03849"/>
    <w:rsid w:val="00A0654B"/>
    <w:rsid w:val="00A121E0"/>
    <w:rsid w:val="00A13884"/>
    <w:rsid w:val="00A20B8E"/>
    <w:rsid w:val="00A220E8"/>
    <w:rsid w:val="00A31415"/>
    <w:rsid w:val="00A32E1D"/>
    <w:rsid w:val="00A355F3"/>
    <w:rsid w:val="00A402B5"/>
    <w:rsid w:val="00A40FB2"/>
    <w:rsid w:val="00A43771"/>
    <w:rsid w:val="00A47748"/>
    <w:rsid w:val="00A54040"/>
    <w:rsid w:val="00A618E9"/>
    <w:rsid w:val="00A627AE"/>
    <w:rsid w:val="00A65F8B"/>
    <w:rsid w:val="00A70C4A"/>
    <w:rsid w:val="00A75E4A"/>
    <w:rsid w:val="00A81099"/>
    <w:rsid w:val="00A82E74"/>
    <w:rsid w:val="00A84B64"/>
    <w:rsid w:val="00A9333D"/>
    <w:rsid w:val="00A94D43"/>
    <w:rsid w:val="00A96AAC"/>
    <w:rsid w:val="00A97D08"/>
    <w:rsid w:val="00AA00FF"/>
    <w:rsid w:val="00AA088B"/>
    <w:rsid w:val="00AA620D"/>
    <w:rsid w:val="00AB1655"/>
    <w:rsid w:val="00AB5CEB"/>
    <w:rsid w:val="00AB5F5B"/>
    <w:rsid w:val="00AD48DE"/>
    <w:rsid w:val="00AE0F1C"/>
    <w:rsid w:val="00AE445F"/>
    <w:rsid w:val="00AE70A2"/>
    <w:rsid w:val="00AF106E"/>
    <w:rsid w:val="00AF3D29"/>
    <w:rsid w:val="00AF5F66"/>
    <w:rsid w:val="00B00CEC"/>
    <w:rsid w:val="00B13462"/>
    <w:rsid w:val="00B21E74"/>
    <w:rsid w:val="00B33998"/>
    <w:rsid w:val="00B41262"/>
    <w:rsid w:val="00B44DF2"/>
    <w:rsid w:val="00B46B70"/>
    <w:rsid w:val="00B558BB"/>
    <w:rsid w:val="00B57E84"/>
    <w:rsid w:val="00B672B6"/>
    <w:rsid w:val="00B70AA6"/>
    <w:rsid w:val="00B72562"/>
    <w:rsid w:val="00B72CA3"/>
    <w:rsid w:val="00B765EF"/>
    <w:rsid w:val="00B77022"/>
    <w:rsid w:val="00B8139D"/>
    <w:rsid w:val="00B833E6"/>
    <w:rsid w:val="00B83DD8"/>
    <w:rsid w:val="00B84616"/>
    <w:rsid w:val="00B91BAF"/>
    <w:rsid w:val="00BA348C"/>
    <w:rsid w:val="00BA371B"/>
    <w:rsid w:val="00BB54CC"/>
    <w:rsid w:val="00BB7013"/>
    <w:rsid w:val="00BB7D76"/>
    <w:rsid w:val="00BC03FD"/>
    <w:rsid w:val="00BC0617"/>
    <w:rsid w:val="00BC18C5"/>
    <w:rsid w:val="00BC19E3"/>
    <w:rsid w:val="00BC4E86"/>
    <w:rsid w:val="00BC5FFB"/>
    <w:rsid w:val="00BD0055"/>
    <w:rsid w:val="00BD2CE7"/>
    <w:rsid w:val="00BD5B2C"/>
    <w:rsid w:val="00BD743D"/>
    <w:rsid w:val="00BD77EB"/>
    <w:rsid w:val="00BE543D"/>
    <w:rsid w:val="00BF0BD4"/>
    <w:rsid w:val="00BF561C"/>
    <w:rsid w:val="00C0247F"/>
    <w:rsid w:val="00C0348C"/>
    <w:rsid w:val="00C04129"/>
    <w:rsid w:val="00C16D13"/>
    <w:rsid w:val="00C201C5"/>
    <w:rsid w:val="00C27EDB"/>
    <w:rsid w:val="00C34EA7"/>
    <w:rsid w:val="00C375F6"/>
    <w:rsid w:val="00C40A41"/>
    <w:rsid w:val="00C46A6A"/>
    <w:rsid w:val="00C46EA8"/>
    <w:rsid w:val="00C471EE"/>
    <w:rsid w:val="00C503FD"/>
    <w:rsid w:val="00C53310"/>
    <w:rsid w:val="00C63D77"/>
    <w:rsid w:val="00C63E5C"/>
    <w:rsid w:val="00C70F2A"/>
    <w:rsid w:val="00C772D1"/>
    <w:rsid w:val="00C7792C"/>
    <w:rsid w:val="00C92B6D"/>
    <w:rsid w:val="00C93187"/>
    <w:rsid w:val="00CA2378"/>
    <w:rsid w:val="00CA2AAA"/>
    <w:rsid w:val="00CC34E5"/>
    <w:rsid w:val="00CC3D54"/>
    <w:rsid w:val="00CC5CA5"/>
    <w:rsid w:val="00CC5FF7"/>
    <w:rsid w:val="00CD4BEC"/>
    <w:rsid w:val="00CD4ECC"/>
    <w:rsid w:val="00CD6DA6"/>
    <w:rsid w:val="00CD7680"/>
    <w:rsid w:val="00CE08E4"/>
    <w:rsid w:val="00CE19B2"/>
    <w:rsid w:val="00CE4A37"/>
    <w:rsid w:val="00CF02F7"/>
    <w:rsid w:val="00CF46B9"/>
    <w:rsid w:val="00CF795D"/>
    <w:rsid w:val="00D00C99"/>
    <w:rsid w:val="00D02C58"/>
    <w:rsid w:val="00D048D6"/>
    <w:rsid w:val="00D15130"/>
    <w:rsid w:val="00D164AA"/>
    <w:rsid w:val="00D23988"/>
    <w:rsid w:val="00D2466C"/>
    <w:rsid w:val="00D27E4B"/>
    <w:rsid w:val="00D314F3"/>
    <w:rsid w:val="00D31948"/>
    <w:rsid w:val="00D32CE0"/>
    <w:rsid w:val="00D408C7"/>
    <w:rsid w:val="00D53907"/>
    <w:rsid w:val="00D56376"/>
    <w:rsid w:val="00D663B6"/>
    <w:rsid w:val="00D70263"/>
    <w:rsid w:val="00D70357"/>
    <w:rsid w:val="00D730E7"/>
    <w:rsid w:val="00D758C8"/>
    <w:rsid w:val="00D767EC"/>
    <w:rsid w:val="00D83B97"/>
    <w:rsid w:val="00D853D6"/>
    <w:rsid w:val="00D85AD1"/>
    <w:rsid w:val="00D85DDD"/>
    <w:rsid w:val="00D86738"/>
    <w:rsid w:val="00D86B0C"/>
    <w:rsid w:val="00D932A0"/>
    <w:rsid w:val="00D93DC3"/>
    <w:rsid w:val="00D94B8D"/>
    <w:rsid w:val="00DA1243"/>
    <w:rsid w:val="00DA1E2E"/>
    <w:rsid w:val="00DA30D2"/>
    <w:rsid w:val="00DA6E49"/>
    <w:rsid w:val="00DB22BB"/>
    <w:rsid w:val="00DB6A53"/>
    <w:rsid w:val="00DC04BD"/>
    <w:rsid w:val="00DC2B34"/>
    <w:rsid w:val="00DC39C7"/>
    <w:rsid w:val="00DD0EB8"/>
    <w:rsid w:val="00DD25BC"/>
    <w:rsid w:val="00DD4546"/>
    <w:rsid w:val="00DD7A23"/>
    <w:rsid w:val="00DE53C5"/>
    <w:rsid w:val="00DE6A5C"/>
    <w:rsid w:val="00DF13C2"/>
    <w:rsid w:val="00DF5C7F"/>
    <w:rsid w:val="00DF6A57"/>
    <w:rsid w:val="00DF71E8"/>
    <w:rsid w:val="00E0102F"/>
    <w:rsid w:val="00E0361B"/>
    <w:rsid w:val="00E03A1C"/>
    <w:rsid w:val="00E0403F"/>
    <w:rsid w:val="00E0575D"/>
    <w:rsid w:val="00E12F2B"/>
    <w:rsid w:val="00E14745"/>
    <w:rsid w:val="00E15E84"/>
    <w:rsid w:val="00E22C9A"/>
    <w:rsid w:val="00E301A2"/>
    <w:rsid w:val="00E3386A"/>
    <w:rsid w:val="00E37E26"/>
    <w:rsid w:val="00E41A3C"/>
    <w:rsid w:val="00E41EE7"/>
    <w:rsid w:val="00E4251B"/>
    <w:rsid w:val="00E4555B"/>
    <w:rsid w:val="00E62CDB"/>
    <w:rsid w:val="00E73519"/>
    <w:rsid w:val="00E7511E"/>
    <w:rsid w:val="00E845EC"/>
    <w:rsid w:val="00E86E43"/>
    <w:rsid w:val="00E925C0"/>
    <w:rsid w:val="00EA211C"/>
    <w:rsid w:val="00EA4BB8"/>
    <w:rsid w:val="00EA5E89"/>
    <w:rsid w:val="00EA7740"/>
    <w:rsid w:val="00EB288E"/>
    <w:rsid w:val="00EB4665"/>
    <w:rsid w:val="00EC45DC"/>
    <w:rsid w:val="00ED177F"/>
    <w:rsid w:val="00EE1F49"/>
    <w:rsid w:val="00EF1DBB"/>
    <w:rsid w:val="00EF4B69"/>
    <w:rsid w:val="00F052B2"/>
    <w:rsid w:val="00F10D11"/>
    <w:rsid w:val="00F12ED4"/>
    <w:rsid w:val="00F17E28"/>
    <w:rsid w:val="00F20BE0"/>
    <w:rsid w:val="00F23560"/>
    <w:rsid w:val="00F23F39"/>
    <w:rsid w:val="00F31896"/>
    <w:rsid w:val="00F32FE5"/>
    <w:rsid w:val="00F335B8"/>
    <w:rsid w:val="00F345FC"/>
    <w:rsid w:val="00F35755"/>
    <w:rsid w:val="00F3779D"/>
    <w:rsid w:val="00F5044E"/>
    <w:rsid w:val="00F50F8C"/>
    <w:rsid w:val="00F61B15"/>
    <w:rsid w:val="00F63F3F"/>
    <w:rsid w:val="00F64B99"/>
    <w:rsid w:val="00F65BCB"/>
    <w:rsid w:val="00F71F93"/>
    <w:rsid w:val="00F7258B"/>
    <w:rsid w:val="00F72AF9"/>
    <w:rsid w:val="00F74B15"/>
    <w:rsid w:val="00F755AF"/>
    <w:rsid w:val="00F804B9"/>
    <w:rsid w:val="00F8061B"/>
    <w:rsid w:val="00F84976"/>
    <w:rsid w:val="00F90CDE"/>
    <w:rsid w:val="00F9758C"/>
    <w:rsid w:val="00F978BA"/>
    <w:rsid w:val="00FA0F6F"/>
    <w:rsid w:val="00FA2739"/>
    <w:rsid w:val="00FA7F7B"/>
    <w:rsid w:val="00FB1E5F"/>
    <w:rsid w:val="00FC18C4"/>
    <w:rsid w:val="00FC2BA3"/>
    <w:rsid w:val="00FC3AA9"/>
    <w:rsid w:val="00FC46C2"/>
    <w:rsid w:val="00FD3424"/>
    <w:rsid w:val="00FE215A"/>
    <w:rsid w:val="00FE30CC"/>
    <w:rsid w:val="00FE3B1E"/>
    <w:rsid w:val="00FE403C"/>
    <w:rsid w:val="00FF22D4"/>
    <w:rsid w:val="00FF26A3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BC6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62CDB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30442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0442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044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1A4B5-39B5-47C2-B267-F818BFE93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4</cp:revision>
  <cp:lastPrinted>2024-05-02T04:05:00Z</cp:lastPrinted>
  <dcterms:created xsi:type="dcterms:W3CDTF">2024-05-02T05:32:00Z</dcterms:created>
  <dcterms:modified xsi:type="dcterms:W3CDTF">2024-05-27T03:08:00Z</dcterms:modified>
</cp:coreProperties>
</file>