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D8E8189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091D5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1675B032" w14:textId="77777777" w:rsidR="00FC0E98" w:rsidRDefault="00333258" w:rsidP="00B873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33258">
              <w:rPr>
                <w:rFonts w:ascii="Times New Roman" w:hAnsi="Times New Roman" w:cs="Times New Roman"/>
              </w:rPr>
              <w:t>роект</w:t>
            </w:r>
            <w:r w:rsidR="00FC0E98">
              <w:rPr>
                <w:rFonts w:ascii="Times New Roman" w:hAnsi="Times New Roman" w:cs="Times New Roman"/>
              </w:rPr>
              <w:t>ам решений:</w:t>
            </w:r>
          </w:p>
          <w:p w14:paraId="1DA46DE4" w14:textId="7E3DFBEF" w:rsidR="00FC0E98" w:rsidRPr="00FC0E98" w:rsidRDefault="00333258" w:rsidP="00FC0E98">
            <w:pPr>
              <w:jc w:val="both"/>
              <w:rPr>
                <w:rFonts w:ascii="Times New Roman" w:hAnsi="Times New Roman" w:cs="Times New Roman"/>
              </w:rPr>
            </w:pPr>
            <w:r w:rsidRPr="00333258">
              <w:rPr>
                <w:rFonts w:ascii="Times New Roman" w:hAnsi="Times New Roman" w:cs="Times New Roman"/>
              </w:rPr>
              <w:t xml:space="preserve"> </w:t>
            </w:r>
            <w:r w:rsidR="004B782B">
              <w:rPr>
                <w:rFonts w:ascii="Times New Roman" w:hAnsi="Times New Roman" w:cs="Times New Roman"/>
              </w:rPr>
              <w:t>о предоставлении</w:t>
            </w:r>
            <w:r w:rsidR="00FC0E98" w:rsidRPr="00FC0E98">
              <w:rPr>
                <w:rFonts w:ascii="Times New Roman" w:hAnsi="Times New Roman" w:cs="Times New Roman"/>
              </w:rPr>
              <w:t xml:space="preserve"> разрешения на условно разрешенный вид использования земельного участка с кадастровым № 24:55:0402005:134 «магазины, деловое управление», расположенного: Красноярский край, г. Норильск, район Центральный, ул. </w:t>
            </w:r>
            <w:proofErr w:type="spellStart"/>
            <w:r w:rsidR="00FC0E98" w:rsidRPr="00FC0E98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FC0E98" w:rsidRPr="00FC0E98">
              <w:rPr>
                <w:rFonts w:ascii="Times New Roman" w:hAnsi="Times New Roman" w:cs="Times New Roman"/>
              </w:rPr>
              <w:t>, 65;</w:t>
            </w:r>
          </w:p>
          <w:p w14:paraId="48187940" w14:textId="3B1B768E" w:rsidR="00FC0E98" w:rsidRPr="00FC0E98" w:rsidRDefault="004B782B" w:rsidP="00FC0E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</w:t>
            </w:r>
            <w:r w:rsidR="00FC0E98" w:rsidRPr="00FC0E98">
              <w:rPr>
                <w:rFonts w:ascii="Times New Roman" w:hAnsi="Times New Roman" w:cs="Times New Roman"/>
              </w:rPr>
              <w:t>предоставлени</w:t>
            </w:r>
            <w:r>
              <w:rPr>
                <w:rFonts w:ascii="Times New Roman" w:hAnsi="Times New Roman" w:cs="Times New Roman"/>
              </w:rPr>
              <w:t>и</w:t>
            </w:r>
            <w:r w:rsidR="00FC0E98" w:rsidRPr="00FC0E98">
              <w:rPr>
                <w:rFonts w:ascii="Times New Roman" w:hAnsi="Times New Roman" w:cs="Times New Roman"/>
              </w:rPr>
              <w:t xml:space="preserve"> разрешения на условно разрешенный вид использования земельного участка с кадастровым № 24:55:0402001:8774 «магазины, развлекательные мероприятия», расположенного: Российская Федерация, Красноярский край, город Норильск, </w:t>
            </w:r>
            <w:r>
              <w:rPr>
                <w:rFonts w:ascii="Times New Roman" w:hAnsi="Times New Roman" w:cs="Times New Roman"/>
              </w:rPr>
              <w:br/>
            </w:r>
            <w:r w:rsidR="00FC0E98" w:rsidRPr="00FC0E98">
              <w:rPr>
                <w:rFonts w:ascii="Times New Roman" w:hAnsi="Times New Roman" w:cs="Times New Roman"/>
              </w:rPr>
              <w:t>пл. Металлургов;</w:t>
            </w:r>
          </w:p>
          <w:p w14:paraId="27A00A5E" w14:textId="77777777" w:rsidR="004B782B" w:rsidRDefault="004B782B" w:rsidP="004B78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</w:t>
            </w:r>
            <w:r w:rsidR="00FC0E98" w:rsidRPr="00FC0E98">
              <w:rPr>
                <w:rFonts w:ascii="Times New Roman" w:hAnsi="Times New Roman" w:cs="Times New Roman"/>
              </w:rPr>
              <w:t>предоставлени</w:t>
            </w:r>
            <w:r>
              <w:rPr>
                <w:rFonts w:ascii="Times New Roman" w:hAnsi="Times New Roman" w:cs="Times New Roman"/>
              </w:rPr>
              <w:t>и</w:t>
            </w:r>
            <w:r w:rsidR="00FC0E98" w:rsidRPr="00FC0E98">
              <w:rPr>
                <w:rFonts w:ascii="Times New Roman" w:hAnsi="Times New Roman" w:cs="Times New Roman"/>
              </w:rPr>
              <w:t xml:space="preserve"> разрешения на условно разрешенный вид использования земельного участка с кадастровым № 24:55:0402001:8773 «магазины, развлекательные мероприятия», расположенного: Российская Федерация, Красноярский край, город Норильск, </w:t>
            </w:r>
          </w:p>
          <w:p w14:paraId="2631495A" w14:textId="41BA7763" w:rsidR="00091D50" w:rsidRPr="004B0DD6" w:rsidRDefault="00FC0E98" w:rsidP="004B782B">
            <w:pPr>
              <w:jc w:val="both"/>
              <w:rPr>
                <w:rFonts w:ascii="Times New Roman" w:hAnsi="Times New Roman" w:cs="Times New Roman"/>
              </w:rPr>
            </w:pPr>
            <w:r w:rsidRPr="00FC0E98">
              <w:rPr>
                <w:rFonts w:ascii="Times New Roman" w:hAnsi="Times New Roman" w:cs="Times New Roman"/>
              </w:rPr>
              <w:t>пл</w:t>
            </w:r>
            <w:r>
              <w:rPr>
                <w:rFonts w:ascii="Times New Roman" w:hAnsi="Times New Roman" w:cs="Times New Roman"/>
              </w:rPr>
              <w:t>.</w:t>
            </w:r>
            <w:r w:rsidRPr="00FC0E98">
              <w:rPr>
                <w:rFonts w:ascii="Times New Roman" w:hAnsi="Times New Roman" w:cs="Times New Roman"/>
              </w:rPr>
              <w:t xml:space="preserve"> Металлургов.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12C72DDD" w:rsidR="006E49BF" w:rsidRPr="008573AD" w:rsidRDefault="008329C7" w:rsidP="000C0638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C0638">
              <w:rPr>
                <w:rFonts w:ascii="Times New Roman" w:hAnsi="Times New Roman" w:cs="Times New Roman"/>
              </w:rPr>
              <w:t>04.09.2023</w:t>
            </w:r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0C0638">
              <w:rPr>
                <w:rFonts w:ascii="Times New Roman" w:hAnsi="Times New Roman" w:cs="Times New Roman"/>
              </w:rPr>
              <w:t>67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414CE5A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FC0E98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1BFB702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FC0E98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2E51B2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C0E98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C0E98">
              <w:rPr>
                <w:rFonts w:ascii="Times New Roman" w:hAnsi="Times New Roman" w:cs="Times New Roman"/>
              </w:rPr>
              <w:t>13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1AE8FDB" w:rsidR="00A108AE" w:rsidRPr="008C3B20" w:rsidRDefault="00526DEC" w:rsidP="00FC0E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FC0E98">
              <w:rPr>
                <w:rFonts w:ascii="Times New Roman" w:hAnsi="Times New Roman" w:cs="Times New Roman"/>
              </w:rPr>
              <w:t>12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880F37">
              <w:rPr>
                <w:rFonts w:ascii="Times New Roman" w:hAnsi="Times New Roman" w:cs="Times New Roman"/>
              </w:rPr>
              <w:t>13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ABCB750" w:rsidR="00540894" w:rsidRPr="008C3B20" w:rsidRDefault="00FC0E98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F7D3C84" w:rsidR="006E49BF" w:rsidRPr="009103EF" w:rsidRDefault="003F7FE0" w:rsidP="00FC0E9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FC0E98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FC0E98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6FD65455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C0E98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FC0E98">
              <w:rPr>
                <w:rFonts w:ascii="Times New Roman" w:hAnsi="Times New Roman" w:cs="Times New Roman"/>
              </w:rPr>
              <w:t>13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C69BC9" w:rsidR="009103EF" w:rsidRPr="009103EF" w:rsidRDefault="00613FE5" w:rsidP="00FC0E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FC0E98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FC0E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C0638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24A56-EFBA-41EE-A636-968D812A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7</cp:revision>
  <cp:lastPrinted>2023-02-07T09:47:00Z</cp:lastPrinted>
  <dcterms:created xsi:type="dcterms:W3CDTF">2023-07-18T02:22:00Z</dcterms:created>
  <dcterms:modified xsi:type="dcterms:W3CDTF">2023-09-04T02:03:00Z</dcterms:modified>
</cp:coreProperties>
</file>