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2D621A" wp14:editId="4D193C23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B60" w:rsidRPr="00E97B60" w:rsidRDefault="00E97B60" w:rsidP="00E97B60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B6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7B60" w:rsidRPr="00E97B60" w:rsidRDefault="004A2645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03.10.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>2019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 w:rsidR="00E97B6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№ 437</w:t>
      </w: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отдельные правовые акты </w:t>
      </w:r>
    </w:p>
    <w:p w:rsidR="00E97B60" w:rsidRP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E97B60" w:rsidRP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97B60" w:rsidRPr="00E97B60" w:rsidRDefault="00E97B60" w:rsidP="00E97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учреждений,</w:t>
      </w:r>
      <w:r w:rsidRPr="00E97B6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ПОСТАНОВЛЯЮ:  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550372" w:rsidRPr="00E97B60">
        <w:rPr>
          <w:rFonts w:ascii="Times New Roman" w:hAnsi="Times New Roman" w:cs="Times New Roman"/>
          <w:sz w:val="26"/>
          <w:szCs w:val="26"/>
        </w:rPr>
        <w:t>Примерно</w:t>
      </w:r>
      <w:r w:rsidR="00550372">
        <w:rPr>
          <w:rFonts w:ascii="Times New Roman" w:hAnsi="Times New Roman" w:cs="Times New Roman"/>
          <w:sz w:val="26"/>
          <w:szCs w:val="26"/>
        </w:rPr>
        <w:t>е</w:t>
      </w:r>
      <w:r w:rsidR="00550372" w:rsidRPr="00E97B60">
        <w:rPr>
          <w:rFonts w:ascii="Times New Roman" w:hAnsi="Times New Roman" w:cs="Times New Roman"/>
          <w:sz w:val="26"/>
          <w:szCs w:val="26"/>
        </w:rPr>
        <w:t xml:space="preserve"> положение об оплате труда работников муниципальных учреждений, обеспечивающих учреждения культуры, спорта, общего и дошкольного образования</w:t>
      </w:r>
      <w:r w:rsidR="00550372">
        <w:rPr>
          <w:rFonts w:ascii="Times New Roman" w:hAnsi="Times New Roman" w:cs="Times New Roman"/>
          <w:sz w:val="26"/>
          <w:szCs w:val="26"/>
        </w:rPr>
        <w:t>, утвержденное</w:t>
      </w:r>
      <w:r w:rsidR="00550372" w:rsidRPr="00E97B60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E97B60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550372">
        <w:rPr>
          <w:rFonts w:ascii="Times New Roman" w:hAnsi="Times New Roman" w:cs="Times New Roman"/>
          <w:sz w:val="26"/>
          <w:szCs w:val="26"/>
        </w:rPr>
        <w:t>м</w:t>
      </w:r>
      <w:r w:rsidRPr="00E97B6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02.11.2016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97B60">
        <w:rPr>
          <w:rFonts w:ascii="Times New Roman" w:hAnsi="Times New Roman" w:cs="Times New Roman"/>
          <w:sz w:val="26"/>
          <w:szCs w:val="26"/>
        </w:rPr>
        <w:t xml:space="preserve"> 532 (далее - </w:t>
      </w:r>
      <w:r w:rsidR="00550372">
        <w:rPr>
          <w:rFonts w:ascii="Times New Roman" w:hAnsi="Times New Roman" w:cs="Times New Roman"/>
          <w:sz w:val="26"/>
          <w:szCs w:val="26"/>
        </w:rPr>
        <w:t>Положение</w:t>
      </w:r>
      <w:r w:rsidRPr="00E97B60">
        <w:rPr>
          <w:rFonts w:ascii="Times New Roman" w:hAnsi="Times New Roman" w:cs="Times New Roman"/>
          <w:sz w:val="26"/>
          <w:szCs w:val="26"/>
        </w:rPr>
        <w:t xml:space="preserve"> 532) </w:t>
      </w:r>
      <w:r w:rsidR="00444C2F" w:rsidRPr="00E97B60">
        <w:rPr>
          <w:rFonts w:ascii="Times New Roman" w:hAnsi="Times New Roman" w:cs="Times New Roman"/>
          <w:sz w:val="26"/>
          <w:szCs w:val="26"/>
        </w:rPr>
        <w:t>следующ</w:t>
      </w:r>
      <w:r w:rsidR="00444C2F">
        <w:rPr>
          <w:rFonts w:ascii="Times New Roman" w:hAnsi="Times New Roman" w:cs="Times New Roman"/>
          <w:sz w:val="26"/>
          <w:szCs w:val="26"/>
        </w:rPr>
        <w:t>ие</w:t>
      </w:r>
      <w:r w:rsidRPr="00E97B60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44C2F">
        <w:rPr>
          <w:rFonts w:ascii="Times New Roman" w:hAnsi="Times New Roman" w:cs="Times New Roman"/>
          <w:sz w:val="26"/>
          <w:szCs w:val="26"/>
        </w:rPr>
        <w:t>я</w:t>
      </w:r>
      <w:r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7" w:history="1">
        <w:r w:rsidRPr="00E97B60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Pr="00E97B60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Pr="00E97B60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="00AB6743">
        <w:rPr>
          <w:rFonts w:ascii="Times New Roman" w:hAnsi="Times New Roman" w:cs="Times New Roman"/>
          <w:sz w:val="26"/>
          <w:szCs w:val="26"/>
        </w:rPr>
        <w:t>6</w:t>
      </w:r>
      <w:r w:rsidRPr="00E97B60">
        <w:rPr>
          <w:rFonts w:ascii="Times New Roman" w:hAnsi="Times New Roman" w:cs="Times New Roman"/>
          <w:sz w:val="26"/>
          <w:szCs w:val="26"/>
        </w:rPr>
        <w:t xml:space="preserve"> Положения 532 изложить в следующей редакции:</w:t>
      </w:r>
    </w:p>
    <w:p w:rsidR="00E97B60" w:rsidRPr="00E97B60" w:rsidRDefault="00AB6743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общеотраслевых должностей руководителей, специалистов и служащих устанавливаются в соответствии с </w:t>
      </w:r>
      <w:hyperlink r:id="rId9" w:history="1">
        <w:r w:rsidR="00E97B60" w:rsidRPr="00E97B60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247н </w:t>
      </w:r>
      <w:r w:rsidR="00E97B60">
        <w:rPr>
          <w:rFonts w:ascii="Times New Roman" w:hAnsi="Times New Roman" w:cs="Times New Roman"/>
          <w:sz w:val="26"/>
          <w:szCs w:val="26"/>
        </w:rPr>
        <w:t>«</w:t>
      </w:r>
      <w:r w:rsidR="00E97B60" w:rsidRPr="00E97B60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E97B60">
        <w:rPr>
          <w:rFonts w:ascii="Times New Roman" w:hAnsi="Times New Roman" w:cs="Times New Roman"/>
          <w:sz w:val="26"/>
          <w:szCs w:val="26"/>
        </w:rPr>
        <w:t>»</w:t>
      </w:r>
      <w:r w:rsidR="00E97B60"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3099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3779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4152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3779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4152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4558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5479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13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0B09"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13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0B09"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</w:tr>
    </w:tbl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в соответствии с </w:t>
      </w:r>
      <w:hyperlink r:id="rId10" w:history="1">
        <w:r w:rsidRPr="00E97B60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E97B60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</w:t>
      </w:r>
      <w:r w:rsidR="0001794D">
        <w:rPr>
          <w:rFonts w:ascii="Times New Roman" w:hAnsi="Times New Roman" w:cs="Times New Roman"/>
          <w:sz w:val="26"/>
          <w:szCs w:val="26"/>
        </w:rPr>
        <w:br/>
      </w:r>
      <w:r w:rsidR="00AB6743">
        <w:rPr>
          <w:rFonts w:ascii="Times New Roman" w:hAnsi="Times New Roman" w:cs="Times New Roman"/>
          <w:sz w:val="26"/>
          <w:szCs w:val="26"/>
        </w:rPr>
        <w:t>№</w:t>
      </w:r>
      <w:r w:rsidRPr="00E97B60">
        <w:rPr>
          <w:rFonts w:ascii="Times New Roman" w:hAnsi="Times New Roman" w:cs="Times New Roman"/>
          <w:sz w:val="26"/>
          <w:szCs w:val="26"/>
        </w:rPr>
        <w:t xml:space="preserve"> 248н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97B60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13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0B09"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13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0B09"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3099</w:t>
            </w:r>
          </w:p>
        </w:tc>
      </w:tr>
    </w:tbl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 xml:space="preserve">2.5. Минимальные размеры окладов по должностям руководителей, специалистов и служащих, профессий рабочих, не вошедших в квалификационные уровни </w:t>
      </w:r>
      <w:proofErr w:type="spellStart"/>
      <w:r w:rsidRPr="00E97B60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E97B60">
        <w:rPr>
          <w:rFonts w:ascii="Times New Roman" w:hAnsi="Times New Roman" w:cs="Times New Roman"/>
          <w:sz w:val="26"/>
          <w:szCs w:val="26"/>
        </w:rPr>
        <w:t>, устанавливаются в следующем размере: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(должностного оклада), руб.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130B09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4308" w:type="dxa"/>
          </w:tcPr>
          <w:p w:rsidR="00E97B60" w:rsidRPr="00E97B60" w:rsidRDefault="00130B09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6875</w:t>
            </w:r>
          </w:p>
        </w:tc>
      </w:tr>
      <w:tr w:rsidR="00130B09" w:rsidRPr="00E97B60">
        <w:tc>
          <w:tcPr>
            <w:tcW w:w="4762" w:type="dxa"/>
          </w:tcPr>
          <w:p w:rsidR="00130B09" w:rsidRPr="00E97B60" w:rsidRDefault="00130B09" w:rsidP="00130B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308" w:type="dxa"/>
          </w:tcPr>
          <w:p w:rsidR="00130B09" w:rsidRPr="00E97B60" w:rsidRDefault="00130B09" w:rsidP="0001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136F"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</w:tr>
      <w:tr w:rsidR="00130B09" w:rsidRPr="00E97B60">
        <w:tc>
          <w:tcPr>
            <w:tcW w:w="4762" w:type="dxa"/>
          </w:tcPr>
          <w:p w:rsidR="00130B09" w:rsidRPr="00E97B60" w:rsidRDefault="00130B09" w:rsidP="00130B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308" w:type="dxa"/>
          </w:tcPr>
          <w:p w:rsidR="00130B09" w:rsidRPr="00E97B60" w:rsidRDefault="0001136F" w:rsidP="0013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6397</w:t>
            </w:r>
          </w:p>
        </w:tc>
      </w:tr>
      <w:tr w:rsidR="00130B09" w:rsidRPr="00E97B60">
        <w:tc>
          <w:tcPr>
            <w:tcW w:w="4762" w:type="dxa"/>
          </w:tcPr>
          <w:p w:rsidR="00130B09" w:rsidRPr="00E97B60" w:rsidRDefault="00130B09" w:rsidP="00130B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308" w:type="dxa"/>
          </w:tcPr>
          <w:p w:rsidR="00130B09" w:rsidRPr="00E97B60" w:rsidRDefault="0001136F" w:rsidP="0013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5479</w:t>
            </w:r>
          </w:p>
        </w:tc>
      </w:tr>
      <w:tr w:rsidR="00130B09" w:rsidRPr="00E97B60">
        <w:tc>
          <w:tcPr>
            <w:tcW w:w="4762" w:type="dxa"/>
          </w:tcPr>
          <w:p w:rsidR="00130B09" w:rsidRPr="00E97B60" w:rsidRDefault="00130B09" w:rsidP="00130B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4308" w:type="dxa"/>
          </w:tcPr>
          <w:p w:rsidR="00130B09" w:rsidRPr="00E97B60" w:rsidRDefault="0001136F" w:rsidP="00130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4558</w:t>
            </w:r>
          </w:p>
        </w:tc>
      </w:tr>
    </w:tbl>
    <w:p w:rsidR="00AA62A1" w:rsidRDefault="00AA62A1" w:rsidP="00AB67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6743" w:rsidRDefault="00AB6743" w:rsidP="00AA6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Минимальные размеры окладов (должностных окладов) работников, осуществляющих профессиональную деятельность в соответствии с </w:t>
      </w:r>
      <w:hyperlink r:id="rId11" w:history="1">
        <w:r w:rsidRPr="00AB6743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AB67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Министерства здравоохранения и социального развития Российской Федерации</w:t>
      </w:r>
      <w:r w:rsidR="00AA62A1">
        <w:rPr>
          <w:rFonts w:ascii="Times New Roman" w:hAnsi="Times New Roman" w:cs="Times New Roman"/>
          <w:sz w:val="26"/>
          <w:szCs w:val="26"/>
        </w:rPr>
        <w:t xml:space="preserve"> </w:t>
      </w:r>
      <w:r w:rsidR="00AA62A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31.08.2007 № 570 </w:t>
      </w:r>
      <w:r w:rsidR="0055037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культуры, искусства и кинематографии</w:t>
      </w:r>
      <w:r w:rsidR="0055037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B6743" w:rsidRDefault="00AB6743" w:rsidP="00AB67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4111"/>
      </w:tblGrid>
      <w:tr w:rsidR="00AB6743" w:rsidTr="005503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43" w:rsidRDefault="00AB6743" w:rsidP="00550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Должности, отнесенные 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3" w:rsidRDefault="00550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AB6743" w:rsidTr="005503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3" w:rsidRDefault="00AB6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43" w:rsidRDefault="00AB6743" w:rsidP="00550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2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50372" w:rsidRPr="00AA2260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</w:tr>
    </w:tbl>
    <w:p w:rsidR="00AB6743" w:rsidRPr="00E97B60" w:rsidRDefault="00550372" w:rsidP="00AB674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AB6743" w:rsidRPr="00E97B60">
        <w:rPr>
          <w:rFonts w:ascii="Times New Roman" w:hAnsi="Times New Roman" w:cs="Times New Roman"/>
          <w:sz w:val="26"/>
          <w:szCs w:val="26"/>
        </w:rPr>
        <w:t>.</w:t>
      </w:r>
    </w:p>
    <w:p w:rsidR="00E97B60" w:rsidRPr="00E97B60" w:rsidRDefault="00AB6743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AA62A1" w:rsidRPr="00E97B60">
        <w:rPr>
          <w:rFonts w:ascii="Times New Roman" w:hAnsi="Times New Roman" w:cs="Times New Roman"/>
          <w:sz w:val="26"/>
          <w:szCs w:val="26"/>
        </w:rPr>
        <w:t>Примерно</w:t>
      </w:r>
      <w:r w:rsidR="00AA62A1">
        <w:rPr>
          <w:rFonts w:ascii="Times New Roman" w:hAnsi="Times New Roman" w:cs="Times New Roman"/>
          <w:sz w:val="26"/>
          <w:szCs w:val="26"/>
        </w:rPr>
        <w:t>е</w:t>
      </w:r>
      <w:r w:rsidR="00AA62A1" w:rsidRPr="00E97B60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AA62A1">
        <w:rPr>
          <w:rFonts w:ascii="Times New Roman" w:hAnsi="Times New Roman" w:cs="Times New Roman"/>
          <w:sz w:val="26"/>
          <w:szCs w:val="26"/>
        </w:rPr>
        <w:t>е</w:t>
      </w:r>
      <w:r w:rsidR="00AA62A1" w:rsidRPr="00E97B60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казенного учреждения </w:t>
      </w:r>
      <w:r w:rsidR="00AA62A1">
        <w:rPr>
          <w:rFonts w:ascii="Times New Roman" w:hAnsi="Times New Roman" w:cs="Times New Roman"/>
          <w:sz w:val="26"/>
          <w:szCs w:val="26"/>
        </w:rPr>
        <w:t>«</w:t>
      </w:r>
      <w:r w:rsidR="00AA62A1" w:rsidRPr="00E97B60">
        <w:rPr>
          <w:rFonts w:ascii="Times New Roman" w:hAnsi="Times New Roman" w:cs="Times New Roman"/>
          <w:sz w:val="26"/>
          <w:szCs w:val="26"/>
        </w:rPr>
        <w:t>Норильский городской архив</w:t>
      </w:r>
      <w:r w:rsidR="00AA62A1">
        <w:rPr>
          <w:rFonts w:ascii="Times New Roman" w:hAnsi="Times New Roman" w:cs="Times New Roman"/>
          <w:sz w:val="26"/>
          <w:szCs w:val="26"/>
        </w:rPr>
        <w:t>», утвержденное</w:t>
      </w:r>
      <w:r w:rsidR="00AA62A1" w:rsidRPr="00E97B60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550372">
          <w:rPr>
            <w:rFonts w:ascii="Times New Roman" w:hAnsi="Times New Roman" w:cs="Times New Roman"/>
            <w:sz w:val="26"/>
            <w:szCs w:val="26"/>
          </w:rPr>
          <w:t>п</w:t>
        </w:r>
        <w:r w:rsidR="00E97B60" w:rsidRPr="00E97B60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AA62A1">
        <w:rPr>
          <w:rFonts w:ascii="Times New Roman" w:hAnsi="Times New Roman" w:cs="Times New Roman"/>
          <w:sz w:val="26"/>
          <w:szCs w:val="26"/>
        </w:rPr>
        <w:t>м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23.06.2016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362 (далее - </w:t>
      </w:r>
      <w:r w:rsidR="00AA62A1">
        <w:rPr>
          <w:rFonts w:ascii="Times New Roman" w:hAnsi="Times New Roman" w:cs="Times New Roman"/>
          <w:sz w:val="26"/>
          <w:szCs w:val="26"/>
        </w:rPr>
        <w:t>Положение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362) следующие изменения:</w:t>
      </w:r>
    </w:p>
    <w:p w:rsidR="00E97B60" w:rsidRPr="00E97B60" w:rsidRDefault="00550372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.1. </w:t>
      </w:r>
      <w:hyperlink r:id="rId13" w:history="1">
        <w:r w:rsidR="00E97B60" w:rsidRPr="00E97B60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 w:rsidR="00E97B60" w:rsidRPr="00E97B60">
          <w:rPr>
            <w:rFonts w:ascii="Times New Roman" w:hAnsi="Times New Roman" w:cs="Times New Roman"/>
            <w:sz w:val="26"/>
            <w:szCs w:val="26"/>
          </w:rPr>
          <w:t>2.5</w:t>
        </w:r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 </w:t>
      </w:r>
      <w:r w:rsidR="00AA62A1">
        <w:rPr>
          <w:rFonts w:ascii="Times New Roman" w:hAnsi="Times New Roman" w:cs="Times New Roman"/>
          <w:sz w:val="26"/>
          <w:szCs w:val="26"/>
        </w:rPr>
        <w:t>П</w:t>
      </w:r>
      <w:r w:rsidR="00E97B60" w:rsidRPr="00E97B60">
        <w:rPr>
          <w:rFonts w:ascii="Times New Roman" w:hAnsi="Times New Roman" w:cs="Times New Roman"/>
          <w:sz w:val="26"/>
          <w:szCs w:val="26"/>
        </w:rPr>
        <w:t>оложения 362 изложить в следующей редакции:</w:t>
      </w:r>
    </w:p>
    <w:p w:rsidR="00E97B60" w:rsidRPr="00E97B60" w:rsidRDefault="00AA62A1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работников устанавливаются на основе профессиональных квалификационных </w:t>
      </w:r>
      <w:hyperlink r:id="rId15" w:history="1">
        <w:r w:rsidR="00E97B60" w:rsidRPr="00E97B60">
          <w:rPr>
            <w:rFonts w:ascii="Times New Roman" w:hAnsi="Times New Roman" w:cs="Times New Roman"/>
            <w:sz w:val="26"/>
            <w:szCs w:val="26"/>
          </w:rPr>
          <w:t>групп</w:t>
        </w:r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, утвержденных Приказом Минтруда Российской Федерации от 25.03.2013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119н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97B60" w:rsidRPr="00E97B60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97B60"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844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</w:tr>
    </w:tbl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профессиональных квалификационных </w:t>
      </w:r>
      <w:hyperlink r:id="rId16" w:history="1">
        <w:r w:rsidRPr="00E97B60">
          <w:rPr>
            <w:rFonts w:ascii="Times New Roman" w:hAnsi="Times New Roman" w:cs="Times New Roman"/>
            <w:sz w:val="26"/>
            <w:szCs w:val="26"/>
          </w:rPr>
          <w:t>групп</w:t>
        </w:r>
      </w:hyperlink>
      <w:r w:rsidRPr="00E97B60">
        <w:rPr>
          <w:rFonts w:ascii="Times New Roman" w:hAnsi="Times New Roman" w:cs="Times New Roman"/>
          <w:sz w:val="26"/>
          <w:szCs w:val="26"/>
        </w:rPr>
        <w:t xml:space="preserve">, утвержденных Приказом </w:t>
      </w:r>
      <w:proofErr w:type="spellStart"/>
      <w:r w:rsidRPr="00E97B60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E97B60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</w:t>
      </w:r>
      <w:r w:rsidR="00652CA1">
        <w:rPr>
          <w:rFonts w:ascii="Times New Roman" w:hAnsi="Times New Roman" w:cs="Times New Roman"/>
          <w:sz w:val="26"/>
          <w:szCs w:val="26"/>
        </w:rPr>
        <w:t>№</w:t>
      </w:r>
      <w:r w:rsidRPr="00E97B60">
        <w:rPr>
          <w:rFonts w:ascii="Times New Roman" w:hAnsi="Times New Roman" w:cs="Times New Roman"/>
          <w:sz w:val="26"/>
          <w:szCs w:val="26"/>
        </w:rPr>
        <w:t xml:space="preserve"> 248н </w:t>
      </w:r>
      <w:r w:rsidR="00AA62A1">
        <w:rPr>
          <w:rFonts w:ascii="Times New Roman" w:hAnsi="Times New Roman" w:cs="Times New Roman"/>
          <w:sz w:val="26"/>
          <w:szCs w:val="26"/>
        </w:rPr>
        <w:t>«</w:t>
      </w:r>
      <w:r w:rsidRPr="00E97B60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 w:rsidR="00AA62A1">
        <w:rPr>
          <w:rFonts w:ascii="Times New Roman" w:hAnsi="Times New Roman" w:cs="Times New Roman"/>
          <w:sz w:val="26"/>
          <w:szCs w:val="26"/>
        </w:rPr>
        <w:t>»</w:t>
      </w:r>
      <w:r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652CA1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3099</w:t>
            </w:r>
          </w:p>
        </w:tc>
      </w:tr>
    </w:tbl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>2.5. Минимальные размеры окладов (должностных окладов) работников по должностям, не во</w:t>
      </w:r>
      <w:bookmarkStart w:id="0" w:name="_GoBack"/>
      <w:bookmarkEnd w:id="0"/>
      <w:r w:rsidRPr="00E97B60">
        <w:rPr>
          <w:rFonts w:ascii="Times New Roman" w:hAnsi="Times New Roman" w:cs="Times New Roman"/>
          <w:sz w:val="26"/>
          <w:szCs w:val="26"/>
        </w:rPr>
        <w:t>шедшим в профессиональные квалификационные группы: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308" w:type="dxa"/>
          </w:tcPr>
          <w:p w:rsidR="00E97B60" w:rsidRPr="00E97B60" w:rsidRDefault="00E97B60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</w:tr>
    </w:tbl>
    <w:p w:rsidR="00E97B60" w:rsidRPr="00E97B60" w:rsidRDefault="00652CA1" w:rsidP="00E97B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E97B60" w:rsidRPr="00E97B60">
        <w:rPr>
          <w:rFonts w:ascii="Times New Roman" w:hAnsi="Times New Roman" w:cs="Times New Roman"/>
          <w:sz w:val="26"/>
          <w:szCs w:val="26"/>
        </w:rPr>
        <w:t>.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652CA1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. Внести в </w:t>
      </w:r>
      <w:hyperlink r:id="rId17" w:history="1">
        <w:r w:rsidR="00E97B60" w:rsidRPr="00E97B60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97B60" w:rsidRPr="00E97B60">
        <w:rPr>
          <w:rFonts w:ascii="Times New Roman" w:hAnsi="Times New Roman" w:cs="Times New Roman"/>
          <w:sz w:val="26"/>
          <w:szCs w:val="26"/>
        </w:rPr>
        <w:t>остановлением</w:t>
      </w:r>
      <w:r w:rsidR="00130044">
        <w:rPr>
          <w:rFonts w:ascii="Times New Roman" w:hAnsi="Times New Roman" w:cs="Times New Roman"/>
          <w:sz w:val="26"/>
          <w:szCs w:val="26"/>
        </w:rPr>
        <w:t xml:space="preserve"> от 27.12.2016 №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646 (далее - Положение 646), следующие изменения:</w:t>
      </w:r>
    </w:p>
    <w:p w:rsidR="00E97B60" w:rsidRPr="00E97B60" w:rsidRDefault="00652CA1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.1. </w:t>
      </w:r>
      <w:hyperlink r:id="rId18" w:history="1">
        <w:r w:rsidR="00E97B60" w:rsidRPr="00E97B60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="00E97B60" w:rsidRPr="00E97B60">
          <w:rPr>
            <w:rFonts w:ascii="Times New Roman" w:hAnsi="Times New Roman" w:cs="Times New Roman"/>
            <w:sz w:val="26"/>
            <w:szCs w:val="26"/>
          </w:rPr>
          <w:t>2.5</w:t>
        </w:r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 Положения 646 изложить в следующей редакции:</w:t>
      </w:r>
    </w:p>
    <w:p w:rsidR="00E97B60" w:rsidRPr="00E97B60" w:rsidRDefault="00652CA1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hyperlink r:id="rId20" w:history="1">
        <w:proofErr w:type="spellStart"/>
        <w:r w:rsidR="00E97B60" w:rsidRPr="00E97B60">
          <w:rPr>
            <w:rFonts w:ascii="Times New Roman" w:hAnsi="Times New Roman" w:cs="Times New Roman"/>
            <w:sz w:val="26"/>
            <w:szCs w:val="26"/>
          </w:rPr>
          <w:t>ПКГ</w:t>
        </w:r>
        <w:proofErr w:type="spellEnd"/>
      </w:hyperlink>
      <w:r w:rsidR="00E97B60" w:rsidRPr="00E97B60">
        <w:rPr>
          <w:rFonts w:ascii="Times New Roman" w:hAnsi="Times New Roman" w:cs="Times New Roman"/>
          <w:sz w:val="26"/>
          <w:szCs w:val="26"/>
        </w:rPr>
        <w:t xml:space="preserve">, утвержденных Приказом </w:t>
      </w:r>
      <w:proofErr w:type="spellStart"/>
      <w:r w:rsidR="00E97B60" w:rsidRPr="00E97B60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="00E97B60" w:rsidRPr="00E97B60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248н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97B60" w:rsidRPr="00E97B60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97B60"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E97B60" w:rsidP="000D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7705"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0D7705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3099</w:t>
            </w:r>
          </w:p>
        </w:tc>
      </w:tr>
    </w:tbl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 общеотраслевых должностей руководителей, специалистов и служащих учреждений устанавливаются на основе </w:t>
      </w:r>
      <w:hyperlink r:id="rId21" w:history="1">
        <w:proofErr w:type="spellStart"/>
        <w:r w:rsidRPr="00E97B60">
          <w:rPr>
            <w:rFonts w:ascii="Times New Roman" w:hAnsi="Times New Roman" w:cs="Times New Roman"/>
            <w:sz w:val="26"/>
            <w:szCs w:val="26"/>
          </w:rPr>
          <w:t>ПКГ</w:t>
        </w:r>
        <w:proofErr w:type="spellEnd"/>
      </w:hyperlink>
      <w:r w:rsidRPr="00E97B60">
        <w:rPr>
          <w:rFonts w:ascii="Times New Roman" w:hAnsi="Times New Roman" w:cs="Times New Roman"/>
          <w:sz w:val="26"/>
          <w:szCs w:val="26"/>
        </w:rPr>
        <w:t xml:space="preserve">, утвержденных Приказом Министерства здравоохранения и социального развития Российской Федерации от 29.05.2008 </w:t>
      </w:r>
      <w:r w:rsidR="0001794D">
        <w:rPr>
          <w:rFonts w:ascii="Times New Roman" w:hAnsi="Times New Roman" w:cs="Times New Roman"/>
          <w:sz w:val="26"/>
          <w:szCs w:val="26"/>
        </w:rPr>
        <w:br/>
      </w:r>
      <w:r w:rsidR="00652CA1">
        <w:rPr>
          <w:rFonts w:ascii="Times New Roman" w:hAnsi="Times New Roman" w:cs="Times New Roman"/>
          <w:sz w:val="26"/>
          <w:szCs w:val="26"/>
        </w:rPr>
        <w:t>№</w:t>
      </w:r>
      <w:r w:rsidRPr="00E97B60">
        <w:rPr>
          <w:rFonts w:ascii="Times New Roman" w:hAnsi="Times New Roman" w:cs="Times New Roman"/>
          <w:sz w:val="26"/>
          <w:szCs w:val="26"/>
        </w:rPr>
        <w:t xml:space="preserve"> 247н </w:t>
      </w:r>
      <w:r w:rsidR="00652CA1">
        <w:rPr>
          <w:rFonts w:ascii="Times New Roman" w:hAnsi="Times New Roman" w:cs="Times New Roman"/>
          <w:sz w:val="26"/>
          <w:szCs w:val="26"/>
        </w:rPr>
        <w:t>«</w:t>
      </w:r>
      <w:r w:rsidRPr="00E97B60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652CA1">
        <w:rPr>
          <w:rFonts w:ascii="Times New Roman" w:hAnsi="Times New Roman" w:cs="Times New Roman"/>
          <w:sz w:val="26"/>
          <w:szCs w:val="26"/>
        </w:rPr>
        <w:t>»</w:t>
      </w:r>
      <w:r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первого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E97B60" w:rsidRDefault="000D7705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3099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E97B60" w:rsidRDefault="000D7705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3779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0D7705" w:rsidRPr="00E97B60" w:rsidRDefault="000D7705" w:rsidP="000D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3779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E97B60" w:rsidRDefault="000D7705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4558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E97B60" w:rsidRPr="00E97B60" w:rsidRDefault="000D7705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5479</w:t>
            </w:r>
          </w:p>
        </w:tc>
      </w:tr>
    </w:tbl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 xml:space="preserve">2.5. Минимальные размеры окладов (должностных окладов) работников, не отнесенных к </w:t>
      </w:r>
      <w:proofErr w:type="spellStart"/>
      <w:r w:rsidRPr="00E97B60">
        <w:rPr>
          <w:rFonts w:ascii="Times New Roman" w:hAnsi="Times New Roman" w:cs="Times New Roman"/>
          <w:sz w:val="26"/>
          <w:szCs w:val="26"/>
        </w:rPr>
        <w:t>ПКГ</w:t>
      </w:r>
      <w:proofErr w:type="spellEnd"/>
      <w:r w:rsidRPr="00E97B60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4308" w:type="dxa"/>
          </w:tcPr>
          <w:p w:rsidR="00E97B60" w:rsidRPr="00E97B60" w:rsidRDefault="000D7705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3779</w:t>
            </w:r>
          </w:p>
        </w:tc>
      </w:tr>
      <w:tr w:rsidR="00444C2F" w:rsidRPr="00E97B60">
        <w:tc>
          <w:tcPr>
            <w:tcW w:w="4762" w:type="dxa"/>
          </w:tcPr>
          <w:p w:rsidR="00444C2F" w:rsidRPr="00E97B60" w:rsidRDefault="000D7705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оперативный дежурный</w:t>
            </w:r>
          </w:p>
        </w:tc>
        <w:tc>
          <w:tcPr>
            <w:tcW w:w="4308" w:type="dxa"/>
          </w:tcPr>
          <w:p w:rsidR="00444C2F" w:rsidRPr="00E97B60" w:rsidRDefault="000D7705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4152</w:t>
            </w:r>
          </w:p>
        </w:tc>
      </w:tr>
    </w:tbl>
    <w:p w:rsidR="00E97B60" w:rsidRPr="00E97B60" w:rsidRDefault="00652CA1" w:rsidP="00E97B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E97B60" w:rsidRPr="00E97B60">
        <w:rPr>
          <w:rFonts w:ascii="Times New Roman" w:hAnsi="Times New Roman" w:cs="Times New Roman"/>
          <w:sz w:val="26"/>
          <w:szCs w:val="26"/>
        </w:rPr>
        <w:t>.</w:t>
      </w:r>
    </w:p>
    <w:p w:rsidR="00E97B60" w:rsidRPr="00E97B60" w:rsidRDefault="00130044" w:rsidP="00E97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A135D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652CA1">
        <w:rPr>
          <w:rFonts w:ascii="Times New Roman" w:hAnsi="Times New Roman" w:cs="Times New Roman"/>
          <w:sz w:val="26"/>
          <w:szCs w:val="26"/>
        </w:rPr>
        <w:t>«</w:t>
      </w:r>
      <w:r w:rsidR="00E97B60" w:rsidRPr="00E97B6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52CA1">
        <w:rPr>
          <w:rFonts w:ascii="Times New Roman" w:hAnsi="Times New Roman" w:cs="Times New Roman"/>
          <w:sz w:val="26"/>
          <w:szCs w:val="26"/>
        </w:rPr>
        <w:t>»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A135D" w:rsidRDefault="00130044" w:rsidP="000A13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97B60" w:rsidRPr="00E97B60">
        <w:rPr>
          <w:rFonts w:ascii="Times New Roman" w:hAnsi="Times New Roman" w:cs="Times New Roman"/>
          <w:sz w:val="26"/>
          <w:szCs w:val="26"/>
        </w:rPr>
        <w:t xml:space="preserve">. </w:t>
      </w:r>
      <w:r w:rsidR="0084062A">
        <w:rPr>
          <w:rFonts w:ascii="Times New Roman" w:hAnsi="Times New Roman" w:cs="Times New Roman"/>
          <w:sz w:val="26"/>
          <w:szCs w:val="26"/>
        </w:rPr>
        <w:t>Настоящее п</w:t>
      </w:r>
      <w:r w:rsidR="000A135D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</w:t>
      </w:r>
      <w:r w:rsidR="0084062A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0A135D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01.10.2019.</w:t>
      </w:r>
    </w:p>
    <w:p w:rsidR="00E97B60" w:rsidRDefault="00E97B60" w:rsidP="000A13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7705" w:rsidRDefault="000D7705" w:rsidP="00652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705" w:rsidRPr="00E97B60" w:rsidRDefault="000D7705" w:rsidP="00652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5B5C67" w:rsidP="00652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97B60" w:rsidRPr="00E97B6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52CA1">
        <w:rPr>
          <w:rFonts w:ascii="Times New Roman" w:hAnsi="Times New Roman" w:cs="Times New Roman"/>
          <w:sz w:val="26"/>
          <w:szCs w:val="26"/>
        </w:rPr>
        <w:t xml:space="preserve"> </w:t>
      </w:r>
      <w:r w:rsidR="00E97B60" w:rsidRPr="00E97B60">
        <w:rPr>
          <w:rFonts w:ascii="Times New Roman" w:hAnsi="Times New Roman" w:cs="Times New Roman"/>
          <w:sz w:val="26"/>
          <w:szCs w:val="26"/>
        </w:rPr>
        <w:t>города Норильска</w:t>
      </w:r>
      <w:r w:rsidR="00652CA1">
        <w:rPr>
          <w:rFonts w:ascii="Times New Roman" w:hAnsi="Times New Roman" w:cs="Times New Roman"/>
          <w:sz w:val="26"/>
          <w:szCs w:val="26"/>
        </w:rPr>
        <w:tab/>
      </w:r>
      <w:r w:rsidR="00652CA1">
        <w:rPr>
          <w:rFonts w:ascii="Times New Roman" w:hAnsi="Times New Roman" w:cs="Times New Roman"/>
          <w:sz w:val="26"/>
          <w:szCs w:val="26"/>
        </w:rPr>
        <w:tab/>
      </w:r>
      <w:r w:rsidR="00652CA1">
        <w:rPr>
          <w:rFonts w:ascii="Times New Roman" w:hAnsi="Times New Roman" w:cs="Times New Roman"/>
          <w:sz w:val="26"/>
          <w:szCs w:val="26"/>
        </w:rPr>
        <w:tab/>
      </w:r>
      <w:r w:rsidR="00652CA1">
        <w:rPr>
          <w:rFonts w:ascii="Times New Roman" w:hAnsi="Times New Roman" w:cs="Times New Roman"/>
          <w:sz w:val="26"/>
          <w:szCs w:val="26"/>
        </w:rPr>
        <w:tab/>
      </w:r>
      <w:r w:rsidR="00652CA1">
        <w:rPr>
          <w:rFonts w:ascii="Times New Roman" w:hAnsi="Times New Roman" w:cs="Times New Roman"/>
          <w:sz w:val="26"/>
          <w:szCs w:val="26"/>
        </w:rPr>
        <w:tab/>
      </w:r>
      <w:r w:rsidR="00652CA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52CA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Малков</w:t>
      </w:r>
    </w:p>
    <w:p w:rsidR="00A14D9E" w:rsidRDefault="00A14D9E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CA1" w:rsidRDefault="00652CA1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CA1" w:rsidRDefault="00652CA1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CA1" w:rsidRDefault="00652CA1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CA1" w:rsidRDefault="00652CA1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CA1" w:rsidRDefault="00652CA1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260" w:rsidRPr="00AA2260" w:rsidRDefault="00AA2260" w:rsidP="00AA22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AA2260" w:rsidRPr="00AA2260" w:rsidSect="00AA62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F5"/>
    <w:rsid w:val="0001136F"/>
    <w:rsid w:val="0001794D"/>
    <w:rsid w:val="000A135D"/>
    <w:rsid w:val="000D7705"/>
    <w:rsid w:val="00130044"/>
    <w:rsid w:val="00130B09"/>
    <w:rsid w:val="00201DFD"/>
    <w:rsid w:val="00381094"/>
    <w:rsid w:val="003A0274"/>
    <w:rsid w:val="003B4CCC"/>
    <w:rsid w:val="00444C2F"/>
    <w:rsid w:val="004729D7"/>
    <w:rsid w:val="004A2645"/>
    <w:rsid w:val="0050102E"/>
    <w:rsid w:val="00550372"/>
    <w:rsid w:val="005B5C67"/>
    <w:rsid w:val="00652CA1"/>
    <w:rsid w:val="00684DF5"/>
    <w:rsid w:val="00731F00"/>
    <w:rsid w:val="0084062A"/>
    <w:rsid w:val="00A14D9E"/>
    <w:rsid w:val="00AA2260"/>
    <w:rsid w:val="00AA62A1"/>
    <w:rsid w:val="00AB6743"/>
    <w:rsid w:val="00B749E4"/>
    <w:rsid w:val="00E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9595D-6CCD-4144-94C4-CDE6F44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F850DC9666A9DB468A30D5462826F8099B607301A2518A4708F9E2BCB255A95D4A46A8AEE63A79FB8CB7450EBBB8CFA2FF398DD11AB578F51CDCG6dAJ" TargetMode="External"/><Relationship Id="rId13" Type="http://schemas.openxmlformats.org/officeDocument/2006/relationships/hyperlink" Target="consultantplus://offline/ref=C617F850DC9666A9DB468A30D5462826F8099B607301A2508E4208F9E2BCB255A95D4A46A8AEE63A79FB8FB4440EBBB8CFA2FF398DD11AB578F51CDCG6dAJ" TargetMode="External"/><Relationship Id="rId18" Type="http://schemas.openxmlformats.org/officeDocument/2006/relationships/hyperlink" Target="consultantplus://offline/ref=C617F850DC9666A9DB468A30D5462826F8099B607301A25F8E4108F9E2BCB255A95D4A46A8AEE63A79FB8CB24A0EBBB8CFA2FF398DD11AB578F51CDCG6d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17F850DC9666A9DB46943DC32A7729F306C46B7603FC0BDF4802ACBAE3EB17EE544012EBEAEB3272AFDDF51908EFED95F7FB278BCF1BGBd5J" TargetMode="External"/><Relationship Id="rId7" Type="http://schemas.openxmlformats.org/officeDocument/2006/relationships/hyperlink" Target="consultantplus://offline/ref=C617F850DC9666A9DB468A30D5462826F8099B607301A2518A4708F9E2BCB255A95D4A46A8AEE63A79FB8CB24F0EBBB8CFA2FF398DD11AB578F51CDCG6dAJ" TargetMode="External"/><Relationship Id="rId12" Type="http://schemas.openxmlformats.org/officeDocument/2006/relationships/hyperlink" Target="consultantplus://offline/ref=C617F850DC9666A9DB468A30D5462826F8099B607301A2508E4208F9E2BCB255A95D4A46BAAEBE3679FF92B1451BEDE98AGFdEJ" TargetMode="External"/><Relationship Id="rId17" Type="http://schemas.openxmlformats.org/officeDocument/2006/relationships/hyperlink" Target="consultantplus://offline/ref=C617F850DC9666A9DB468A30D5462826F8099B607301A25F8E4108F9E2BCB255A95D4A46A8AEE63A79FB8CB3480EBBB8CFA2FF398DD11AB578F51CDCG6d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20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17F850DC9666A9DB468A30D5462826F8099B607301A2518A4708F9E2BCB255A95D4A46BAAEBE3679FF92B1451BEDE98AGFdEJ" TargetMode="External"/><Relationship Id="rId11" Type="http://schemas.openxmlformats.org/officeDocument/2006/relationships/hyperlink" Target="consultantplus://offline/ref=EE8E45541FDAD6E7AEA1D530C9586A9DDAEE5EB582D2751BE4D0D7E3C94EB5E3FEC054C943244DE04EFC0747PECD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617F850DC9666A9DB46943DC32A7729FA06C26A7508A101D7110EAEBDECB400E91D4C13EBEAEB3B70F0D8E00850E2E98FE9F23097CD1ABDG6dF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19" Type="http://schemas.openxmlformats.org/officeDocument/2006/relationships/hyperlink" Target="consultantplus://offline/ref=C617F850DC9666A9DB468A30D5462826F8099B607301A25F8E4108F9E2BCB255A95D4A46A8AEE63A79FB8CB74D0EBBB8CFA2FF398DD11AB578F51CDCG6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7F850DC9666A9DB46943DC32A7729F306C46B7603FC0BDF4802ACBAE3EB17EE544012EBEAEB3272AFDDF51908EFED95F7FB278BCF1BGBd5J" TargetMode="External"/><Relationship Id="rId14" Type="http://schemas.openxmlformats.org/officeDocument/2006/relationships/hyperlink" Target="consultantplus://offline/ref=C617F850DC9666A9DB468A30D5462826F8099B607301A2508E4208F9E2BCB255A95D4A46A8AEE63A79FB8FB6450EBBB8CFA2FF398DD11AB578F51CDCG6dA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AE97-B34C-4A4D-B125-865B521C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Мандрикова Лариса Юрьевна</cp:lastModifiedBy>
  <cp:revision>14</cp:revision>
  <cp:lastPrinted>2019-10-03T09:36:00Z</cp:lastPrinted>
  <dcterms:created xsi:type="dcterms:W3CDTF">2019-09-04T09:28:00Z</dcterms:created>
  <dcterms:modified xsi:type="dcterms:W3CDTF">2019-10-03T09:37:00Z</dcterms:modified>
</cp:coreProperties>
</file>