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660FA" w:rsidRDefault="00E660FA" w:rsidP="00E660F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3 от 25.04.2023 года</w:t>
      </w:r>
    </w:p>
    <w:p w:rsidR="00E660FA" w:rsidRDefault="00E660FA" w:rsidP="00E660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660FA" w:rsidRDefault="00E660FA" w:rsidP="00E660FA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60FA" w:rsidRDefault="00E660FA" w:rsidP="00E660FA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4"/>
        </w:rPr>
        <w:t xml:space="preserve">«О внесении изменений в решение Городского Совета  от 19.02.2019 № 11/5-247 «Об утверждении Правил благоустройства территории муниципального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образования город Норильск» в части внесения изменений в абзац девятый пункта 1 раздела 1.2 Правил благоустройства территории муниципального образования город Норильск, утвержденных решением Норильского городского </w:t>
      </w:r>
      <w:r w:rsidR="00BF4D1B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Совета депутатов от 19.02.2019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11/5-247 (далее – Правила благоустройства), предусматривающие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>
        <w:rPr>
          <w:rFonts w:ascii="Times New Roman" w:hAnsi="Times New Roman" w:cs="Times New Roman"/>
          <w:bCs/>
          <w:spacing w:val="-6"/>
          <w:sz w:val="26"/>
          <w:szCs w:val="24"/>
        </w:rPr>
        <w:t>обязание</w:t>
      </w:r>
      <w:proofErr w:type="spellEnd"/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с расположенными на них элементами благоустройства».</w:t>
      </w:r>
    </w:p>
    <w:p w:rsidR="00362399" w:rsidRDefault="00362399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371A" w:rsidRPr="00541378" w:rsidRDefault="00D52051" w:rsidP="0054137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62D6D">
        <w:rPr>
          <w:rFonts w:ascii="Times New Roman" w:hAnsi="Times New Roman" w:cs="Times New Roman"/>
          <w:sz w:val="26"/>
          <w:szCs w:val="26"/>
        </w:rPr>
        <w:t>Красноярский край,</w:t>
      </w:r>
      <w:r w:rsidR="00541378">
        <w:rPr>
          <w:rFonts w:ascii="Times New Roman" w:hAnsi="Times New Roman" w:cs="Times New Roman"/>
          <w:sz w:val="26"/>
          <w:szCs w:val="26"/>
        </w:rPr>
        <w:t xml:space="preserve"> Норильск, район </w:t>
      </w:r>
      <w:proofErr w:type="gramStart"/>
      <w:r w:rsidR="00541378">
        <w:rPr>
          <w:rFonts w:ascii="Times New Roman" w:hAnsi="Times New Roman" w:cs="Times New Roman"/>
          <w:sz w:val="26"/>
          <w:szCs w:val="26"/>
        </w:rPr>
        <w:t xml:space="preserve">Талнах, </w:t>
      </w:r>
      <w:r w:rsidR="00562D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2D6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41378">
        <w:rPr>
          <w:rFonts w:ascii="Times New Roman" w:hAnsi="Times New Roman" w:cs="Times New Roman"/>
          <w:sz w:val="26"/>
          <w:szCs w:val="26"/>
        </w:rPr>
        <w:t>ул. Диксона, д. 10 (конференц-зал здания Талнахского территориального управления Администрации города Норильска)</w:t>
      </w:r>
      <w:r w:rsidR="00562D6D">
        <w:rPr>
          <w:rFonts w:ascii="Times New Roman" w:hAnsi="Times New Roman" w:cs="Times New Roman"/>
          <w:sz w:val="26"/>
          <w:szCs w:val="26"/>
        </w:rPr>
        <w:t>.</w:t>
      </w: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562D6D">
        <w:rPr>
          <w:rFonts w:ascii="Times New Roman" w:hAnsi="Times New Roman" w:cs="Times New Roman"/>
          <w:bCs/>
          <w:sz w:val="26"/>
          <w:szCs w:val="24"/>
        </w:rPr>
        <w:t>.</w:t>
      </w: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15.03.2023                   по 21.04.2023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BF4D1B" w:rsidRPr="00BF4D1B" w:rsidRDefault="00BF4D1B" w:rsidP="00BF4D1B">
      <w:pPr>
        <w:pStyle w:val="ConsPlusNonformat"/>
        <w:ind w:firstLine="708"/>
        <w:jc w:val="both"/>
        <w:rPr>
          <w:rStyle w:val="a5"/>
          <w:color w:val="auto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15.03.2023 </w:t>
      </w:r>
      <w:r>
        <w:rPr>
          <w:rFonts w:ascii="Times New Roman" w:hAnsi="Times New Roman" w:cs="Times New Roman"/>
          <w:bCs/>
          <w:sz w:val="26"/>
          <w:szCs w:val="24"/>
        </w:rPr>
        <w:br/>
        <w:t xml:space="preserve">по 21.04.2023 (663300, Красноярский край, г. Норильск, ул. Севастопольская, 7), </w:t>
      </w:r>
      <w:r w:rsidRPr="00BF4D1B">
        <w:rPr>
          <w:rFonts w:ascii="Times New Roman" w:hAnsi="Times New Roman" w:cs="Times New Roman"/>
          <w:bCs/>
          <w:sz w:val="26"/>
          <w:szCs w:val="24"/>
        </w:rPr>
        <w:t xml:space="preserve">телефон: (3919) 437050; факс (3919) 437051 и электронный адрес </w:t>
      </w:r>
      <w:r w:rsidRPr="00BF4D1B">
        <w:rPr>
          <w:rFonts w:ascii="Times New Roman" w:hAnsi="Times New Roman" w:cs="Times New Roman"/>
          <w:bCs/>
          <w:sz w:val="26"/>
          <w:szCs w:val="24"/>
        </w:rPr>
        <w:br/>
        <w:t>e</w:t>
      </w:r>
      <w:r w:rsidRPr="00BF4D1B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BF4D1B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BF4D1B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BF4D1B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BF4D1B">
        <w:rPr>
          <w:rFonts w:ascii="Times New Roman" w:hAnsi="Times New Roman" w:cs="Times New Roman"/>
          <w:bCs/>
          <w:sz w:val="26"/>
          <w:szCs w:val="24"/>
        </w:rPr>
        <w:t>@</w:t>
      </w:r>
      <w:r w:rsidRPr="00BF4D1B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BF4D1B">
        <w:rPr>
          <w:rFonts w:ascii="Times New Roman" w:hAnsi="Times New Roman" w:cs="Times New Roman"/>
          <w:bCs/>
          <w:sz w:val="26"/>
          <w:szCs w:val="24"/>
        </w:rPr>
        <w:t>-</w:t>
      </w:r>
      <w:r w:rsidRPr="00BF4D1B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BF4D1B">
        <w:rPr>
          <w:rFonts w:ascii="Times New Roman" w:hAnsi="Times New Roman" w:cs="Times New Roman"/>
          <w:bCs/>
          <w:sz w:val="26"/>
          <w:szCs w:val="24"/>
        </w:rPr>
        <w:t>.</w:t>
      </w:r>
      <w:r w:rsidRPr="00BF4D1B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BF4D1B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BF4D1B" w:rsidRPr="00BF4D1B" w:rsidRDefault="00BF4D1B" w:rsidP="00BF4D1B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BF4D1B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BF4D1B" w:rsidRPr="00BF4D1B" w:rsidRDefault="00BF4D1B" w:rsidP="00BF4D1B">
      <w:pPr>
        <w:pStyle w:val="ConsPlusNonformat"/>
        <w:ind w:firstLine="708"/>
        <w:jc w:val="both"/>
      </w:pPr>
      <w:r w:rsidRPr="00BF4D1B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BF4D1B" w:rsidRP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07.03.2023 № 17-П (16726/1). 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с 15.03.2023 по 21.04.2023.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чел. (перечень </w:t>
      </w:r>
      <w:r>
        <w:rPr>
          <w:rFonts w:ascii="Times New Roman" w:hAnsi="Times New Roman" w:cs="Times New Roman"/>
          <w:sz w:val="26"/>
          <w:szCs w:val="26"/>
        </w:rPr>
        <w:lastRenderedPageBreak/>
        <w:t>принявших участие в рассмотрении проектов участников публичных слушаний прилагается к настоящему протоколу).</w:t>
      </w: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>: П.А. Пискунов – начальник Управления городского хозяйства Администрации города Норильска.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П.А. Пискунов – начальник Управления городского хозяйства Администрации города Норильска.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F4D1B" w:rsidRDefault="00BF4D1B" w:rsidP="00BF4D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обусловлена следующим.</w:t>
      </w:r>
    </w:p>
    <w:p w:rsidR="00BF4D1B" w:rsidRDefault="00BF4D1B" w:rsidP="00BF4D1B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12.01.2022, на основании Распоряжения Администрации города Норильска </w:t>
      </w:r>
      <w:r>
        <w:rPr>
          <w:sz w:val="26"/>
          <w:szCs w:val="26"/>
        </w:rPr>
        <w:br/>
        <w:t xml:space="preserve">от 30.11.2021 № 561 «О переименовании муниципального казенного учреждения», </w:t>
      </w:r>
      <w:r>
        <w:rPr>
          <w:bCs/>
          <w:sz w:val="26"/>
          <w:szCs w:val="26"/>
        </w:rPr>
        <w:t>внесены изменения в сведения о юридическом лице, содержащиеся в едином государственном реестре юридических лиц, в части изменения полного наименования МКУ «</w:t>
      </w:r>
      <w:proofErr w:type="spellStart"/>
      <w:r>
        <w:rPr>
          <w:bCs/>
          <w:sz w:val="26"/>
          <w:szCs w:val="26"/>
        </w:rPr>
        <w:t>Норильскавтодор</w:t>
      </w:r>
      <w:proofErr w:type="spellEnd"/>
      <w:r>
        <w:rPr>
          <w:bCs/>
          <w:sz w:val="26"/>
          <w:szCs w:val="26"/>
        </w:rPr>
        <w:t>»</w:t>
      </w:r>
      <w:r>
        <w:rPr>
          <w:sz w:val="26"/>
          <w:szCs w:val="26"/>
        </w:rPr>
        <w:t>, без изменения организационно-правовой формы юридического лица на «Управление автомобильных дорог города Норильска», в</w:t>
      </w:r>
      <w:r>
        <w:rPr>
          <w:color w:val="auto"/>
          <w:sz w:val="26"/>
          <w:szCs w:val="26"/>
        </w:rPr>
        <w:t xml:space="preserve"> связи с чем, и на основании пункта 2.3 указанного Распоряжения, возникла необходимость внесения изменений в Правила.</w:t>
      </w:r>
    </w:p>
    <w:p w:rsidR="00BF4D1B" w:rsidRDefault="00BF4D1B" w:rsidP="00BF4D1B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 целью устранения пробелов правового регулирования и коллизий, а также необходимостью соблюдения требований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28.01.2021 № 3 вносятся изменения в раздел 3.1 Правил.</w:t>
      </w:r>
    </w:p>
    <w:p w:rsidR="00BF4D1B" w:rsidRDefault="00BF4D1B" w:rsidP="00BF4D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предусмотрена</w:t>
      </w:r>
      <w:r>
        <w:rPr>
          <w:bCs/>
          <w:sz w:val="26"/>
          <w:szCs w:val="26"/>
        </w:rPr>
        <w:t xml:space="preserve"> корректировка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дополнение новым вторым абзацем пункта 24 раздела 3.1 Правил благоустройства, предусматривающим </w:t>
      </w:r>
      <w:proofErr w:type="spellStart"/>
      <w:r>
        <w:rPr>
          <w:bCs/>
          <w:sz w:val="26"/>
          <w:szCs w:val="26"/>
        </w:rPr>
        <w:t>обязание</w:t>
      </w:r>
      <w:proofErr w:type="spellEnd"/>
      <w:r>
        <w:rPr>
          <w:bCs/>
          <w:sz w:val="26"/>
          <w:szCs w:val="26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с расположенными на них элементами благоустройства».</w:t>
      </w:r>
    </w:p>
    <w:p w:rsidR="00BF4D1B" w:rsidRDefault="00BF4D1B" w:rsidP="00BF4D1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BF4D1B" w:rsidRDefault="00BF4D1B" w:rsidP="00BF4D1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</w:t>
      </w: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D1B" w:rsidRDefault="00BF4D1B" w:rsidP="00BF4D1B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публичных слушаний в период размещения проекта и информационных материалов к нему                  не поступало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4D1B" w:rsidRDefault="00BF4D1B" w:rsidP="00BF4D1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F4D1B" w:rsidRDefault="00BF4D1B" w:rsidP="00BF4D1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 в части внесения изменений в абзац девятый пункта 1 раздела 1.2 Правил благоустройства территории муниципального образования город Норильск, утвержденных решением Норильского городского Совета депутатов от 19.02.2019  № 11/5-247 (далее – Правила благоустройства), предусматривающие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обязание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                                    с расположенными на них элементами благоустройства».</w:t>
      </w: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Голосовали: «за» -</w:t>
      </w:r>
      <w:r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чел., «против» -  0 чел., «воздержались» - 0 чел.</w:t>
      </w:r>
    </w:p>
    <w:p w:rsidR="00BF4D1B" w:rsidRDefault="00BF4D1B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4D1B" w:rsidRDefault="00BF4D1B" w:rsidP="00BF4D1B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F4D1B" w:rsidRDefault="00BF4D1B" w:rsidP="00BF4D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t xml:space="preserve">                          ______________ </w:t>
      </w:r>
      <w:r>
        <w:rPr>
          <w:rFonts w:ascii="Times New Roman" w:hAnsi="Times New Roman" w:cs="Times New Roman"/>
          <w:sz w:val="26"/>
          <w:szCs w:val="26"/>
        </w:rPr>
        <w:t>П.А. Пискунов</w:t>
      </w:r>
    </w:p>
    <w:p w:rsidR="00BF4D1B" w:rsidRDefault="00BF4D1B" w:rsidP="00BF4D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4D1B" w:rsidRDefault="00BF4D1B" w:rsidP="00BF4D1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    </w:t>
      </w:r>
      <w:r>
        <w:t xml:space="preserve">_________________ </w:t>
      </w:r>
      <w:r>
        <w:rPr>
          <w:rFonts w:ascii="Times New Roman" w:hAnsi="Times New Roman" w:cs="Times New Roman"/>
          <w:sz w:val="26"/>
          <w:szCs w:val="26"/>
        </w:rPr>
        <w:t xml:space="preserve">Г.В. Энгель </w:t>
      </w:r>
    </w:p>
    <w:p w:rsidR="00D52051" w:rsidRDefault="00D52051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BF4D1B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41378"/>
    <w:rsid w:val="00562D6D"/>
    <w:rsid w:val="00582557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BF4D1B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DF77E2"/>
    <w:rsid w:val="00E018C6"/>
    <w:rsid w:val="00E25327"/>
    <w:rsid w:val="00E554DA"/>
    <w:rsid w:val="00E6037F"/>
    <w:rsid w:val="00E660FA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11</cp:revision>
  <cp:lastPrinted>2023-02-27T07:30:00Z</cp:lastPrinted>
  <dcterms:created xsi:type="dcterms:W3CDTF">2022-12-06T11:22:00Z</dcterms:created>
  <dcterms:modified xsi:type="dcterms:W3CDTF">2023-04-27T04:19:00Z</dcterms:modified>
</cp:coreProperties>
</file>