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EA" w:rsidRPr="00943857" w:rsidRDefault="00943857" w:rsidP="00943857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94385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D36AEA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670"/>
      </w:tblGrid>
      <w:tr w:rsidR="00726148" w:rsidTr="00D36AEA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3B4015">
              <w:rPr>
                <w:szCs w:val="26"/>
              </w:rPr>
              <w:t>15</w:t>
            </w:r>
            <w:r>
              <w:rPr>
                <w:szCs w:val="26"/>
              </w:rPr>
              <w:t xml:space="preserve"> » </w:t>
            </w:r>
            <w:r w:rsidR="003B4015">
              <w:rPr>
                <w:szCs w:val="26"/>
              </w:rPr>
              <w:t>сентябр</w:t>
            </w:r>
            <w:r w:rsidR="008629F1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670" w:type="dxa"/>
          </w:tcPr>
          <w:p w:rsidR="00726148" w:rsidRPr="00E01AA2" w:rsidRDefault="00726148" w:rsidP="00125E3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36AEA">
              <w:rPr>
                <w:szCs w:val="26"/>
              </w:rPr>
              <w:t>26/4-582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47545" w:rsidRDefault="00847545" w:rsidP="00D36AEA">
      <w:pPr>
        <w:jc w:val="center"/>
        <w:rPr>
          <w:rFonts w:eastAsia="Times New Roman"/>
        </w:rPr>
      </w:pPr>
      <w:r>
        <w:rPr>
          <w:rFonts w:eastAsia="Times New Roman"/>
        </w:rPr>
        <w:t>О внесении изменений в решение Городского Совета от 16.02.2010 № 24-589</w:t>
      </w:r>
    </w:p>
    <w:p w:rsidR="00847545" w:rsidRDefault="00847545" w:rsidP="00D36AEA">
      <w:pPr>
        <w:jc w:val="center"/>
        <w:rPr>
          <w:rFonts w:eastAsia="Times New Roman"/>
        </w:rPr>
      </w:pPr>
      <w:r>
        <w:rPr>
          <w:rFonts w:eastAsia="Times New Roman"/>
        </w:rPr>
        <w:t>«Об утверждении Положения о порядке сноса самовольных построек на территории муниципального образования город Норильск»</w:t>
      </w:r>
    </w:p>
    <w:p w:rsidR="00847545" w:rsidRDefault="00847545" w:rsidP="00D36AEA">
      <w:pPr>
        <w:jc w:val="both"/>
        <w:rPr>
          <w:rFonts w:eastAsia="Times New Roman"/>
        </w:rPr>
      </w:pPr>
    </w:p>
    <w:p w:rsidR="00847545" w:rsidRDefault="00847545" w:rsidP="00D36AEA">
      <w:pPr>
        <w:ind w:firstLine="709"/>
        <w:jc w:val="both"/>
        <w:rPr>
          <w:rFonts w:asciiTheme="majorBidi" w:eastAsiaTheme="minorHAnsi" w:hAnsiTheme="majorBidi" w:cstheme="majorBidi"/>
          <w:lang w:eastAsia="en-US" w:bidi="he-IL"/>
        </w:rPr>
      </w:pPr>
      <w:r>
        <w:rPr>
          <w:rFonts w:asciiTheme="majorBidi" w:hAnsiTheme="majorBidi" w:cstheme="majorBidi"/>
          <w:lang w:bidi="he-IL"/>
        </w:rPr>
        <w:t xml:space="preserve">Руководствуясь </w:t>
      </w:r>
      <w:r>
        <w:t>Федеральным законом от 13.07.2015 № 258-ФЗ «О внесении изменений в статью 222 части первой Гражданского кодекса Российской Федерации и Федеральный закон «О введении в действие части первой Гражданского кодекса Р</w:t>
      </w:r>
      <w:r w:rsidR="0050036D">
        <w:t xml:space="preserve">оссийской </w:t>
      </w:r>
      <w:r>
        <w:t>Ф</w:t>
      </w:r>
      <w:r w:rsidR="0050036D">
        <w:t>едерации</w:t>
      </w:r>
      <w:r>
        <w:t xml:space="preserve">», </w:t>
      </w:r>
      <w:r w:rsidRPr="00847545">
        <w:rPr>
          <w:rFonts w:asciiTheme="majorBidi" w:hAnsiTheme="majorBidi" w:cstheme="majorBidi"/>
          <w:lang w:bidi="he-IL"/>
        </w:rPr>
        <w:t>статьей 28</w:t>
      </w:r>
      <w:r>
        <w:rPr>
          <w:rFonts w:asciiTheme="majorBidi" w:hAnsiTheme="majorBidi" w:cstheme="majorBidi"/>
          <w:lang w:bidi="he-IL"/>
        </w:rPr>
        <w:t xml:space="preserve"> Устава муниципального образования город Норильск, Городской Совет </w:t>
      </w:r>
    </w:p>
    <w:p w:rsidR="00847545" w:rsidRDefault="00847545" w:rsidP="00D36AEA">
      <w:pPr>
        <w:ind w:firstLine="709"/>
        <w:jc w:val="both"/>
        <w:rPr>
          <w:rFonts w:asciiTheme="minorHAnsi" w:hAnsiTheme="minorHAnsi"/>
          <w:sz w:val="22"/>
        </w:rPr>
      </w:pPr>
    </w:p>
    <w:p w:rsidR="00847545" w:rsidRDefault="00847545" w:rsidP="00D36AEA">
      <w:pPr>
        <w:ind w:firstLine="709"/>
        <w:jc w:val="both"/>
        <w:rPr>
          <w:b/>
        </w:rPr>
      </w:pPr>
      <w:r>
        <w:rPr>
          <w:b/>
        </w:rPr>
        <w:t>РЕШИЛ:</w:t>
      </w:r>
    </w:p>
    <w:p w:rsidR="00847545" w:rsidRDefault="00847545" w:rsidP="00D36AEA">
      <w:pPr>
        <w:ind w:firstLine="709"/>
        <w:jc w:val="both"/>
        <w:rPr>
          <w:b/>
        </w:rPr>
      </w:pPr>
    </w:p>
    <w:p w:rsidR="00847545" w:rsidRDefault="00847545" w:rsidP="00D36AEA">
      <w:pPr>
        <w:ind w:firstLine="709"/>
        <w:jc w:val="both"/>
      </w:pPr>
      <w:r>
        <w:t>1. Внести в Положение о порядке сноса самовольных построек на территории муниципального образования город Норильск, утвержденное решением Городского Совета от 16.02.2010 № 24-589 (далее – Положение), следующие изменения:</w:t>
      </w:r>
    </w:p>
    <w:p w:rsidR="00847545" w:rsidRDefault="00847545" w:rsidP="00D36AEA">
      <w:pPr>
        <w:ind w:firstLine="709"/>
        <w:jc w:val="both"/>
      </w:pPr>
      <w:r>
        <w:t>1.1. Абзац первый пункта 2.1 Положения изложить в следующей редакции:</w:t>
      </w:r>
    </w:p>
    <w:p w:rsidR="00847545" w:rsidRDefault="00847545" w:rsidP="00D36AEA">
      <w:pPr>
        <w:ind w:firstLine="709"/>
        <w:jc w:val="both"/>
        <w:rPr>
          <w:rFonts w:eastAsia="Calibri"/>
        </w:rPr>
      </w:pPr>
      <w:r>
        <w:t xml:space="preserve">«2.1. Самовольной постройкой на основании </w:t>
      </w:r>
      <w:r w:rsidRPr="00847545">
        <w:t>статьи 222</w:t>
      </w:r>
      <w:r>
        <w:t xml:space="preserve"> Гражданского кодекса Российской Федерации является здание, сооружение или другое строение, возведенные,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получения на это необходимых разрешений или с нарушением градостроительных и строительных норм и правил.».</w:t>
      </w:r>
    </w:p>
    <w:p w:rsidR="00847545" w:rsidRDefault="00847545" w:rsidP="00D36AEA">
      <w:pPr>
        <w:ind w:firstLine="709"/>
        <w:jc w:val="both"/>
        <w:rPr>
          <w:rFonts w:eastAsiaTheme="minorHAnsi"/>
        </w:rPr>
      </w:pPr>
      <w:r>
        <w:t>1.2. Пункт 2.3 Положения изложить в следующей редакции:</w:t>
      </w:r>
    </w:p>
    <w:p w:rsidR="00847545" w:rsidRDefault="00847545" w:rsidP="00D36AEA">
      <w:pPr>
        <w:ind w:firstLine="709"/>
        <w:jc w:val="both"/>
        <w:rPr>
          <w:rFonts w:eastAsia="Calibri"/>
        </w:rPr>
      </w:pPr>
      <w:r>
        <w:t xml:space="preserve">«2.3. Самовольная постройка подлежит сносу осуществившим ее лицом либо за его счет, кроме случаев, предусмотренных </w:t>
      </w:r>
      <w:r w:rsidRPr="00847545">
        <w:t>пунктами 2.4</w:t>
      </w:r>
      <w:r w:rsidR="0050036D">
        <w:t>,</w:t>
      </w:r>
      <w:r>
        <w:t xml:space="preserve"> 3.3.1 и 3.4 настоящего Положения.».</w:t>
      </w:r>
    </w:p>
    <w:p w:rsidR="00847545" w:rsidRDefault="00847545" w:rsidP="00D36AEA">
      <w:pPr>
        <w:ind w:firstLine="709"/>
        <w:jc w:val="both"/>
        <w:rPr>
          <w:rFonts w:eastAsiaTheme="minorHAnsi"/>
        </w:rPr>
      </w:pPr>
      <w:r>
        <w:t>1.3. Пункт 2.4 Положения изложить в следующей редакции:</w:t>
      </w:r>
    </w:p>
    <w:p w:rsidR="00847545" w:rsidRDefault="00847545" w:rsidP="00D36AEA">
      <w:pPr>
        <w:ind w:firstLine="709"/>
        <w:jc w:val="both"/>
        <w:rPr>
          <w:rFonts w:eastAsia="Calibri"/>
        </w:rPr>
      </w:pPr>
      <w:r>
        <w:t>«2.4.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</w:p>
    <w:p w:rsidR="00847545" w:rsidRDefault="00847545" w:rsidP="00D36AEA">
      <w:pPr>
        <w:ind w:firstLine="709"/>
        <w:jc w:val="both"/>
        <w:rPr>
          <w:rFonts w:eastAsiaTheme="minorHAnsi"/>
        </w:rPr>
      </w:pPr>
      <w:r>
        <w:lastRenderedPageBreak/>
        <w:t>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847545" w:rsidRDefault="00847545" w:rsidP="00D36AEA">
      <w:pPr>
        <w:ind w:firstLine="709"/>
        <w:jc w:val="both"/>
      </w:pPr>
      <w:r>
        <w:t>если на день обращения в суд постройка соответствует параметрам, установленным документацией по планировке территории, правилами землепользования и застройки или обязательными требованиями к параметрам постройки, содержащимися в иных документах;</w:t>
      </w:r>
    </w:p>
    <w:p w:rsidR="00847545" w:rsidRDefault="00847545" w:rsidP="00D36AEA">
      <w:pPr>
        <w:ind w:firstLine="709"/>
        <w:jc w:val="both"/>
      </w:pPr>
      <w:r>
        <w:t>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847545" w:rsidRDefault="00847545" w:rsidP="00D36AEA">
      <w:pPr>
        <w:ind w:firstLine="709"/>
        <w:jc w:val="both"/>
      </w:pPr>
      <w: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судом.».</w:t>
      </w:r>
    </w:p>
    <w:p w:rsidR="00847545" w:rsidRDefault="00847545" w:rsidP="00D36AEA">
      <w:pPr>
        <w:ind w:firstLine="709"/>
        <w:jc w:val="both"/>
      </w:pPr>
      <w:r>
        <w:t>1.4. Пункт 2.5 Положения исключить.</w:t>
      </w:r>
    </w:p>
    <w:p w:rsidR="00847545" w:rsidRDefault="00847545" w:rsidP="00D36AEA">
      <w:pPr>
        <w:ind w:firstLine="709"/>
        <w:jc w:val="both"/>
      </w:pPr>
      <w:r>
        <w:t>1.5. Пункт 3.3 Положения изложить в следующей редакции:</w:t>
      </w:r>
    </w:p>
    <w:p w:rsidR="00847545" w:rsidRDefault="00847545" w:rsidP="00D36AEA">
      <w:pPr>
        <w:ind w:firstLine="709"/>
        <w:jc w:val="both"/>
        <w:rPr>
          <w:rFonts w:eastAsia="Calibri"/>
        </w:rPr>
      </w:pPr>
      <w:r>
        <w:t>«3.3. Управлением имущества выдается письменное уведомление за подписью начальника Управления имущества лицу, осуществившему самовольную постройку, за исключением случаев, указанных в пункте 3.3.1 Положения, с требованием о сносе самовольной постройки и освобождении самовольно занятого земельного участка или, в случае, если осуществлена самовольная реконструкция объекта капитального строительства, о приведении объекта капитального строительства в первоначальное состояние в соответствии с кадастровым (техническим) паспортом объекта, являющимся обязательным приложением к документам, необходимым для осуществления государственной регистрации права собственности на объект (далее – уведомление).</w:t>
      </w:r>
    </w:p>
    <w:p w:rsidR="00847545" w:rsidRDefault="00847545" w:rsidP="00D36AEA">
      <w:pPr>
        <w:ind w:firstLine="709"/>
        <w:jc w:val="both"/>
        <w:rPr>
          <w:rFonts w:eastAsiaTheme="minorHAnsi"/>
        </w:rPr>
      </w:pPr>
      <w:r>
        <w:t>Уведомление вручается лицу, осуществившему самовольную постройку, под роспись или направляется по почте заказным письмом с уведомлением о вручении в течение 10 рабочих дней со дня составления акта.</w:t>
      </w:r>
    </w:p>
    <w:p w:rsidR="00847545" w:rsidRDefault="00847545" w:rsidP="00D36AEA">
      <w:pPr>
        <w:ind w:firstLine="709"/>
        <w:jc w:val="both"/>
      </w:pPr>
      <w:r>
        <w:t>Срок для сноса самовольной постройки и освобождения самовольно занятого земельного участка или приведения объекта капитального строительства в первоначальное состояние в соответствии с кадастровым (техническим) паспортом объекта, являющимся обязательным приложением к документам, необходимым для осуществления государственной регистрации права собственности на объект, устанавливается 30 календарных дней со дня направления уведомления.».</w:t>
      </w:r>
    </w:p>
    <w:p w:rsidR="00847545" w:rsidRDefault="00847545" w:rsidP="00D36AEA">
      <w:pPr>
        <w:ind w:firstLine="709"/>
        <w:jc w:val="both"/>
      </w:pPr>
      <w:r>
        <w:t>1.6. Дополнить Положение пунктом 3.3.1 следующего содержания:</w:t>
      </w:r>
    </w:p>
    <w:p w:rsidR="00847545" w:rsidRDefault="00847545" w:rsidP="00D36AEA">
      <w:pPr>
        <w:ind w:firstLine="709"/>
        <w:jc w:val="both"/>
        <w:rPr>
          <w:rFonts w:eastAsia="Calibri"/>
        </w:rPr>
      </w:pPr>
      <w:r>
        <w:t xml:space="preserve">«3.3.1. В случае создания или возведения самовольной постройки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 полосе отвода инженерных сетей федерального, регионального или местного значения, решение о сносе принимается руководителем Администрации города Норильска или иным уполномоченным им лицом путем издания распоряжения о сносе (далее – распоряжение о сносе), проект которого подготавливается Управлением имущества на основании акта, указанного в пункте 3.2 Положения. </w:t>
      </w:r>
    </w:p>
    <w:p w:rsidR="00847545" w:rsidRPr="00D36AEA" w:rsidRDefault="00847545" w:rsidP="00D36AEA">
      <w:pPr>
        <w:ind w:firstLine="709"/>
        <w:jc w:val="both"/>
        <w:rPr>
          <w:rFonts w:eastAsiaTheme="minorHAnsi"/>
        </w:rPr>
      </w:pPr>
      <w:r>
        <w:t xml:space="preserve">В течение семи дней со дня издания распоряжения о сносе Управление имущества направляет лицу, осуществившему самовольную постройку, копию данного распоряжения, содержащего срок для сноса самовольной постройки, </w:t>
      </w:r>
      <w:r>
        <w:lastRenderedPageBreak/>
        <w:t>который устанавливается с учетом характера самовольной постройки, но не может составлять более чем 12 месяцев.».</w:t>
      </w:r>
    </w:p>
    <w:p w:rsidR="00847545" w:rsidRDefault="00847545" w:rsidP="00D36AEA">
      <w:pPr>
        <w:ind w:firstLine="709"/>
        <w:jc w:val="both"/>
      </w:pPr>
      <w:r>
        <w:t>1.7. Пункт 3.4 Положения изложить в следующей редакции:</w:t>
      </w:r>
    </w:p>
    <w:p w:rsidR="00847545" w:rsidRDefault="00847545" w:rsidP="00D36AEA">
      <w:pPr>
        <w:ind w:firstLine="709"/>
        <w:jc w:val="both"/>
      </w:pPr>
      <w:r>
        <w:t>«3.4. В случае если лицо, осуществившее самовольную постройку не было выявлено, Управление имущества в течение 7 календарных дней со дня выявления самовольной постройки в случаях, указанных в пункте 3.3 Положения, либо в течение 7 календарных дней со дня издания распоряжения о сносе в отношении самовольной постройки в случаях, указанных в пункте 3.3.1 Положения, обеспечивает опубликование в газете «Заполярная правда» и размещение на официальном сайте муниципального образования город Норильск в сети «Интернет», а также на информационном щите в границах земельного участка, на котором создана самовольная постройка, уведомления или сообщения о планируемом сносе самовольной постройки.</w:t>
      </w:r>
    </w:p>
    <w:p w:rsidR="00847545" w:rsidRDefault="00847545" w:rsidP="00D36AEA">
      <w:pPr>
        <w:ind w:firstLine="709"/>
        <w:jc w:val="both"/>
      </w:pPr>
      <w:r>
        <w:t>О размещении на информационном щите в границах земельного участка, на котором создана самовольная постройка, уведомления или сообщения о планируемом сносе самовольной постройки составляется акт, подписанный двумя свидетелями.».</w:t>
      </w:r>
    </w:p>
    <w:p w:rsidR="00847545" w:rsidRDefault="00847545" w:rsidP="00D36AEA">
      <w:pPr>
        <w:ind w:firstLine="709"/>
        <w:jc w:val="both"/>
      </w:pPr>
      <w:r>
        <w:t>1.8. Пункт 3.5 Положения изложить в следующей редакции:</w:t>
      </w:r>
    </w:p>
    <w:p w:rsidR="00847545" w:rsidRDefault="00847545" w:rsidP="00D36AEA">
      <w:pPr>
        <w:ind w:firstLine="709"/>
        <w:jc w:val="both"/>
        <w:rPr>
          <w:rFonts w:eastAsia="Calibri"/>
        </w:rPr>
      </w:pPr>
      <w:r>
        <w:t xml:space="preserve">«3.5. Если лицо, осуществившее самовольную постройку, после истечения срока, установленного третьим </w:t>
      </w:r>
      <w:r w:rsidRPr="00847545">
        <w:t>абзаце</w:t>
      </w:r>
      <w:r>
        <w:t>м пункта 3.3 Положения, либо срока, указанного в распоряжении о сносе:</w:t>
      </w:r>
    </w:p>
    <w:p w:rsidR="00847545" w:rsidRDefault="00847545" w:rsidP="00D36AEA">
      <w:pPr>
        <w:ind w:firstLine="709"/>
        <w:jc w:val="both"/>
        <w:rPr>
          <w:rFonts w:eastAsiaTheme="minorHAnsi"/>
        </w:rPr>
      </w:pPr>
      <w:r>
        <w:t>- не выполнило без уважительных причин (болезнь, нахождение в отпуске, командировке и т.п.) требование о добровольном освобождении земельного участка и сносе самовольной постройки или о приведении объекта капитального строительства в первоначальное состояние в соответствии с кадастровым (техническим) паспортом объекта, являющимся обязательным приложением к документам, необходимым для осуществления государственной регистрации права собственности на объект;</w:t>
      </w:r>
    </w:p>
    <w:p w:rsidR="00847545" w:rsidRDefault="00847545" w:rsidP="00D36AEA">
      <w:pPr>
        <w:ind w:firstLine="709"/>
        <w:jc w:val="both"/>
      </w:pPr>
      <w:r>
        <w:t>- не обратилось в суд с иском о признании за ним права собственности на самовольную постройку, материалы направляются Управлением имущества в Отдел правового обеспечения земельных и имущественных отношений Администрации города Норильска для предъявления соответствующих исковых требований в суд.».</w:t>
      </w:r>
    </w:p>
    <w:p w:rsidR="00847545" w:rsidRDefault="00847545" w:rsidP="00D36AEA">
      <w:pPr>
        <w:ind w:firstLine="709"/>
        <w:jc w:val="both"/>
      </w:pPr>
      <w:r>
        <w:t>1.9. Пункт 3.7 Положения изложить в следующей редакции:</w:t>
      </w:r>
    </w:p>
    <w:p w:rsidR="00847545" w:rsidRDefault="00847545" w:rsidP="00D36AEA">
      <w:pPr>
        <w:ind w:firstLine="709"/>
        <w:jc w:val="both"/>
        <w:rPr>
          <w:rFonts w:eastAsia="Calibri"/>
        </w:rPr>
      </w:pPr>
      <w:r>
        <w:t xml:space="preserve">«3.7. В случае если лицо, осуществившее самовольную постройку, после осуществления мероприятий, указанных в пункте 3.4 настоящего Положения, не выявлено, Управление имущества не ранее чем по истечении двух месяцев после дня размещения на официальном сайте муниципального образования город Норильск в сети «Интернет» уведомления или сообщения о планируемом сносе такой постройки осуществляет оформление самовольной постройки в муниципальную собственность как бесхозяйное недвижимое имущество в Порядке, предусмотренном Гражданским </w:t>
      </w:r>
      <w:r w:rsidRPr="00847545">
        <w:t>кодексом</w:t>
      </w:r>
      <w:r>
        <w:t xml:space="preserve"> Российской Федерации, и направляет материалы, в том числе заключение о возможности (невозможности) сохранения и дальнейшего использования самовольной постройки для муниципальных нужд, на рассмотрение Руководителю Администрации города Норильска для принятия им решения о необходимости или отсутствии необходимости в сохранении самовольной постройки для муниципальных нужд.». </w:t>
      </w:r>
    </w:p>
    <w:p w:rsidR="00847545" w:rsidRPr="00D36AEA" w:rsidRDefault="00847545" w:rsidP="00D36AEA">
      <w:pPr>
        <w:ind w:firstLine="709"/>
        <w:jc w:val="both"/>
        <w:rPr>
          <w:rFonts w:eastAsiaTheme="minorHAnsi"/>
        </w:rPr>
      </w:pPr>
      <w:r>
        <w:lastRenderedPageBreak/>
        <w:t>2. Контроль исполнения настоящего решения возложить на председателя комиссии Городского Совета по городскому хозяйству Пестрякова А.А.</w:t>
      </w:r>
    </w:p>
    <w:p w:rsidR="00847545" w:rsidRDefault="00847545" w:rsidP="00D36AEA">
      <w:pPr>
        <w:ind w:firstLine="709"/>
        <w:jc w:val="both"/>
      </w:pPr>
      <w:r>
        <w:t>3. Решение вступает в силу через 10 дней со дня официального опубликования в газете «Заполярная правда» и распространяет свое действие на правоотношения, возникшие с 01.09.2015.</w:t>
      </w:r>
    </w:p>
    <w:p w:rsidR="00847545" w:rsidRDefault="00847545" w:rsidP="00D36AEA">
      <w:pPr>
        <w:jc w:val="both"/>
        <w:rPr>
          <w:lang w:bidi="he-IL"/>
        </w:rPr>
      </w:pPr>
    </w:p>
    <w:p w:rsidR="00D36AEA" w:rsidRDefault="00D36AEA" w:rsidP="00D36AEA">
      <w:pPr>
        <w:jc w:val="both"/>
        <w:rPr>
          <w:lang w:bidi="he-IL"/>
        </w:rPr>
      </w:pPr>
    </w:p>
    <w:p w:rsidR="00847545" w:rsidRDefault="00847545" w:rsidP="00D36AEA">
      <w:pPr>
        <w:jc w:val="both"/>
        <w:rPr>
          <w:lang w:bidi="he-I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D36AEA" w:rsidTr="0034191E">
        <w:tc>
          <w:tcPr>
            <w:tcW w:w="4643" w:type="dxa"/>
          </w:tcPr>
          <w:p w:rsidR="00D36AEA" w:rsidRDefault="00D36AEA" w:rsidP="00D36AEA">
            <w:pPr>
              <w:jc w:val="both"/>
            </w:pPr>
            <w:r>
              <w:t>Председательствующий</w:t>
            </w:r>
          </w:p>
        </w:tc>
        <w:tc>
          <w:tcPr>
            <w:tcW w:w="4644" w:type="dxa"/>
          </w:tcPr>
          <w:p w:rsidR="00D36AEA" w:rsidRDefault="00D36AEA" w:rsidP="00D36AEA">
            <w:pPr>
              <w:ind w:firstLine="3012"/>
              <w:jc w:val="both"/>
            </w:pPr>
            <w:r>
              <w:t xml:space="preserve"> В.В. Цюпко</w:t>
            </w:r>
          </w:p>
        </w:tc>
      </w:tr>
    </w:tbl>
    <w:p w:rsidR="00847545" w:rsidRDefault="00847545" w:rsidP="00847545">
      <w:pPr>
        <w:autoSpaceDE w:val="0"/>
        <w:autoSpaceDN w:val="0"/>
        <w:adjustRightInd w:val="0"/>
        <w:rPr>
          <w:rFonts w:cs="Times New Roman"/>
          <w:spacing w:val="-8"/>
          <w:szCs w:val="26"/>
          <w:lang w:bidi="he-IL"/>
        </w:rPr>
      </w:pPr>
    </w:p>
    <w:p w:rsidR="00847545" w:rsidRDefault="00847545" w:rsidP="00847545">
      <w:pPr>
        <w:rPr>
          <w:rFonts w:asciiTheme="minorHAnsi" w:hAnsiTheme="minorHAnsi"/>
          <w:sz w:val="22"/>
        </w:rPr>
      </w:pPr>
    </w:p>
    <w:p w:rsidR="00847545" w:rsidRDefault="00847545" w:rsidP="00847545"/>
    <w:p w:rsidR="00847545" w:rsidRDefault="00847545" w:rsidP="00847545"/>
    <w:sectPr w:rsidR="00847545" w:rsidSect="008629F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762" w:rsidRDefault="00BC0762" w:rsidP="00171B74">
      <w:r>
        <w:separator/>
      </w:r>
    </w:p>
  </w:endnote>
  <w:endnote w:type="continuationSeparator" w:id="1">
    <w:p w:rsidR="00BC0762" w:rsidRDefault="00BC076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56CB0">
        <w:pPr>
          <w:pStyle w:val="af1"/>
          <w:jc w:val="center"/>
        </w:pPr>
        <w:fldSimple w:instr=" PAGE   \* MERGEFORMAT ">
          <w:r w:rsidR="00943857">
            <w:rPr>
              <w:noProof/>
            </w:rPr>
            <w:t>4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762" w:rsidRDefault="00BC0762" w:rsidP="00171B74">
      <w:r>
        <w:separator/>
      </w:r>
    </w:p>
  </w:footnote>
  <w:footnote w:type="continuationSeparator" w:id="1">
    <w:p w:rsidR="00BC0762" w:rsidRDefault="00BC076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5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B45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35AE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4F4B"/>
    <w:rsid w:val="003A0519"/>
    <w:rsid w:val="003A52B2"/>
    <w:rsid w:val="003A5DCE"/>
    <w:rsid w:val="003B2B0F"/>
    <w:rsid w:val="003B4015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A60D8"/>
    <w:rsid w:val="004D2C25"/>
    <w:rsid w:val="004D5FE2"/>
    <w:rsid w:val="004D63BD"/>
    <w:rsid w:val="004E063D"/>
    <w:rsid w:val="004E12E8"/>
    <w:rsid w:val="004E57C9"/>
    <w:rsid w:val="004F00E9"/>
    <w:rsid w:val="004F5686"/>
    <w:rsid w:val="0050036D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47545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43857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2DCD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0762"/>
    <w:rsid w:val="00BC50DC"/>
    <w:rsid w:val="00BD150A"/>
    <w:rsid w:val="00BD6260"/>
    <w:rsid w:val="00BE18BD"/>
    <w:rsid w:val="00BE6424"/>
    <w:rsid w:val="00C0010C"/>
    <w:rsid w:val="00C072B6"/>
    <w:rsid w:val="00C07416"/>
    <w:rsid w:val="00C07AF1"/>
    <w:rsid w:val="00C07EE5"/>
    <w:rsid w:val="00C11BA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5470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36AEA"/>
    <w:rsid w:val="00D40A58"/>
    <w:rsid w:val="00D44569"/>
    <w:rsid w:val="00D447B2"/>
    <w:rsid w:val="00D450BA"/>
    <w:rsid w:val="00D5503F"/>
    <w:rsid w:val="00D56CB0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479C1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875DC"/>
    <w:rsid w:val="00F919E4"/>
    <w:rsid w:val="00F948F2"/>
    <w:rsid w:val="00F9548B"/>
    <w:rsid w:val="00F95736"/>
    <w:rsid w:val="00F95743"/>
    <w:rsid w:val="00FA44B9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11</cp:revision>
  <cp:lastPrinted>2015-09-21T03:43:00Z</cp:lastPrinted>
  <dcterms:created xsi:type="dcterms:W3CDTF">2015-06-10T11:30:00Z</dcterms:created>
  <dcterms:modified xsi:type="dcterms:W3CDTF">2015-09-21T03:45:00Z</dcterms:modified>
</cp:coreProperties>
</file>