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92A33A" w14:textId="77777777" w:rsidR="00D42398" w:rsidRPr="00C754E7" w:rsidRDefault="00D42398" w:rsidP="00725B4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  <w:r w:rsidRPr="00C754E7"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  <w:drawing>
          <wp:inline distT="0" distB="0" distL="0" distR="0" wp14:anchorId="6E08F4C8" wp14:editId="68A39B48">
            <wp:extent cx="464820" cy="563880"/>
            <wp:effectExtent l="0" t="0" r="0" b="762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8CAF1B" w14:textId="17069B9A" w:rsidR="00D42398" w:rsidRPr="006D3743" w:rsidRDefault="006D3743" w:rsidP="00725B4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</w:pPr>
      <w:r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  <w:t>КРАСНОЯРСКИЙ КРАЙ</w:t>
      </w:r>
    </w:p>
    <w:p w14:paraId="344EFF43" w14:textId="26A6AE1C" w:rsidR="00D42398" w:rsidRDefault="006D3743" w:rsidP="00725B4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  <w:r w:rsidRPr="00C754E7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>АДМИНИСТРАЦИЯ ГОРОДА НОРИЛЬСКА</w:t>
      </w:r>
    </w:p>
    <w:p w14:paraId="2A726FDA" w14:textId="77777777" w:rsidR="00B24604" w:rsidRPr="00C754E7" w:rsidRDefault="00B24604" w:rsidP="00725B4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</w:p>
    <w:p w14:paraId="55A36A41" w14:textId="77777777" w:rsidR="00D42398" w:rsidRPr="00C754E7" w:rsidRDefault="00D42398" w:rsidP="00725B4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8"/>
          <w:szCs w:val="28"/>
          <w:lang w:val="x-none" w:eastAsia="ru-RU"/>
        </w:rPr>
      </w:pPr>
      <w:r w:rsidRPr="00C754E7">
        <w:rPr>
          <w:rFonts w:ascii="Times New Roman" w:eastAsia="Calibri" w:hAnsi="Times New Roman" w:cs="Times New Roman"/>
          <w:b/>
          <w:noProof/>
          <w:sz w:val="28"/>
          <w:szCs w:val="28"/>
          <w:lang w:val="x-none" w:eastAsia="ru-RU"/>
        </w:rPr>
        <w:t>ПОСТАНОВЛЕНИЕ</w:t>
      </w:r>
    </w:p>
    <w:p w14:paraId="7930334D" w14:textId="77777777" w:rsidR="00D42398" w:rsidRPr="00C754E7" w:rsidRDefault="00D42398" w:rsidP="00725B4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</w:p>
    <w:p w14:paraId="492CFC32" w14:textId="0CB734B6" w:rsidR="00D42398" w:rsidRPr="00BD36E7" w:rsidRDefault="00BD36E7" w:rsidP="00725B48">
      <w:pPr>
        <w:tabs>
          <w:tab w:val="center" w:pos="4153"/>
          <w:tab w:val="left" w:pos="7230"/>
          <w:tab w:val="right" w:pos="8306"/>
        </w:tabs>
        <w:spacing w:after="0" w:line="240" w:lineRule="auto"/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</w:pPr>
      <w:r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>11.11.</w:t>
      </w:r>
      <w:r w:rsidR="00B24604"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  <w:t>2025</w:t>
      </w:r>
      <w:r w:rsidR="00D42398" w:rsidRPr="00C754E7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 xml:space="preserve"> </w:t>
      </w:r>
      <w:r w:rsidR="00D42398" w:rsidRPr="00C754E7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ab/>
        <w:t xml:space="preserve">        </w:t>
      </w:r>
      <w:r w:rsidR="00B24604"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  <w:t xml:space="preserve"> </w:t>
      </w:r>
      <w:r w:rsidR="00D42398" w:rsidRPr="00C754E7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 xml:space="preserve">   </w:t>
      </w:r>
      <w:r w:rsidR="00073A86"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  <w:t xml:space="preserve">        </w:t>
      </w:r>
      <w:r w:rsidR="00D42398" w:rsidRPr="00C754E7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 xml:space="preserve">            г. Норильск                      </w:t>
      </w:r>
      <w:r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 xml:space="preserve">                          № 4</w:t>
      </w:r>
      <w:r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  <w:t>74</w:t>
      </w:r>
    </w:p>
    <w:p w14:paraId="5DD3E14E" w14:textId="77777777" w:rsidR="00D42398" w:rsidRPr="00C754E7" w:rsidRDefault="00D42398" w:rsidP="00725B4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</w:p>
    <w:p w14:paraId="247750B1" w14:textId="77777777" w:rsidR="00D42398" w:rsidRPr="00C754E7" w:rsidRDefault="00D42398" w:rsidP="00725B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</w:p>
    <w:p w14:paraId="105F6A99" w14:textId="77777777" w:rsidR="00D42398" w:rsidRPr="00C754E7" w:rsidRDefault="00D42398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О внесении изменений в постановление Администрации города Норильска 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br/>
        <w:t>от 07.12.2016 № 583</w:t>
      </w:r>
    </w:p>
    <w:p w14:paraId="37893052" w14:textId="77777777" w:rsidR="00D42398" w:rsidRPr="00C754E7" w:rsidRDefault="00D42398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14:paraId="250F913B" w14:textId="77777777" w:rsidR="001D2537" w:rsidRPr="00C754E7" w:rsidRDefault="001D2537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14:paraId="61435D4C" w14:textId="1E1ED8ED" w:rsidR="00D42398" w:rsidRPr="002F7935" w:rsidRDefault="00D42398" w:rsidP="00725B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В соответствии со статьей 179 Бюджетного кодекса Российской Федерации, руководствуясь Порядком разработки, утверждения, реализации и проведения оценки эффективности реализации муниципальных программ на территории муниципального </w:t>
      </w:r>
      <w:r w:rsidRPr="002F7935">
        <w:rPr>
          <w:rFonts w:ascii="Times New Roman" w:eastAsia="Calibri" w:hAnsi="Times New Roman" w:cs="Times New Roman"/>
          <w:sz w:val="26"/>
          <w:szCs w:val="26"/>
          <w:lang w:eastAsia="ru-RU"/>
        </w:rPr>
        <w:t>образования город Норильск, утвержденным постановлением Администрации города Норильска от 30.06.2014 № 372,</w:t>
      </w:r>
      <w:r w:rsidR="00AC4E29" w:rsidRPr="00AC4E29">
        <w:rPr>
          <w:rFonts w:ascii="Times New Roman" w:hAnsi="Times New Roman" w:cs="Times New Roman"/>
          <w:color w:val="00B050"/>
          <w:sz w:val="26"/>
          <w:szCs w:val="26"/>
          <w:lang w:eastAsia="ru-RU"/>
        </w:rPr>
        <w:t xml:space="preserve"> </w:t>
      </w:r>
      <w:r w:rsidR="007249CE" w:rsidRPr="00403B80">
        <w:rPr>
          <w:rFonts w:ascii="Times New Roman" w:hAnsi="Times New Roman" w:cs="Times New Roman"/>
          <w:sz w:val="26"/>
          <w:szCs w:val="26"/>
        </w:rPr>
        <w:t>распоряжением Администрации города Норильска от 19.07.2013 № 3864 «Об утверждении Перечня муниципальных программ муниципального образования город Норильск»,</w:t>
      </w:r>
    </w:p>
    <w:p w14:paraId="705F16C8" w14:textId="77777777" w:rsidR="00D42398" w:rsidRPr="002F7935" w:rsidRDefault="00D42398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2F7935">
        <w:rPr>
          <w:rFonts w:ascii="Times New Roman" w:eastAsia="Calibri" w:hAnsi="Times New Roman" w:cs="Times New Roman"/>
          <w:sz w:val="26"/>
          <w:szCs w:val="26"/>
          <w:lang w:eastAsia="ru-RU"/>
        </w:rPr>
        <w:t>ПОСТАНОВЛЯЮ:</w:t>
      </w:r>
    </w:p>
    <w:p w14:paraId="0AF9DF42" w14:textId="77777777" w:rsidR="00D42398" w:rsidRPr="002F7935" w:rsidRDefault="00D42398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14:paraId="2EF6B055" w14:textId="389AD2CA" w:rsidR="00D42398" w:rsidRPr="002F7935" w:rsidRDefault="00D42398" w:rsidP="00725B4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 Внести в муниципальную программу «Ра</w:t>
      </w:r>
      <w:r w:rsidR="008F4308"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звитие образования»</w:t>
      </w: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, утвержденную постановлением</w:t>
      </w:r>
      <w:r w:rsidR="00E32634"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Администрации</w:t>
      </w:r>
      <w:r w:rsidR="00E32634"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города</w:t>
      </w:r>
      <w:r w:rsidR="00E32634"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Норильска от 07.12.2016</w:t>
      </w:r>
      <w:r w:rsidR="00653C84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="00E1725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   </w:t>
      </w: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№ 583 (далее – </w:t>
      </w:r>
      <w:r w:rsidR="00207EE0"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М</w:t>
      </w: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униципальная программа), следующие изменения:</w:t>
      </w:r>
    </w:p>
    <w:p w14:paraId="48D7800D" w14:textId="77777777" w:rsidR="00D42398" w:rsidRPr="002F7935" w:rsidRDefault="00842ADA" w:rsidP="00725B4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</w:t>
      </w:r>
      <w:r w:rsidR="00827D6A"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</w:t>
      </w: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. </w:t>
      </w:r>
      <w:hyperlink r:id="rId8" w:history="1">
        <w:r w:rsidR="003A5841" w:rsidRPr="002F7935">
          <w:rPr>
            <w:rFonts w:ascii="Times New Roman" w:eastAsia="Calibri" w:hAnsi="Times New Roman" w:cs="Times New Roman"/>
            <w:sz w:val="26"/>
            <w:szCs w:val="26"/>
            <w:lang w:eastAsia="ru-RU"/>
          </w:rPr>
          <w:t>Строку</w:t>
        </w:r>
      </w:hyperlink>
      <w:r w:rsidR="003A5841" w:rsidRPr="002F7935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«Объемы и источники финансирования </w:t>
      </w:r>
      <w:r w:rsidR="003A5841"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муниципальной программы по годам реализации (тыс. руб.)» </w:t>
      </w:r>
      <w:r w:rsidR="00D42398" w:rsidRPr="002F7935">
        <w:rPr>
          <w:rFonts w:ascii="Times New Roman" w:eastAsia="Calibri" w:hAnsi="Times New Roman" w:cs="Times New Roman"/>
          <w:sz w:val="26"/>
          <w:szCs w:val="26"/>
          <w:lang w:eastAsia="ru-RU"/>
        </w:rPr>
        <w:t>паспорт</w:t>
      </w:r>
      <w:r w:rsidR="003A5841" w:rsidRPr="002F7935">
        <w:rPr>
          <w:rFonts w:ascii="Times New Roman" w:eastAsia="Calibri" w:hAnsi="Times New Roman" w:cs="Times New Roman"/>
          <w:sz w:val="26"/>
          <w:szCs w:val="26"/>
          <w:lang w:eastAsia="ru-RU"/>
        </w:rPr>
        <w:t>а</w:t>
      </w:r>
      <w:r w:rsidR="00D42398" w:rsidRPr="002F7935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="00207EE0" w:rsidRPr="002F7935">
        <w:rPr>
          <w:rFonts w:ascii="Times New Roman" w:eastAsia="Calibri" w:hAnsi="Times New Roman" w:cs="Times New Roman"/>
          <w:sz w:val="26"/>
          <w:szCs w:val="26"/>
          <w:lang w:eastAsia="ru-RU"/>
        </w:rPr>
        <w:t>М</w:t>
      </w:r>
      <w:r w:rsidR="00D42398" w:rsidRPr="002F7935">
        <w:rPr>
          <w:rFonts w:ascii="Times New Roman" w:eastAsia="Calibri" w:hAnsi="Times New Roman" w:cs="Times New Roman"/>
          <w:sz w:val="26"/>
          <w:szCs w:val="26"/>
          <w:lang w:eastAsia="ru-RU"/>
        </w:rPr>
        <w:t>униципальной программы</w:t>
      </w:r>
      <w:r w:rsidR="00D42398"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="00D42398" w:rsidRPr="002F7935">
        <w:rPr>
          <w:rFonts w:ascii="Times New Roman" w:eastAsia="Calibri" w:hAnsi="Times New Roman" w:cs="Times New Roman"/>
          <w:sz w:val="26"/>
          <w:szCs w:val="26"/>
          <w:lang w:eastAsia="ru-RU"/>
        </w:rPr>
        <w:t>изложить в следующей редакции:</w:t>
      </w:r>
    </w:p>
    <w:p w14:paraId="0E583E07" w14:textId="77777777" w:rsidR="00D42398" w:rsidRPr="002F7935" w:rsidRDefault="00D42398" w:rsidP="00725B4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«</w:t>
      </w:r>
    </w:p>
    <w:tbl>
      <w:tblPr>
        <w:tblW w:w="9498" w:type="dxa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362"/>
        <w:gridCol w:w="6136"/>
      </w:tblGrid>
      <w:tr w:rsidR="007D7462" w:rsidRPr="002F7935" w14:paraId="2795B63C" w14:textId="77777777" w:rsidTr="00F8014D">
        <w:trPr>
          <w:tblCellSpacing w:w="5" w:type="nil"/>
        </w:trPr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5B12" w14:textId="77777777" w:rsidR="00B340E5" w:rsidRPr="002F7935" w:rsidRDefault="00B340E5" w:rsidP="00725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Объемы и источники финансирования муниципальной программы по годам реализации </w:t>
            </w:r>
          </w:p>
          <w:p w14:paraId="27C2BB26" w14:textId="77777777" w:rsidR="00B340E5" w:rsidRPr="002F7935" w:rsidRDefault="00B340E5" w:rsidP="00725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(тыс. руб.)  </w:t>
            </w:r>
          </w:p>
        </w:tc>
        <w:tc>
          <w:tcPr>
            <w:tcW w:w="6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3236A" w14:textId="77777777" w:rsidR="00480E79" w:rsidRPr="008D2A97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Объем </w:t>
            </w: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финансирования по программе,</w:t>
            </w:r>
          </w:p>
          <w:p w14:paraId="2D4273F3" w14:textId="27A7FC69" w:rsidR="00480E79" w:rsidRPr="008D2A97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highlight w:val="yellow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всего</w:t>
            </w:r>
            <w:r w:rsidRPr="008D2A97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: 136</w:t>
            </w:r>
            <w:r w:rsidR="0033163F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 889 962,3</w:t>
            </w:r>
            <w:r w:rsidRPr="008D2A97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 тыс. руб., </w:t>
            </w: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 том числе по годам:</w:t>
            </w:r>
          </w:p>
          <w:p w14:paraId="2CC421E1" w14:textId="77777777" w:rsidR="00480E79" w:rsidRPr="008D2A97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2017-2023 годы: 75 372 116,3 тыс. руб., из них:</w:t>
            </w:r>
          </w:p>
          <w:p w14:paraId="7B5485F5" w14:textId="070BAC27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федеральный бюджет – 1 403 </w:t>
            </w: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148,3 тыс. руб.</w:t>
            </w:r>
            <w:r w:rsidR="0019451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;</w:t>
            </w:r>
          </w:p>
          <w:p w14:paraId="74A4044F" w14:textId="77777777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краевой бюджет – 45 593 218,4 тыс. руб.;</w:t>
            </w:r>
          </w:p>
          <w:p w14:paraId="534631BA" w14:textId="77777777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– 24 104 861,2 тыс. руб.;</w:t>
            </w:r>
          </w:p>
          <w:p w14:paraId="46EE7D1E" w14:textId="77777777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внебюджетные средства – 4 270 888,4 тыс. руб.</w:t>
            </w:r>
          </w:p>
          <w:p w14:paraId="0B934FE0" w14:textId="77777777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2024 год: 14 503 353,6 тыс. руб., из них:</w:t>
            </w:r>
          </w:p>
          <w:p w14:paraId="2D6C0A82" w14:textId="65D80B77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федеральный бюджет – 482 363,9 тыс. руб.</w:t>
            </w:r>
            <w:r w:rsidR="0019451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;</w:t>
            </w:r>
          </w:p>
          <w:p w14:paraId="24DBF7AB" w14:textId="77777777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краевой бюджет – 8 863 526,0 тыс. руб.;</w:t>
            </w:r>
          </w:p>
          <w:p w14:paraId="25B917D1" w14:textId="77777777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– 4 448 754,0 тыс. руб.;</w:t>
            </w:r>
          </w:p>
          <w:p w14:paraId="48D36559" w14:textId="77777777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внебюджетные средства – 708 709,7 тыс. руб.</w:t>
            </w:r>
          </w:p>
          <w:p w14:paraId="6FF79587" w14:textId="5C114FD5" w:rsidR="00480E79" w:rsidRPr="008D2A97" w:rsidRDefault="007D06A1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2025 год: </w:t>
            </w:r>
            <w:r w:rsidR="0033163F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16 690 903,9</w:t>
            </w:r>
            <w:r w:rsidR="00512E66" w:rsidRPr="008D2A97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r w:rsidR="00480E79" w:rsidRPr="008D2A97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тыс. руб., из них:</w:t>
            </w:r>
          </w:p>
          <w:p w14:paraId="08304313" w14:textId="2C3CB005" w:rsidR="00480E79" w:rsidRPr="008D2A97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федеральный бюджет – 454 141,4 тыс. руб.</w:t>
            </w:r>
            <w:r w:rsidR="0019451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;</w:t>
            </w:r>
          </w:p>
          <w:p w14:paraId="3E89DA16" w14:textId="4A9D0D30" w:rsidR="00480E79" w:rsidRPr="008D2A97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краевой бюджет – </w:t>
            </w:r>
            <w:r w:rsidR="00BC2776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10 757 568,6</w:t>
            </w:r>
            <w:r w:rsidR="005B21D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тыс. руб.;</w:t>
            </w:r>
          </w:p>
          <w:p w14:paraId="498061F2" w14:textId="24E4E6F6" w:rsidR="00480E79" w:rsidRPr="008D2A97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местный бюджет – </w:t>
            </w:r>
            <w:r w:rsidR="007D06A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4</w:t>
            </w:r>
            <w:r w:rsidR="00BC2776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 </w:t>
            </w:r>
            <w:r w:rsidR="007D06A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7</w:t>
            </w:r>
            <w:r w:rsidR="0033163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23 631,6</w:t>
            </w: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14:paraId="5D3A6697" w14:textId="71B35A22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внебюджетные средства – </w:t>
            </w:r>
            <w:r w:rsidR="0067104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755 562,3</w:t>
            </w: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</w:t>
            </w: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.</w:t>
            </w:r>
          </w:p>
          <w:p w14:paraId="281AA623" w14:textId="231BE090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lastRenderedPageBreak/>
              <w:t>2026 год: 15</w:t>
            </w:r>
            <w:r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 276 806,3</w:t>
            </w:r>
            <w:r w:rsidRPr="00480E79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 тыс. руб., из них:</w:t>
            </w:r>
          </w:p>
          <w:p w14:paraId="21644969" w14:textId="2F3976DA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федеральный бюджет – </w:t>
            </w: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430 173,9</w:t>
            </w: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</w:t>
            </w:r>
            <w:r w:rsidR="0019451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;</w:t>
            </w:r>
          </w:p>
          <w:p w14:paraId="1F60F991" w14:textId="7E44CED5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краевой бюджет – 9</w:t>
            </w: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 316 801,7</w:t>
            </w: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14:paraId="665300E5" w14:textId="77777777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– 4 777 526,6 тыс. руб.;</w:t>
            </w:r>
          </w:p>
          <w:p w14:paraId="19564D80" w14:textId="77777777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внебюджетные средства – 752 304,1 тыс. руб.</w:t>
            </w:r>
          </w:p>
          <w:p w14:paraId="41BF83DC" w14:textId="5FB12A55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2027 год: </w:t>
            </w:r>
            <w:r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15 046 782,2</w:t>
            </w:r>
            <w:r w:rsidRPr="00480E79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 тыс. руб., из них:</w:t>
            </w:r>
          </w:p>
          <w:p w14:paraId="6B327007" w14:textId="4A91442A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федеральный бюджет – </w:t>
            </w: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416 091,2</w:t>
            </w: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</w:t>
            </w:r>
            <w:r w:rsidR="0019451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;</w:t>
            </w:r>
          </w:p>
          <w:p w14:paraId="0900A5F9" w14:textId="40871575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краевой бюджет – 9</w:t>
            </w: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 321 203,2</w:t>
            </w: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14:paraId="78EBE472" w14:textId="77777777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– 4 557 183,7 тыс. руб.;</w:t>
            </w:r>
          </w:p>
          <w:p w14:paraId="0CA7E2F4" w14:textId="77777777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внебюджетные средства – 752 304,1 тыс. руб.</w:t>
            </w:r>
          </w:p>
          <w:p w14:paraId="49918F67" w14:textId="77777777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Объем финансирования может изменяться при корректировке бюджета на текущий финансовый</w:t>
            </w:r>
          </w:p>
          <w:p w14:paraId="70848957" w14:textId="70372D6B" w:rsidR="00B340E5" w:rsidRPr="002F7935" w:rsidRDefault="00480E79" w:rsidP="00480E79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год и утверждении бюджета на очередной финансовый год.</w:t>
            </w:r>
          </w:p>
        </w:tc>
      </w:tr>
    </w:tbl>
    <w:p w14:paraId="0315A82D" w14:textId="1BF29EC3" w:rsidR="001213C2" w:rsidRPr="002F7935" w:rsidRDefault="001213C2" w:rsidP="001213C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lastRenderedPageBreak/>
        <w:t>».</w:t>
      </w:r>
    </w:p>
    <w:p w14:paraId="1C1B4DD2" w14:textId="1DF06A26" w:rsidR="00454A3B" w:rsidRDefault="00F75053" w:rsidP="00F7505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1.2. </w:t>
      </w:r>
      <w:r w:rsidR="00454A3B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В</w:t>
      </w:r>
      <w:r w:rsidR="00454A3B" w:rsidRPr="00454A3B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="00454A3B"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паспорт</w:t>
      </w:r>
      <w:r w:rsidR="00454A3B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е</w:t>
      </w:r>
      <w:r w:rsidR="00454A3B"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подпрограммы «Развитие дошкольного, общего и дополнительного образования детей»</w:t>
      </w:r>
      <w:r w:rsidR="00454A3B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="00454A3B"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приложени</w:t>
      </w:r>
      <w:r w:rsidR="00454A3B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я</w:t>
      </w:r>
      <w:r w:rsidR="00454A3B"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№ 1 к Муниципальной программе</w:t>
      </w:r>
      <w:r w:rsidR="00454A3B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:</w:t>
      </w:r>
    </w:p>
    <w:p w14:paraId="1C5FFFDC" w14:textId="459DBABA" w:rsidR="00F75053" w:rsidRPr="002F7935" w:rsidRDefault="00454A3B" w:rsidP="00F7505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1.2.1. </w:t>
      </w:r>
      <w:r w:rsidR="00F75053"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Строку «Объемы и источники финансирования подпрограммы муниципальной программы по годам реализации (тыс. руб.)» изложить в следующей редакции:</w:t>
      </w:r>
    </w:p>
    <w:p w14:paraId="29E74F00" w14:textId="77777777" w:rsidR="00F75053" w:rsidRPr="002F7935" w:rsidRDefault="00F75053" w:rsidP="00F7505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«</w:t>
      </w:r>
    </w:p>
    <w:tbl>
      <w:tblPr>
        <w:tblW w:w="9498" w:type="dxa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362"/>
        <w:gridCol w:w="6136"/>
      </w:tblGrid>
      <w:tr w:rsidR="00F75053" w:rsidRPr="002F7935" w14:paraId="6DBED101" w14:textId="77777777" w:rsidTr="00AF16EF">
        <w:trPr>
          <w:tblCellSpacing w:w="5" w:type="nil"/>
        </w:trPr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E6FB2" w14:textId="77777777" w:rsidR="00F75053" w:rsidRPr="002F7935" w:rsidRDefault="00F75053" w:rsidP="00AF1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Объемы и источники финансирования подпрограммы муниципальной программы по годам реализации </w:t>
            </w:r>
          </w:p>
          <w:p w14:paraId="6F9FB815" w14:textId="77777777" w:rsidR="00F75053" w:rsidRPr="002F7935" w:rsidRDefault="00F75053" w:rsidP="00AF1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(тыс. руб.)  </w:t>
            </w:r>
          </w:p>
        </w:tc>
        <w:tc>
          <w:tcPr>
            <w:tcW w:w="6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E6641" w14:textId="77777777" w:rsidR="00480E79" w:rsidRPr="008D2A97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Объем финансирования по подпрограмме,</w:t>
            </w:r>
          </w:p>
          <w:p w14:paraId="00E5BB43" w14:textId="02B50CD7" w:rsidR="00480E79" w:rsidRPr="008D2A97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всего: </w:t>
            </w:r>
            <w:r w:rsidR="008A1E1D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127 273 225,5</w:t>
            </w:r>
            <w:r w:rsidR="00BC2776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r w:rsidRPr="008D2A97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тыс. руб.</w:t>
            </w: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, в том числе по годам:</w:t>
            </w:r>
          </w:p>
          <w:p w14:paraId="2855CF4E" w14:textId="77777777" w:rsidR="00480E79" w:rsidRPr="008D2A97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2017-2023 годы: 70 674 617,3 тыс. руб., и них:</w:t>
            </w:r>
          </w:p>
          <w:p w14:paraId="7EFEB3B1" w14:textId="77777777" w:rsidR="00480E79" w:rsidRPr="008D2A97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федеральный бюджет – 794 843,6 тыс. руб.;</w:t>
            </w:r>
          </w:p>
          <w:p w14:paraId="0C409962" w14:textId="77777777" w:rsidR="00480E79" w:rsidRPr="008D2A97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краевой бюджет – 44 547 521,4 тыс. руб.;</w:t>
            </w:r>
          </w:p>
          <w:p w14:paraId="2548FB14" w14:textId="77777777" w:rsidR="00480E79" w:rsidRPr="008D2A97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– 22 822 556,0 тыс. руб.;</w:t>
            </w:r>
          </w:p>
          <w:p w14:paraId="7BD4E3C3" w14:textId="77777777" w:rsidR="00480E79" w:rsidRPr="008D2A97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внебюджетные средства – 2 509 696,3 тыс. руб.</w:t>
            </w:r>
          </w:p>
          <w:p w14:paraId="3132A434" w14:textId="77777777" w:rsidR="00480E79" w:rsidRPr="008D2A97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2024 год: 13 310 562,2 тыс. руб., из них:</w:t>
            </w:r>
          </w:p>
          <w:p w14:paraId="7ED23C2C" w14:textId="77777777" w:rsidR="00480E79" w:rsidRPr="008D2A97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федеральный бюджет – 268 017,3 тыс. руб.;</w:t>
            </w:r>
          </w:p>
          <w:p w14:paraId="625B69A8" w14:textId="77777777" w:rsidR="00480E79" w:rsidRPr="008D2A97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краевой бюджет – 8 529 769,4 тыс. руб.;</w:t>
            </w:r>
          </w:p>
          <w:p w14:paraId="67F12DAB" w14:textId="77777777" w:rsidR="00480E79" w:rsidRPr="008D2A97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– 4 125 631,2 тыс. руб.;</w:t>
            </w:r>
          </w:p>
          <w:p w14:paraId="2A71D895" w14:textId="77777777" w:rsidR="00480E79" w:rsidRPr="008D2A97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внебюджетные средства – 387 144,3 тыс. руб.</w:t>
            </w:r>
          </w:p>
          <w:p w14:paraId="341DD3D3" w14:textId="2C3D0E56" w:rsidR="00480E79" w:rsidRPr="008D2A97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2025 год: </w:t>
            </w:r>
            <w:r w:rsidR="0033163F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15 446 193,1</w:t>
            </w:r>
            <w:r w:rsidR="00216B28" w:rsidRPr="008D2A97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r w:rsidRPr="008D2A97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тыс. руб., из них:</w:t>
            </w:r>
          </w:p>
          <w:p w14:paraId="7754099C" w14:textId="1196FA5A" w:rsidR="00480E79" w:rsidRPr="008D2A97" w:rsidRDefault="00216B28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федеральный бюджет – 248 531,5 </w:t>
            </w:r>
            <w:r w:rsidR="00480E79"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тыс. руб.;</w:t>
            </w:r>
          </w:p>
          <w:p w14:paraId="6E019C35" w14:textId="0F2213A5" w:rsidR="00480E79" w:rsidRPr="008D2A97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краевой бюджет – </w:t>
            </w:r>
            <w:r w:rsidR="00BC2776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10 436 724,3</w:t>
            </w: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14:paraId="4ED284E1" w14:textId="581830AF" w:rsidR="00480E79" w:rsidRPr="008D2A97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– 4</w:t>
            </w:r>
            <w:r w:rsidR="0033163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 387 576,1</w:t>
            </w: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14:paraId="7D408DAB" w14:textId="77777777" w:rsidR="00480E79" w:rsidRPr="008D2A97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внебюджетные средства – 373 361,2 тыс. руб.</w:t>
            </w:r>
          </w:p>
          <w:p w14:paraId="633C5E6B" w14:textId="009540C6" w:rsidR="00480E79" w:rsidRPr="008D2A97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2026 год: </w:t>
            </w:r>
            <w:r w:rsidR="00216B28" w:rsidRPr="008D2A97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14 030 834,5</w:t>
            </w:r>
            <w:r w:rsidRPr="008D2A97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 тыс. руб., из них:</w:t>
            </w:r>
          </w:p>
          <w:p w14:paraId="1DFF0D22" w14:textId="645CA94A" w:rsidR="00480E79" w:rsidRPr="008D2A97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федеральный бюджет </w:t>
            </w:r>
            <w:r w:rsidR="00216B28"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–</w:t>
            </w: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216B28"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243 186,4</w:t>
            </w: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14:paraId="5CA79828" w14:textId="388B2517" w:rsidR="00480E79" w:rsidRPr="008D2A97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краевой бюджет – </w:t>
            </w:r>
            <w:r w:rsidR="00216B28"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9 007 237,4</w:t>
            </w:r>
            <w:r w:rsidR="00D929CD"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тыс. руб.;</w:t>
            </w:r>
          </w:p>
          <w:p w14:paraId="24852953" w14:textId="77777777" w:rsidR="00480E79" w:rsidRPr="008D2A97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– 4 407 049,5 тыс. руб.;</w:t>
            </w:r>
          </w:p>
          <w:p w14:paraId="238F131F" w14:textId="77777777" w:rsidR="00480E79" w:rsidRPr="008D2A97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внебюджетные средства – 373 361,2 тыс. руб.</w:t>
            </w:r>
          </w:p>
          <w:p w14:paraId="3E2218FA" w14:textId="7A4466D9" w:rsidR="00480E79" w:rsidRPr="008D2A97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2027 год: 13</w:t>
            </w:r>
            <w:r w:rsidR="006827A6" w:rsidRPr="008D2A97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 81</w:t>
            </w:r>
            <w:r w:rsidR="00216B28" w:rsidRPr="008D2A97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1 018,4</w:t>
            </w:r>
            <w:r w:rsidRPr="008D2A97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 тыс. руб., из них:</w:t>
            </w:r>
          </w:p>
          <w:p w14:paraId="3D250B22" w14:textId="011B76B9" w:rsidR="00480E79" w:rsidRPr="008D2A97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федеральный бюджет </w:t>
            </w:r>
            <w:r w:rsidR="00216B28"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–</w:t>
            </w: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216B28"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242 630,8</w:t>
            </w: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14:paraId="5128E8CC" w14:textId="5DC48228" w:rsidR="00480E79" w:rsidRPr="008D2A97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краевой бюджет – </w:t>
            </w:r>
            <w:r w:rsidR="00216B28"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9 008 204,2</w:t>
            </w:r>
            <w:r w:rsidR="006827A6"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тыс. руб.;</w:t>
            </w:r>
          </w:p>
          <w:p w14:paraId="2977C4F5" w14:textId="77777777" w:rsidR="00480E79" w:rsidRPr="008D2A97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– 4 186 822,2 тыс. руб.;</w:t>
            </w:r>
          </w:p>
          <w:p w14:paraId="72CBC597" w14:textId="77777777" w:rsidR="00480E79" w:rsidRPr="008D2A97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lastRenderedPageBreak/>
              <w:t>внебюджетные средства – 373 361,2 тыс. руб.</w:t>
            </w:r>
          </w:p>
          <w:p w14:paraId="4C0DB560" w14:textId="77777777" w:rsidR="00480E79" w:rsidRPr="008D2A97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Объем финансирования может изменяться при корректировке бюджета на текущий финансовый</w:t>
            </w:r>
          </w:p>
          <w:p w14:paraId="7BB87072" w14:textId="44F3F5D9" w:rsidR="00F75053" w:rsidRPr="008D2A97" w:rsidRDefault="00480E79" w:rsidP="00480E79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год и утверждении бюджета на очередной финансовый год.</w:t>
            </w:r>
          </w:p>
        </w:tc>
      </w:tr>
    </w:tbl>
    <w:p w14:paraId="44EF1F23" w14:textId="66C0E284" w:rsidR="00C50280" w:rsidRDefault="00AD0338" w:rsidP="00C5028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lastRenderedPageBreak/>
        <w:t>».</w:t>
      </w:r>
    </w:p>
    <w:p w14:paraId="0DE3E01E" w14:textId="53C1F94E" w:rsidR="00D3573F" w:rsidRPr="00D3573F" w:rsidRDefault="00C50280" w:rsidP="00D3573F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</w:t>
      </w:r>
      <w:r w:rsidR="00454A3B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2.2</w:t>
      </w: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. </w:t>
      </w:r>
      <w:r w:rsidR="00D3573F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В с</w:t>
      </w:r>
      <w:r w:rsidR="00D3573F"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трок</w:t>
      </w:r>
      <w:r w:rsidR="00D3573F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е</w:t>
      </w:r>
      <w:r w:rsidR="00D3573F"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«</w:t>
      </w:r>
      <w:r w:rsidR="00D3573F" w:rsidRPr="00D3573F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Основные ожидаемые результаты подпрограммы муниципальной программы (индикаторы результативности муниципальной программы с ожидаемыми значениями на конец периода реализации подпрограммы муниципальной программы)</w:t>
      </w:r>
      <w:r w:rsidR="00D3573F"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» </w:t>
      </w:r>
      <w:r w:rsidR="00D3573F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слова «не менее 16,4%» заменить словами «не менее 17,0%».</w:t>
      </w:r>
    </w:p>
    <w:p w14:paraId="665A55A6" w14:textId="105C8408" w:rsidR="00C50280" w:rsidRPr="002F7935" w:rsidRDefault="00D3573F" w:rsidP="00C5028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</w:t>
      </w:r>
      <w:r w:rsidR="00454A3B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3</w:t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. </w:t>
      </w:r>
      <w:r w:rsidR="00C50280"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Строку «Объемы и источники финансирования подпрограммы муниципальной программы по годам реализации (тыс. руб.)» паспорта подпрограммы «Питание учащихся общеобразовательных школ»</w:t>
      </w:r>
      <w:r w:rsidR="00681E19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="00454A3B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приложения</w:t>
      </w:r>
      <w:r w:rsidR="00C50280"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№ 2 к Муниципальной программе изложить в следующей редакции:</w:t>
      </w:r>
    </w:p>
    <w:p w14:paraId="32949C58" w14:textId="77777777" w:rsidR="00C50280" w:rsidRPr="002F7935" w:rsidRDefault="00C50280" w:rsidP="00C5028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«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6099"/>
      </w:tblGrid>
      <w:tr w:rsidR="00C50280" w:rsidRPr="002F7935" w14:paraId="5A4E38FA" w14:textId="77777777" w:rsidTr="00675B11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EAA0C" w14:textId="77777777" w:rsidR="00C50280" w:rsidRPr="002F7935" w:rsidRDefault="00C50280" w:rsidP="00675B1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подпрограммы муниципальной программы по годам реализации (тыс. руб.)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CFB28" w14:textId="77777777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Объем финансирования по подпрограмме,</w:t>
            </w:r>
          </w:p>
          <w:p w14:paraId="450BF024" w14:textId="635C39ED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всего: </w:t>
            </w:r>
            <w:r w:rsidR="006949B8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6</w:t>
            </w:r>
            <w:r w:rsidR="00BC2776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 701 032,0</w:t>
            </w:r>
            <w:r w:rsidR="00190EC3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тыс. руб., в том числе по годам:</w:t>
            </w:r>
          </w:p>
          <w:p w14:paraId="3F543F5C" w14:textId="77777777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2017-2023 годы: 3 269 069,8 тыс. руб., из них:</w:t>
            </w:r>
          </w:p>
          <w:p w14:paraId="1E0F79AD" w14:textId="77777777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федеральный бюджет – 555 891,7 тыс. руб.;</w:t>
            </w:r>
          </w:p>
          <w:p w14:paraId="52BB9FBD" w14:textId="77777777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краевой бюджет – 622 954,8 тыс. руб.;</w:t>
            </w:r>
          </w:p>
          <w:p w14:paraId="02EBF0DA" w14:textId="77777777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– 525 122,4 тыс. руб.;</w:t>
            </w:r>
          </w:p>
          <w:p w14:paraId="308390D8" w14:textId="77777777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внебюджетные средства – 1 565 100,9 тыс. руб.</w:t>
            </w:r>
          </w:p>
          <w:p w14:paraId="59C2A3C0" w14:textId="77777777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2024 год: 833 849,0 тыс. руб., из них:</w:t>
            </w:r>
          </w:p>
          <w:p w14:paraId="1B10F324" w14:textId="77777777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федеральный бюджет – 187 613,9 тыс. руб.;</w:t>
            </w:r>
          </w:p>
          <w:p w14:paraId="744C5F40" w14:textId="77777777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краевой бюджет – 222 120,8 тыс. руб.;</w:t>
            </w:r>
          </w:p>
          <w:p w14:paraId="30EF1CC7" w14:textId="77777777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– 130 436,8 тыс. руб.;</w:t>
            </w:r>
          </w:p>
          <w:p w14:paraId="602FC1F4" w14:textId="77777777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внебюджетные средства – 293 677,5 тыс. руб.</w:t>
            </w:r>
          </w:p>
          <w:p w14:paraId="17E9E9F0" w14:textId="28F02A2E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2025 год: </w:t>
            </w:r>
            <w:r w:rsidR="00BC2776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883 363,9</w:t>
            </w:r>
            <w:r w:rsidR="00190EC3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r w:rsidRPr="00480E79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тыс. руб., из них:</w:t>
            </w:r>
          </w:p>
          <w:p w14:paraId="03C04840" w14:textId="1849D6FC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федеральный бюджет – </w:t>
            </w:r>
            <w:r w:rsidR="006949B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177 465,7</w:t>
            </w: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14:paraId="02A06B3D" w14:textId="2FEFCA69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краевой бюджет – </w:t>
            </w:r>
            <w:r w:rsidR="00BC2776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191 871,4 </w:t>
            </w: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тыс. руб.;</w:t>
            </w:r>
          </w:p>
          <w:p w14:paraId="5F3EA82C" w14:textId="0647015E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– 15</w:t>
            </w:r>
            <w:r w:rsidR="00190EC3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4 165,0 </w:t>
            </w: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тыс. руб.;</w:t>
            </w:r>
          </w:p>
          <w:p w14:paraId="01C695DA" w14:textId="77777777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внебюджетные средства – 359 861,8 тыс. руб.</w:t>
            </w:r>
          </w:p>
          <w:p w14:paraId="645925F2" w14:textId="6C73149F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2026 год: </w:t>
            </w:r>
            <w:r w:rsidR="006949B8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862 445,1</w:t>
            </w:r>
            <w:r w:rsidRPr="00480E79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 тыс. руб., из них:</w:t>
            </w:r>
          </w:p>
          <w:p w14:paraId="4B11B3FE" w14:textId="65AF6869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федеральный бюджет – </w:t>
            </w:r>
            <w:r w:rsidR="006949B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158 536,0</w:t>
            </w: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14:paraId="0132F384" w14:textId="68EE284C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краевой бюджет – </w:t>
            </w:r>
            <w:r w:rsidR="006949B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188 769,1</w:t>
            </w: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14:paraId="1AB4B312" w14:textId="77777777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– 155 278,2 тыс. руб.;</w:t>
            </w:r>
          </w:p>
          <w:p w14:paraId="21468226" w14:textId="77777777" w:rsid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внебюджетные средства – 359 861,8 тыс. руб.</w:t>
            </w:r>
          </w:p>
          <w:p w14:paraId="59E1FA54" w14:textId="1D970DB0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2027 год: </w:t>
            </w:r>
            <w:r w:rsidR="006949B8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852 304,2</w:t>
            </w:r>
            <w:r w:rsidRPr="00480E79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 тыс. руб., из них:</w:t>
            </w:r>
          </w:p>
          <w:p w14:paraId="4D4D5413" w14:textId="59AEDD4A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федеральный бюджет – </w:t>
            </w:r>
            <w:r w:rsidR="006949B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144 947,2</w:t>
            </w: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14:paraId="2A9F401C" w14:textId="4EEF1856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краевой бюджет – </w:t>
            </w:r>
            <w:r w:rsidR="006949B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192 217,0</w:t>
            </w: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14:paraId="3A6B3888" w14:textId="77777777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– 155 278,2 тыс. руб.;</w:t>
            </w:r>
          </w:p>
          <w:p w14:paraId="3E648263" w14:textId="77777777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внебюджетные средства – 359 861,8 тыс. руб.</w:t>
            </w:r>
          </w:p>
          <w:p w14:paraId="19367C60" w14:textId="3E9F9AF1" w:rsidR="00C50280" w:rsidRPr="002F7935" w:rsidRDefault="00480E79" w:rsidP="00480E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80E7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Объем финансирования может изменяться при корректировке бюджета на текущий финансовый год и утверждении бюджета на очередной финансовый год.</w:t>
            </w:r>
          </w:p>
        </w:tc>
      </w:tr>
    </w:tbl>
    <w:p w14:paraId="6B48E3DC" w14:textId="454085ED" w:rsidR="00C50280" w:rsidRDefault="00C50280" w:rsidP="000049D5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».</w:t>
      </w:r>
    </w:p>
    <w:p w14:paraId="2311578D" w14:textId="22CCB61E" w:rsidR="00BC2776" w:rsidRPr="002F7935" w:rsidRDefault="00480E79" w:rsidP="00BC2776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lastRenderedPageBreak/>
        <w:t>1.</w:t>
      </w:r>
      <w:r w:rsidR="00454A3B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4</w:t>
      </w: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. </w:t>
      </w:r>
      <w:r w:rsidR="00BC2776"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Строку «Объемы и источники финансирования подпрограммы муниципальной программы по годам реализации (тыс. руб.)» паспорта </w:t>
      </w:r>
      <w:r w:rsidR="00BC2776" w:rsidRPr="00A22B0D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подпрограммы </w:t>
      </w:r>
      <w:r w:rsidR="00BC2776">
        <w:rPr>
          <w:rFonts w:ascii="Times New Roman" w:hAnsi="Times New Roman" w:cs="Times New Roman"/>
          <w:sz w:val="26"/>
          <w:szCs w:val="26"/>
        </w:rPr>
        <w:t>«Отдых и оздоровление детей»</w:t>
      </w:r>
      <w:r w:rsidR="00BC2776" w:rsidRPr="00E943B3">
        <w:rPr>
          <w:rFonts w:ascii="Times New Roman" w:hAnsi="Times New Roman" w:cs="Times New Roman"/>
          <w:sz w:val="26"/>
          <w:szCs w:val="26"/>
        </w:rPr>
        <w:t xml:space="preserve"> приложени</w:t>
      </w:r>
      <w:r w:rsidR="00454A3B">
        <w:rPr>
          <w:rFonts w:ascii="Times New Roman" w:hAnsi="Times New Roman" w:cs="Times New Roman"/>
          <w:sz w:val="26"/>
          <w:szCs w:val="26"/>
        </w:rPr>
        <w:t>я</w:t>
      </w:r>
      <w:r w:rsidR="00BC2776" w:rsidRPr="00E943B3">
        <w:rPr>
          <w:rFonts w:ascii="Times New Roman" w:hAnsi="Times New Roman" w:cs="Times New Roman"/>
          <w:sz w:val="26"/>
          <w:szCs w:val="26"/>
        </w:rPr>
        <w:t xml:space="preserve"> </w:t>
      </w:r>
      <w:r w:rsidR="00BC2776">
        <w:rPr>
          <w:rFonts w:ascii="Times New Roman" w:hAnsi="Times New Roman" w:cs="Times New Roman"/>
          <w:sz w:val="26"/>
          <w:szCs w:val="26"/>
        </w:rPr>
        <w:t>№</w:t>
      </w:r>
      <w:r w:rsidR="00BC2776" w:rsidRPr="00E943B3">
        <w:rPr>
          <w:rFonts w:ascii="Times New Roman" w:hAnsi="Times New Roman" w:cs="Times New Roman"/>
          <w:sz w:val="26"/>
          <w:szCs w:val="26"/>
        </w:rPr>
        <w:t xml:space="preserve"> </w:t>
      </w:r>
      <w:r w:rsidR="00BC2776">
        <w:rPr>
          <w:rFonts w:ascii="Times New Roman" w:hAnsi="Times New Roman" w:cs="Times New Roman"/>
          <w:sz w:val="26"/>
          <w:szCs w:val="26"/>
        </w:rPr>
        <w:t>3</w:t>
      </w:r>
      <w:r w:rsidR="00BC2776" w:rsidRPr="00E943B3">
        <w:rPr>
          <w:rFonts w:ascii="Times New Roman" w:hAnsi="Times New Roman" w:cs="Times New Roman"/>
          <w:sz w:val="26"/>
          <w:szCs w:val="26"/>
        </w:rPr>
        <w:t xml:space="preserve"> к Муниципальной программе</w:t>
      </w:r>
      <w:r w:rsidR="00BC2776"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изложить в следующей редакции:</w:t>
      </w:r>
    </w:p>
    <w:p w14:paraId="6B586FFF" w14:textId="77777777" w:rsidR="00BC2776" w:rsidRPr="002F7935" w:rsidRDefault="00BC2776" w:rsidP="00BC2776">
      <w:pPr>
        <w:tabs>
          <w:tab w:val="left" w:pos="1134"/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«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6099"/>
      </w:tblGrid>
      <w:tr w:rsidR="00BC2776" w:rsidRPr="002F7935" w14:paraId="4C324164" w14:textId="77777777" w:rsidTr="00166FF9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D772F" w14:textId="77777777" w:rsidR="00BC2776" w:rsidRPr="002F7935" w:rsidRDefault="00BC2776" w:rsidP="00166FF9">
            <w:pPr>
              <w:tabs>
                <w:tab w:val="left" w:pos="1560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подпрограммы муниципальной программы по годам реализации (тыс. руб.)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20F20" w14:textId="77777777" w:rsidR="00BC2776" w:rsidRPr="008D2A97" w:rsidRDefault="00BC2776" w:rsidP="00166F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Объем финансирования по подпрограмме,</w:t>
            </w:r>
          </w:p>
          <w:p w14:paraId="07EB42A7" w14:textId="05869AD1" w:rsidR="00BC2776" w:rsidRPr="008D2A97" w:rsidRDefault="00BC2776" w:rsidP="00166F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всего: </w:t>
            </w:r>
            <w:r w:rsidRPr="008D2A97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2</w:t>
            </w:r>
            <w:r w:rsidR="006E5751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 356 778,6</w:t>
            </w:r>
            <w:r w:rsidRPr="008D2A97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 тыс. руб.</w:t>
            </w: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, в том числе по годам:</w:t>
            </w:r>
          </w:p>
          <w:p w14:paraId="37243D7E" w14:textId="77777777" w:rsidR="00BC2776" w:rsidRPr="008D2A97" w:rsidRDefault="00BC2776" w:rsidP="00166F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2017-2023 годы: 1 151 223,8 тыс. руб., из них:</w:t>
            </w:r>
          </w:p>
          <w:p w14:paraId="0457E3DE" w14:textId="77777777" w:rsidR="00BC2776" w:rsidRPr="008D2A97" w:rsidRDefault="00BC2776" w:rsidP="00166F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федеральный бюджет – 52 413,0 тыс. руб.;</w:t>
            </w:r>
          </w:p>
          <w:p w14:paraId="3ACD6E00" w14:textId="77777777" w:rsidR="00BC2776" w:rsidRPr="008D2A97" w:rsidRDefault="00BC2776" w:rsidP="00166F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краевой бюджет – 170 981,2 тыс. руб.;</w:t>
            </w:r>
          </w:p>
          <w:p w14:paraId="7601D23C" w14:textId="77777777" w:rsidR="00BC2776" w:rsidRPr="008D2A97" w:rsidRDefault="00BC2776" w:rsidP="00166F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– 731 738,4 тыс. руб.;</w:t>
            </w:r>
          </w:p>
          <w:p w14:paraId="3EEB38A4" w14:textId="77777777" w:rsidR="00BC2776" w:rsidRPr="008D2A97" w:rsidRDefault="00BC2776" w:rsidP="00166F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внебюджетные средства – 196 091,2 тыс. руб.</w:t>
            </w:r>
          </w:p>
          <w:p w14:paraId="5A5B0907" w14:textId="77777777" w:rsidR="00BC2776" w:rsidRPr="008D2A97" w:rsidRDefault="00BC2776" w:rsidP="00166F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2024 год: 290 092,1 тыс. руб., из них:</w:t>
            </w:r>
          </w:p>
          <w:p w14:paraId="71763DD0" w14:textId="77777777" w:rsidR="00BC2776" w:rsidRPr="008D2A97" w:rsidRDefault="00BC2776" w:rsidP="00166F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федеральный бюджет – 26 732,7 тыс. руб.;</w:t>
            </w:r>
          </w:p>
          <w:p w14:paraId="602E4075" w14:textId="77777777" w:rsidR="00BC2776" w:rsidRPr="008D2A97" w:rsidRDefault="00BC2776" w:rsidP="00166F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краевой бюджет – 48 919,0 тыс. руб.;</w:t>
            </w:r>
          </w:p>
          <w:p w14:paraId="696BB7EC" w14:textId="77777777" w:rsidR="00BC2776" w:rsidRPr="008D2A97" w:rsidRDefault="00BC2776" w:rsidP="00166F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– 186 552,5 тыс. руб.;</w:t>
            </w:r>
          </w:p>
          <w:p w14:paraId="647BB665" w14:textId="77777777" w:rsidR="00BC2776" w:rsidRPr="008D2A97" w:rsidRDefault="00BC2776" w:rsidP="00166F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внебюджетные средства – 27 887,9 тыс. руб.</w:t>
            </w:r>
          </w:p>
          <w:p w14:paraId="207E61B8" w14:textId="55F141AA" w:rsidR="00BC2776" w:rsidRPr="008D2A97" w:rsidRDefault="00BC2776" w:rsidP="00166F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2025 год: </w:t>
            </w:r>
            <w:r w:rsidR="006E5751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283 621,4</w:t>
            </w:r>
            <w:r w:rsidRPr="008D2A97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 тыс. руб., из них:</w:t>
            </w:r>
          </w:p>
          <w:p w14:paraId="2B778AD0" w14:textId="77777777" w:rsidR="00BC2776" w:rsidRPr="008D2A97" w:rsidRDefault="00BC2776" w:rsidP="00166F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федеральный бюджет – 28 144,2 тыс. руб.;</w:t>
            </w:r>
          </w:p>
          <w:p w14:paraId="24152588" w14:textId="77777777" w:rsidR="00BC2776" w:rsidRPr="008D2A97" w:rsidRDefault="00BC2776" w:rsidP="00166F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краевой бюджет – 57 684,3 тыс. руб.;</w:t>
            </w:r>
          </w:p>
          <w:p w14:paraId="5A4D8F52" w14:textId="62087ECA" w:rsidR="00BC2776" w:rsidRPr="008D2A97" w:rsidRDefault="00BC2776" w:rsidP="00166F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местный бюджет – </w:t>
            </w: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175 453,6</w:t>
            </w: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14:paraId="6C80307A" w14:textId="692D4063" w:rsidR="00BC2776" w:rsidRPr="008D2A97" w:rsidRDefault="00BC2776" w:rsidP="00166F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внебюджетные средства – </w:t>
            </w:r>
            <w:r w:rsidR="006E575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22 339,3</w:t>
            </w: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</w:t>
            </w:r>
          </w:p>
          <w:p w14:paraId="3B1EE2A3" w14:textId="77777777" w:rsidR="00BC2776" w:rsidRPr="008D2A97" w:rsidRDefault="00BC2776" w:rsidP="00166F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2026 год: 315 896,4 тыс. руб., из них:</w:t>
            </w:r>
          </w:p>
          <w:p w14:paraId="2AE96A92" w14:textId="77777777" w:rsidR="00BC2776" w:rsidRPr="008D2A97" w:rsidRDefault="00BC2776" w:rsidP="00166F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федеральный бюджет – 28 451,5 тыс. руб.;</w:t>
            </w:r>
          </w:p>
          <w:p w14:paraId="57AA3755" w14:textId="77777777" w:rsidR="00BC2776" w:rsidRPr="008D2A97" w:rsidRDefault="00BC2776" w:rsidP="00166F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краевой бюджет – 57 786,9 тыс. руб.;</w:t>
            </w:r>
          </w:p>
          <w:p w14:paraId="38199EFB" w14:textId="77777777" w:rsidR="00BC2776" w:rsidRPr="008D2A97" w:rsidRDefault="00BC2776" w:rsidP="00166F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– 210 576,9 тыс. руб.;</w:t>
            </w:r>
          </w:p>
          <w:p w14:paraId="49F4DAA0" w14:textId="77777777" w:rsidR="00BC2776" w:rsidRPr="008D2A97" w:rsidRDefault="00BC2776" w:rsidP="00166F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внебюджетные средства – 19 081,1 тыс. руб.</w:t>
            </w:r>
          </w:p>
          <w:p w14:paraId="6AF04815" w14:textId="77777777" w:rsidR="00BC2776" w:rsidRPr="008D2A97" w:rsidRDefault="00BC2776" w:rsidP="00166F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2027 год: 315 944,9 тыс. руб., из них:</w:t>
            </w:r>
          </w:p>
          <w:p w14:paraId="1F0A363B" w14:textId="77777777" w:rsidR="00BC2776" w:rsidRPr="008D2A97" w:rsidRDefault="00BC2776" w:rsidP="00166F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федеральный бюджет – 28 513,2 тыс. руб.;</w:t>
            </w:r>
          </w:p>
          <w:p w14:paraId="65CF3EC9" w14:textId="77777777" w:rsidR="00BC2776" w:rsidRPr="008D2A97" w:rsidRDefault="00BC2776" w:rsidP="00166F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краевой бюджет – 57 773,7 тыс. руб.;</w:t>
            </w:r>
          </w:p>
          <w:p w14:paraId="5AA89E8D" w14:textId="77777777" w:rsidR="00BC2776" w:rsidRPr="008D2A97" w:rsidRDefault="00BC2776" w:rsidP="00166F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– 210 576,9 тыс. руб.;</w:t>
            </w:r>
          </w:p>
          <w:p w14:paraId="11D778E4" w14:textId="77777777" w:rsidR="00BC2776" w:rsidRPr="008D2A97" w:rsidRDefault="00BC2776" w:rsidP="00166F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внебюджетные средства – 19 081,1 тыс. руб.</w:t>
            </w:r>
          </w:p>
          <w:p w14:paraId="11001BAC" w14:textId="77777777" w:rsidR="00BC2776" w:rsidRPr="008D2A97" w:rsidRDefault="00BC2776" w:rsidP="00166FF9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D2A9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Объем финансирования может изменяться при корректировке бюджета на текущий финансовый год и утверждении бюджета на очередной финансовый год.</w:t>
            </w:r>
          </w:p>
        </w:tc>
      </w:tr>
    </w:tbl>
    <w:p w14:paraId="4304723B" w14:textId="4019D40F" w:rsidR="00BC2776" w:rsidRDefault="00454A3B" w:rsidP="00454A3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».</w:t>
      </w:r>
    </w:p>
    <w:p w14:paraId="11CE4078" w14:textId="715BDD54" w:rsidR="00480E79" w:rsidRPr="002F7935" w:rsidRDefault="00D3573F" w:rsidP="00480E7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</w:t>
      </w:r>
      <w:r w:rsidR="00454A3B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5</w:t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.</w:t>
      </w:r>
      <w:r w:rsidR="00BC2776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="00480E79"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Строку «Объемы и источники финансирования подпрограммы муниципальной программы по годам реализации (тыс. руб.)» паспорта подпрограммы «Осуществление деятельности по опеке и попечительству в отношении несовершеннолетних»</w:t>
      </w:r>
      <w:r w:rsidR="007712FE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="00480E79"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приложени</w:t>
      </w:r>
      <w:r w:rsidR="00454A3B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я</w:t>
      </w:r>
      <w:r w:rsidR="00480E79"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№ 4 к Муниципальной программе изложить в следующей редакции:</w:t>
      </w:r>
    </w:p>
    <w:p w14:paraId="308BF2BE" w14:textId="77777777" w:rsidR="00480E79" w:rsidRPr="002F7935" w:rsidRDefault="00480E79" w:rsidP="00480E7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«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6099"/>
      </w:tblGrid>
      <w:tr w:rsidR="00480E79" w:rsidRPr="00C754E7" w14:paraId="6CED2EBF" w14:textId="77777777" w:rsidTr="008B0C16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C30E1" w14:textId="77777777" w:rsidR="00480E79" w:rsidRPr="002F7935" w:rsidRDefault="00480E79" w:rsidP="008B0C1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 xml:space="preserve">Объемы и источники финансирования подпрограммы муниципальной программы </w:t>
            </w:r>
            <w:r w:rsidRPr="002F793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 годам реализации (тыс. руб.)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82AE7" w14:textId="77777777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lastRenderedPageBreak/>
              <w:t>Объем финансирования по подпрограмме,</w:t>
            </w:r>
          </w:p>
          <w:p w14:paraId="53629797" w14:textId="586CA730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всего: </w:t>
            </w:r>
            <w:r w:rsidR="006949B8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55</w:t>
            </w:r>
            <w:r w:rsidR="00BC2776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8 926,2</w:t>
            </w:r>
            <w:r w:rsidR="00FB144C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r w:rsidRPr="00480E79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тыс. руб.</w:t>
            </w: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, в том числе по годам:</w:t>
            </w:r>
          </w:p>
          <w:p w14:paraId="25CE020E" w14:textId="77777777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2017-2023 годы: 277 205,4 тыс. руб., из них:</w:t>
            </w:r>
          </w:p>
          <w:p w14:paraId="6B318FED" w14:textId="77777777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краевой бюджет – 251 761,0 тыс. руб.;</w:t>
            </w:r>
          </w:p>
          <w:p w14:paraId="676B63D1" w14:textId="77777777" w:rsid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– 25 444,4 тыс. руб.</w:t>
            </w:r>
          </w:p>
          <w:p w14:paraId="1DE13859" w14:textId="77777777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lastRenderedPageBreak/>
              <w:t>2024 год: 68 850,3 тыс. руб., из них:</w:t>
            </w:r>
          </w:p>
          <w:p w14:paraId="643B65A1" w14:textId="77777777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краевой бюджет – 62 716,8 тыс. руб.;</w:t>
            </w:r>
          </w:p>
          <w:p w14:paraId="55B6AD46" w14:textId="77777777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– 6 133,5 тыс. руб.</w:t>
            </w:r>
          </w:p>
          <w:p w14:paraId="2990D6FC" w14:textId="2EE05350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2025 год: </w:t>
            </w:r>
            <w:r w:rsidR="00FB144C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77</w:t>
            </w:r>
            <w:r w:rsidR="00BC2776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 725,5</w:t>
            </w:r>
            <w:r w:rsidRPr="00480E79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 тыс. руб., из них:</w:t>
            </w:r>
          </w:p>
          <w:p w14:paraId="34945984" w14:textId="029114DE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краевой бюджет – </w:t>
            </w:r>
            <w:r w:rsidR="006949B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71 288,6</w:t>
            </w: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14:paraId="3A3AD9DF" w14:textId="06DD36C7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местный бюджет – </w:t>
            </w:r>
            <w:r w:rsidR="00FB144C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6</w:t>
            </w:r>
            <w:r w:rsidR="00BC2776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 436,9</w:t>
            </w: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</w:t>
            </w:r>
          </w:p>
          <w:p w14:paraId="689D8776" w14:textId="77777777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2026 год: 67 630,3 тыс. руб., из них:</w:t>
            </w:r>
          </w:p>
          <w:p w14:paraId="7E62B75E" w14:textId="77777777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краевой бюджет – 63 008,3 тыс. руб.;</w:t>
            </w:r>
          </w:p>
          <w:p w14:paraId="2C219ADE" w14:textId="77777777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– 4 622,0 тыс. руб.</w:t>
            </w:r>
          </w:p>
          <w:p w14:paraId="2D996665" w14:textId="77777777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2027 год: 67 514,7 тыс. руб., из них:</w:t>
            </w:r>
          </w:p>
          <w:p w14:paraId="70F9FFE3" w14:textId="77777777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краевой бюджет – 63 008,3 тыс. руб.;</w:t>
            </w:r>
          </w:p>
          <w:p w14:paraId="41DAA771" w14:textId="77777777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– 4 506,4 тыс. руб.</w:t>
            </w:r>
          </w:p>
          <w:p w14:paraId="695E97A9" w14:textId="1D0D3377" w:rsidR="00480E79" w:rsidRPr="00C754E7" w:rsidRDefault="00480E79" w:rsidP="00480E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80E7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Объем финансирования может изменяться при корректировке бюджета на текущий финансовый год и утверждении бюджета на очередной финансовый год.</w:t>
            </w:r>
          </w:p>
        </w:tc>
      </w:tr>
    </w:tbl>
    <w:p w14:paraId="5F735E1F" w14:textId="49D54C06" w:rsidR="00480E79" w:rsidRPr="002F7935" w:rsidRDefault="00480E79" w:rsidP="00480E79">
      <w:pPr>
        <w:tabs>
          <w:tab w:val="left" w:pos="1134"/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lastRenderedPageBreak/>
        <w:t>».</w:t>
      </w:r>
    </w:p>
    <w:p w14:paraId="16D252E1" w14:textId="6B119480" w:rsidR="00480E79" w:rsidRDefault="00544FAC" w:rsidP="00480E79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</w:t>
      </w:r>
      <w:r w:rsidR="00454A3B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6</w:t>
      </w:r>
      <w:r w:rsidR="00AC4E29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. </w:t>
      </w:r>
      <w:r w:rsidR="00B340E5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Приложени</w:t>
      </w:r>
      <w:r w:rsidR="00454A3B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я</w:t>
      </w:r>
      <w:r w:rsidR="00B340E5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№ </w:t>
      </w:r>
      <w:r w:rsidR="004A1F9C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6</w:t>
      </w:r>
      <w:r w:rsidR="00454A3B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, 7, 8</w:t>
      </w:r>
      <w:r w:rsidR="00B340E5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к Муниципальной программе изложить в </w:t>
      </w:r>
      <w:r w:rsidR="000B3E3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редакции согласно приложени</w:t>
      </w:r>
      <w:r w:rsidR="00454A3B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ям</w:t>
      </w:r>
      <w:r w:rsidR="000B3E3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№ 1</w:t>
      </w:r>
      <w:r w:rsidR="00454A3B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, 2, 3</w:t>
      </w:r>
      <w:r w:rsidR="00B340E5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к настоящему постановлению</w:t>
      </w:r>
      <w:r w:rsidR="00454A3B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соответственно</w:t>
      </w:r>
      <w:r w:rsidR="00B340E5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.</w:t>
      </w:r>
    </w:p>
    <w:p w14:paraId="5E2E233C" w14:textId="18D55805" w:rsidR="00D42398" w:rsidRPr="00C754E7" w:rsidRDefault="00D42398" w:rsidP="009A18BA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2.</w:t>
      </w:r>
      <w:r w:rsidRPr="00C754E7">
        <w:rPr>
          <w:rFonts w:ascii="Times New Roman" w:eastAsia="Times New Roman" w:hAnsi="Times New Roman" w:cs="Times New Roman"/>
          <w:sz w:val="26"/>
          <w:szCs w:val="26"/>
        </w:rPr>
        <w:t xml:space="preserve"> Опубликовать настоящее постановление в газете «Заполярная правда» </w:t>
      </w:r>
      <w:r w:rsidRPr="00C754E7">
        <w:rPr>
          <w:rFonts w:ascii="Times New Roman" w:eastAsia="Times New Roman" w:hAnsi="Times New Roman" w:cs="Times New Roman"/>
          <w:sz w:val="26"/>
          <w:szCs w:val="26"/>
        </w:rPr>
        <w:br/>
        <w:t>и р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азместить его на официальном сайте муниципального образования город Норильск.</w:t>
      </w:r>
    </w:p>
    <w:p w14:paraId="2B0A8CC4" w14:textId="77777777" w:rsidR="00A946A3" w:rsidRPr="00C754E7" w:rsidRDefault="00A946A3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14:paraId="42298A97" w14:textId="77777777" w:rsidR="00897C0D" w:rsidRDefault="00897C0D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14:paraId="73749BB6" w14:textId="77777777" w:rsidR="007560F1" w:rsidRPr="00C754E7" w:rsidRDefault="007560F1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14:paraId="4EB687B7" w14:textId="43DB6A4A" w:rsidR="004C1461" w:rsidRPr="00C516E9" w:rsidRDefault="0016667D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Г</w:t>
      </w:r>
      <w:r w:rsidR="004C1461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лав</w:t>
      </w:r>
      <w:r w:rsidR="00C62B59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а</w:t>
      </w:r>
      <w:r w:rsidR="00C540D5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города Норильска </w:t>
      </w:r>
      <w:r w:rsidR="00C540D5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</w:r>
      <w:r w:rsidR="00C540D5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  <w:t xml:space="preserve">            </w:t>
      </w:r>
      <w:r w:rsidR="00BF3094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                       </w:t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    </w:t>
      </w:r>
      <w:r w:rsidR="00945764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      </w:t>
      </w:r>
      <w:r w:rsidR="00BA4D6A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               </w:t>
      </w:r>
      <w:r w:rsidR="00945764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 </w:t>
      </w:r>
      <w:r w:rsidR="00BA4D6A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Д</w:t>
      </w:r>
      <w:r w:rsidR="00BA4D6A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.</w:t>
      </w:r>
      <w:r w:rsidR="00BA4D6A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В</w:t>
      </w:r>
      <w:r w:rsidR="00BA4D6A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. </w:t>
      </w:r>
      <w:r w:rsidR="00BA4D6A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Карасев</w:t>
      </w:r>
    </w:p>
    <w:p w14:paraId="4B814E8C" w14:textId="77777777" w:rsidR="004C1461" w:rsidRDefault="004C1461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3AAF2D3F" w14:textId="77777777" w:rsidR="004C1461" w:rsidRDefault="004C1461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1934678B" w14:textId="77777777" w:rsidR="009065A8" w:rsidRDefault="009065A8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44A2803B" w14:textId="77777777" w:rsidR="009065A8" w:rsidRDefault="009065A8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212F216E" w14:textId="77777777" w:rsidR="00B24604" w:rsidRDefault="00B24604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23F6C981" w14:textId="77777777" w:rsidR="00D3573F" w:rsidRDefault="00D3573F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4D9D0D90" w14:textId="77777777" w:rsidR="00D3573F" w:rsidRDefault="00D3573F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1D1E33E4" w14:textId="77777777" w:rsidR="00D3573F" w:rsidRDefault="00D3573F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28223607" w14:textId="77777777" w:rsidR="00B24604" w:rsidRDefault="00B24604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69740F86" w14:textId="77777777" w:rsidR="00EB19CB" w:rsidRDefault="00EB19CB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2484826A" w14:textId="77777777" w:rsidR="00EB19CB" w:rsidRDefault="00EB19CB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4B9E71CF" w14:textId="77777777" w:rsidR="00454A3B" w:rsidRDefault="00454A3B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188102AB" w14:textId="77777777" w:rsidR="00454A3B" w:rsidRDefault="00454A3B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28502640" w14:textId="77777777" w:rsidR="00454A3B" w:rsidRDefault="00454A3B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25D82DB5" w14:textId="77777777" w:rsidR="00454A3B" w:rsidRDefault="00454A3B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715E4507" w14:textId="77777777" w:rsidR="00454A3B" w:rsidRDefault="00454A3B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488B1A4C" w14:textId="77777777" w:rsidR="00454A3B" w:rsidRDefault="00454A3B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1B7CC016" w14:textId="77777777" w:rsidR="00454A3B" w:rsidRDefault="00454A3B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1BE1C3BE" w14:textId="77777777" w:rsidR="00454A3B" w:rsidRDefault="00454A3B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  <w:bookmarkStart w:id="0" w:name="_GoBack"/>
      <w:bookmarkEnd w:id="0"/>
    </w:p>
    <w:sectPr w:rsidR="00454A3B" w:rsidSect="00B06930">
      <w:pgSz w:w="11906" w:h="16838"/>
      <w:pgMar w:top="1134" w:right="851" w:bottom="1134" w:left="170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345210" w14:textId="77777777" w:rsidR="00CF7814" w:rsidRDefault="00CF7814" w:rsidP="00607DA4">
      <w:pPr>
        <w:spacing w:after="0" w:line="240" w:lineRule="auto"/>
      </w:pPr>
      <w:r>
        <w:separator/>
      </w:r>
    </w:p>
  </w:endnote>
  <w:endnote w:type="continuationSeparator" w:id="0">
    <w:p w14:paraId="6DB4A1E2" w14:textId="77777777" w:rsidR="00CF7814" w:rsidRDefault="00CF7814" w:rsidP="00607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1DF527" w14:textId="77777777" w:rsidR="00CF7814" w:rsidRDefault="00CF7814" w:rsidP="00607DA4">
      <w:pPr>
        <w:spacing w:after="0" w:line="240" w:lineRule="auto"/>
      </w:pPr>
      <w:r>
        <w:separator/>
      </w:r>
    </w:p>
  </w:footnote>
  <w:footnote w:type="continuationSeparator" w:id="0">
    <w:p w14:paraId="3BCC4CE7" w14:textId="77777777" w:rsidR="00CF7814" w:rsidRDefault="00CF7814" w:rsidP="00607D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E63AF9"/>
    <w:multiLevelType w:val="hybridMultilevel"/>
    <w:tmpl w:val="3D10D96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C26797F"/>
    <w:multiLevelType w:val="multilevel"/>
    <w:tmpl w:val="8E6C3710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30584A4A"/>
    <w:multiLevelType w:val="hybridMultilevel"/>
    <w:tmpl w:val="CA106B08"/>
    <w:lvl w:ilvl="0" w:tplc="92FAF63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84198B"/>
    <w:multiLevelType w:val="hybridMultilevel"/>
    <w:tmpl w:val="19F074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F82FEF"/>
    <w:multiLevelType w:val="hybridMultilevel"/>
    <w:tmpl w:val="C4CA367A"/>
    <w:lvl w:ilvl="0" w:tplc="04190005">
      <w:start w:val="1"/>
      <w:numFmt w:val="bullet"/>
      <w:lvlText w:val=""/>
      <w:lvlJc w:val="left"/>
      <w:pPr>
        <w:ind w:left="148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5">
    <w:nsid w:val="3F1F5BB2"/>
    <w:multiLevelType w:val="hybridMultilevel"/>
    <w:tmpl w:val="0ABE6418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72931C6"/>
    <w:multiLevelType w:val="hybridMultilevel"/>
    <w:tmpl w:val="4B32272E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8B45F5A"/>
    <w:multiLevelType w:val="multilevel"/>
    <w:tmpl w:val="44968AA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249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8">
    <w:nsid w:val="49631AEF"/>
    <w:multiLevelType w:val="multilevel"/>
    <w:tmpl w:val="E5BAC626"/>
    <w:lvl w:ilvl="0">
      <w:start w:val="1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9">
    <w:nsid w:val="4D724867"/>
    <w:multiLevelType w:val="multilevel"/>
    <w:tmpl w:val="B344B586"/>
    <w:lvl w:ilvl="0">
      <w:start w:val="1"/>
      <w:numFmt w:val="decimal"/>
      <w:lvlText w:val="%1."/>
      <w:lvlJc w:val="left"/>
      <w:pPr>
        <w:tabs>
          <w:tab w:val="num" w:pos="284"/>
        </w:tabs>
        <w:ind w:left="0" w:firstLine="709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0">
    <w:nsid w:val="68C22112"/>
    <w:multiLevelType w:val="hybridMultilevel"/>
    <w:tmpl w:val="BC5A3D14"/>
    <w:lvl w:ilvl="0" w:tplc="99A6FAEC">
      <w:start w:val="1"/>
      <w:numFmt w:val="bullet"/>
      <w:lvlText w:val="–"/>
      <w:lvlJc w:val="left"/>
      <w:pPr>
        <w:ind w:left="0" w:firstLine="106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4896F5D"/>
    <w:multiLevelType w:val="hybridMultilevel"/>
    <w:tmpl w:val="3E4A1B6A"/>
    <w:lvl w:ilvl="0" w:tplc="9B1E52D0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98374C9"/>
    <w:multiLevelType w:val="hybridMultilevel"/>
    <w:tmpl w:val="386CD50C"/>
    <w:lvl w:ilvl="0" w:tplc="FFFFFFFF">
      <w:start w:val="1"/>
      <w:numFmt w:val="bullet"/>
      <w:lvlText w:val="–"/>
      <w:lvlJc w:val="left"/>
      <w:pPr>
        <w:tabs>
          <w:tab w:val="num" w:pos="1428"/>
        </w:tabs>
        <w:ind w:left="1428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8"/>
  </w:num>
  <w:num w:numId="5">
    <w:abstractNumId w:val="2"/>
  </w:num>
  <w:num w:numId="6">
    <w:abstractNumId w:val="12"/>
  </w:num>
  <w:num w:numId="7">
    <w:abstractNumId w:val="11"/>
  </w:num>
  <w:num w:numId="8">
    <w:abstractNumId w:val="1"/>
  </w:num>
  <w:num w:numId="9">
    <w:abstractNumId w:val="10"/>
  </w:num>
  <w:num w:numId="10">
    <w:abstractNumId w:val="5"/>
  </w:num>
  <w:num w:numId="11">
    <w:abstractNumId w:val="6"/>
  </w:num>
  <w:num w:numId="12">
    <w:abstractNumId w:val="0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224B"/>
    <w:rsid w:val="000049D5"/>
    <w:rsid w:val="00006115"/>
    <w:rsid w:val="00007867"/>
    <w:rsid w:val="000105E4"/>
    <w:rsid w:val="000106E2"/>
    <w:rsid w:val="00013067"/>
    <w:rsid w:val="00021F73"/>
    <w:rsid w:val="000249DF"/>
    <w:rsid w:val="00034463"/>
    <w:rsid w:val="00040A13"/>
    <w:rsid w:val="00045388"/>
    <w:rsid w:val="00051F3A"/>
    <w:rsid w:val="00052AD0"/>
    <w:rsid w:val="00054168"/>
    <w:rsid w:val="00066ECD"/>
    <w:rsid w:val="00073A86"/>
    <w:rsid w:val="00074A97"/>
    <w:rsid w:val="00080C3A"/>
    <w:rsid w:val="00084489"/>
    <w:rsid w:val="00084B4F"/>
    <w:rsid w:val="00091C10"/>
    <w:rsid w:val="000A52F7"/>
    <w:rsid w:val="000B1796"/>
    <w:rsid w:val="000B3E32"/>
    <w:rsid w:val="000B44E5"/>
    <w:rsid w:val="000D082C"/>
    <w:rsid w:val="000F1993"/>
    <w:rsid w:val="00101E14"/>
    <w:rsid w:val="001102DF"/>
    <w:rsid w:val="00120FC1"/>
    <w:rsid w:val="001213C2"/>
    <w:rsid w:val="00121B87"/>
    <w:rsid w:val="00123B46"/>
    <w:rsid w:val="00125EEA"/>
    <w:rsid w:val="00126E6E"/>
    <w:rsid w:val="001312C1"/>
    <w:rsid w:val="001346C6"/>
    <w:rsid w:val="001352B1"/>
    <w:rsid w:val="00137830"/>
    <w:rsid w:val="00141FA4"/>
    <w:rsid w:val="00152E18"/>
    <w:rsid w:val="001546DA"/>
    <w:rsid w:val="0015702F"/>
    <w:rsid w:val="00161914"/>
    <w:rsid w:val="00161E6A"/>
    <w:rsid w:val="00162706"/>
    <w:rsid w:val="0016667D"/>
    <w:rsid w:val="001744D4"/>
    <w:rsid w:val="00176BC7"/>
    <w:rsid w:val="00182248"/>
    <w:rsid w:val="00190EC3"/>
    <w:rsid w:val="001917C5"/>
    <w:rsid w:val="00194512"/>
    <w:rsid w:val="00196F22"/>
    <w:rsid w:val="00197B7D"/>
    <w:rsid w:val="001A1CB2"/>
    <w:rsid w:val="001B4210"/>
    <w:rsid w:val="001B4411"/>
    <w:rsid w:val="001C76B1"/>
    <w:rsid w:val="001C7A53"/>
    <w:rsid w:val="001C7AB4"/>
    <w:rsid w:val="001D2537"/>
    <w:rsid w:val="001E3012"/>
    <w:rsid w:val="001F23E4"/>
    <w:rsid w:val="001F23FB"/>
    <w:rsid w:val="001F3B32"/>
    <w:rsid w:val="001F42D1"/>
    <w:rsid w:val="001F6F33"/>
    <w:rsid w:val="001F6F71"/>
    <w:rsid w:val="00201CC0"/>
    <w:rsid w:val="00207EE0"/>
    <w:rsid w:val="00211076"/>
    <w:rsid w:val="00215D17"/>
    <w:rsid w:val="00216B28"/>
    <w:rsid w:val="00224FFB"/>
    <w:rsid w:val="00225A0A"/>
    <w:rsid w:val="00230170"/>
    <w:rsid w:val="0025211A"/>
    <w:rsid w:val="002562C0"/>
    <w:rsid w:val="0025763B"/>
    <w:rsid w:val="00263FF1"/>
    <w:rsid w:val="002648F0"/>
    <w:rsid w:val="00264B58"/>
    <w:rsid w:val="0026502F"/>
    <w:rsid w:val="00270505"/>
    <w:rsid w:val="002735E7"/>
    <w:rsid w:val="0027377D"/>
    <w:rsid w:val="00275A56"/>
    <w:rsid w:val="00277772"/>
    <w:rsid w:val="00282DD4"/>
    <w:rsid w:val="0028626A"/>
    <w:rsid w:val="002866D0"/>
    <w:rsid w:val="002908BD"/>
    <w:rsid w:val="0029261A"/>
    <w:rsid w:val="00297555"/>
    <w:rsid w:val="002A2AE2"/>
    <w:rsid w:val="002C0527"/>
    <w:rsid w:val="002C0BFA"/>
    <w:rsid w:val="002C0EE1"/>
    <w:rsid w:val="002E224B"/>
    <w:rsid w:val="002E781C"/>
    <w:rsid w:val="002E78FB"/>
    <w:rsid w:val="002F06DA"/>
    <w:rsid w:val="002F08F3"/>
    <w:rsid w:val="002F7935"/>
    <w:rsid w:val="00302D7A"/>
    <w:rsid w:val="00310A1F"/>
    <w:rsid w:val="00310EFE"/>
    <w:rsid w:val="00321812"/>
    <w:rsid w:val="0033163F"/>
    <w:rsid w:val="0034028A"/>
    <w:rsid w:val="0034464F"/>
    <w:rsid w:val="00345006"/>
    <w:rsid w:val="00353373"/>
    <w:rsid w:val="00354D78"/>
    <w:rsid w:val="00355E34"/>
    <w:rsid w:val="003611AE"/>
    <w:rsid w:val="0036406F"/>
    <w:rsid w:val="00364A9C"/>
    <w:rsid w:val="00370EF5"/>
    <w:rsid w:val="00371AF1"/>
    <w:rsid w:val="003902BA"/>
    <w:rsid w:val="00391B03"/>
    <w:rsid w:val="00392DD7"/>
    <w:rsid w:val="00394962"/>
    <w:rsid w:val="00394EBC"/>
    <w:rsid w:val="003A131A"/>
    <w:rsid w:val="003A5841"/>
    <w:rsid w:val="003A6CC6"/>
    <w:rsid w:val="003B1510"/>
    <w:rsid w:val="003B15FC"/>
    <w:rsid w:val="003C6B09"/>
    <w:rsid w:val="003C79EE"/>
    <w:rsid w:val="003D2567"/>
    <w:rsid w:val="003D3A17"/>
    <w:rsid w:val="003D5593"/>
    <w:rsid w:val="003F6C29"/>
    <w:rsid w:val="00410CFE"/>
    <w:rsid w:val="0041645E"/>
    <w:rsid w:val="00416F50"/>
    <w:rsid w:val="0042021C"/>
    <w:rsid w:val="00423107"/>
    <w:rsid w:val="004236B2"/>
    <w:rsid w:val="004271C2"/>
    <w:rsid w:val="00431668"/>
    <w:rsid w:val="00441F43"/>
    <w:rsid w:val="00443B49"/>
    <w:rsid w:val="00445E7F"/>
    <w:rsid w:val="00450945"/>
    <w:rsid w:val="00450A0F"/>
    <w:rsid w:val="00454A3B"/>
    <w:rsid w:val="00470BE4"/>
    <w:rsid w:val="00476080"/>
    <w:rsid w:val="00480E79"/>
    <w:rsid w:val="004843B9"/>
    <w:rsid w:val="00490317"/>
    <w:rsid w:val="00491CD9"/>
    <w:rsid w:val="00492EC6"/>
    <w:rsid w:val="00493B33"/>
    <w:rsid w:val="004A1069"/>
    <w:rsid w:val="004A1DD6"/>
    <w:rsid w:val="004A1F9C"/>
    <w:rsid w:val="004A270A"/>
    <w:rsid w:val="004A659B"/>
    <w:rsid w:val="004B54AA"/>
    <w:rsid w:val="004B771B"/>
    <w:rsid w:val="004C1461"/>
    <w:rsid w:val="004D12C1"/>
    <w:rsid w:val="004E5A68"/>
    <w:rsid w:val="004E616B"/>
    <w:rsid w:val="004F39F2"/>
    <w:rsid w:val="005067D5"/>
    <w:rsid w:val="00512E66"/>
    <w:rsid w:val="00517CAE"/>
    <w:rsid w:val="005212AD"/>
    <w:rsid w:val="005273F9"/>
    <w:rsid w:val="0053352B"/>
    <w:rsid w:val="0053410E"/>
    <w:rsid w:val="005374C7"/>
    <w:rsid w:val="0054183F"/>
    <w:rsid w:val="00544FAC"/>
    <w:rsid w:val="0055357A"/>
    <w:rsid w:val="0057292C"/>
    <w:rsid w:val="00575597"/>
    <w:rsid w:val="005879FA"/>
    <w:rsid w:val="0059115B"/>
    <w:rsid w:val="00593C03"/>
    <w:rsid w:val="00594612"/>
    <w:rsid w:val="005A1F5E"/>
    <w:rsid w:val="005B21D4"/>
    <w:rsid w:val="005B7B3B"/>
    <w:rsid w:val="005C02D3"/>
    <w:rsid w:val="005C0F93"/>
    <w:rsid w:val="005D7DD1"/>
    <w:rsid w:val="005E2AE0"/>
    <w:rsid w:val="005E6B25"/>
    <w:rsid w:val="005F4988"/>
    <w:rsid w:val="005F57F7"/>
    <w:rsid w:val="00603B11"/>
    <w:rsid w:val="006054C0"/>
    <w:rsid w:val="00607DA4"/>
    <w:rsid w:val="00616769"/>
    <w:rsid w:val="00617879"/>
    <w:rsid w:val="0062538A"/>
    <w:rsid w:val="00636377"/>
    <w:rsid w:val="00636886"/>
    <w:rsid w:val="00645731"/>
    <w:rsid w:val="00653C84"/>
    <w:rsid w:val="0066182A"/>
    <w:rsid w:val="00670F95"/>
    <w:rsid w:val="00671042"/>
    <w:rsid w:val="00671AB2"/>
    <w:rsid w:val="00674A9D"/>
    <w:rsid w:val="006755C2"/>
    <w:rsid w:val="00677565"/>
    <w:rsid w:val="00677D88"/>
    <w:rsid w:val="00681E19"/>
    <w:rsid w:val="006827A6"/>
    <w:rsid w:val="006909C9"/>
    <w:rsid w:val="006949B8"/>
    <w:rsid w:val="0069542A"/>
    <w:rsid w:val="006958D4"/>
    <w:rsid w:val="006B1DEB"/>
    <w:rsid w:val="006C2D90"/>
    <w:rsid w:val="006C3CD6"/>
    <w:rsid w:val="006D0C1A"/>
    <w:rsid w:val="006D3743"/>
    <w:rsid w:val="006E184B"/>
    <w:rsid w:val="006E5751"/>
    <w:rsid w:val="006E60EE"/>
    <w:rsid w:val="006E62EE"/>
    <w:rsid w:val="006F1C9E"/>
    <w:rsid w:val="006F31C4"/>
    <w:rsid w:val="00705CC1"/>
    <w:rsid w:val="00722201"/>
    <w:rsid w:val="007249CE"/>
    <w:rsid w:val="00725B48"/>
    <w:rsid w:val="00727B63"/>
    <w:rsid w:val="00735E97"/>
    <w:rsid w:val="007429F5"/>
    <w:rsid w:val="007438B7"/>
    <w:rsid w:val="007560F1"/>
    <w:rsid w:val="007641E2"/>
    <w:rsid w:val="00765014"/>
    <w:rsid w:val="007666F9"/>
    <w:rsid w:val="007670CD"/>
    <w:rsid w:val="00770B68"/>
    <w:rsid w:val="007712FE"/>
    <w:rsid w:val="0077296E"/>
    <w:rsid w:val="00775A33"/>
    <w:rsid w:val="007905E7"/>
    <w:rsid w:val="007A26AE"/>
    <w:rsid w:val="007A290F"/>
    <w:rsid w:val="007A5D02"/>
    <w:rsid w:val="007A70A1"/>
    <w:rsid w:val="007C05FB"/>
    <w:rsid w:val="007C287F"/>
    <w:rsid w:val="007C5E9C"/>
    <w:rsid w:val="007D06A1"/>
    <w:rsid w:val="007D2F62"/>
    <w:rsid w:val="007D7462"/>
    <w:rsid w:val="007F29FE"/>
    <w:rsid w:val="007F7D01"/>
    <w:rsid w:val="00802C16"/>
    <w:rsid w:val="00807F6C"/>
    <w:rsid w:val="00811338"/>
    <w:rsid w:val="00811F5F"/>
    <w:rsid w:val="0082095E"/>
    <w:rsid w:val="00824645"/>
    <w:rsid w:val="0082559E"/>
    <w:rsid w:val="0082704E"/>
    <w:rsid w:val="00827D6A"/>
    <w:rsid w:val="00836A5C"/>
    <w:rsid w:val="008378E5"/>
    <w:rsid w:val="00840557"/>
    <w:rsid w:val="00842ADA"/>
    <w:rsid w:val="00851362"/>
    <w:rsid w:val="00853240"/>
    <w:rsid w:val="0085327E"/>
    <w:rsid w:val="00867B1D"/>
    <w:rsid w:val="0087583E"/>
    <w:rsid w:val="00896A7C"/>
    <w:rsid w:val="00897C0D"/>
    <w:rsid w:val="008A0F4B"/>
    <w:rsid w:val="008A1E1D"/>
    <w:rsid w:val="008A4CF4"/>
    <w:rsid w:val="008A5223"/>
    <w:rsid w:val="008B3637"/>
    <w:rsid w:val="008D0B78"/>
    <w:rsid w:val="008D2A97"/>
    <w:rsid w:val="008F4308"/>
    <w:rsid w:val="008F47A7"/>
    <w:rsid w:val="008F4CF6"/>
    <w:rsid w:val="0090227B"/>
    <w:rsid w:val="009037C2"/>
    <w:rsid w:val="009065A8"/>
    <w:rsid w:val="0090707E"/>
    <w:rsid w:val="009101C1"/>
    <w:rsid w:val="00914762"/>
    <w:rsid w:val="009179DD"/>
    <w:rsid w:val="00936AF1"/>
    <w:rsid w:val="00945764"/>
    <w:rsid w:val="009466DD"/>
    <w:rsid w:val="00950DC2"/>
    <w:rsid w:val="00951236"/>
    <w:rsid w:val="00952451"/>
    <w:rsid w:val="009629F4"/>
    <w:rsid w:val="00963E64"/>
    <w:rsid w:val="00982218"/>
    <w:rsid w:val="0098323C"/>
    <w:rsid w:val="009975A0"/>
    <w:rsid w:val="009A18BA"/>
    <w:rsid w:val="009A27F5"/>
    <w:rsid w:val="009C4D48"/>
    <w:rsid w:val="009C79FB"/>
    <w:rsid w:val="009D29B3"/>
    <w:rsid w:val="009F30C5"/>
    <w:rsid w:val="009F65E4"/>
    <w:rsid w:val="009F761A"/>
    <w:rsid w:val="00A03599"/>
    <w:rsid w:val="00A066D8"/>
    <w:rsid w:val="00A167B4"/>
    <w:rsid w:val="00A17404"/>
    <w:rsid w:val="00A22B0D"/>
    <w:rsid w:val="00A268D3"/>
    <w:rsid w:val="00A32A90"/>
    <w:rsid w:val="00A408A9"/>
    <w:rsid w:val="00A51D38"/>
    <w:rsid w:val="00A62EB4"/>
    <w:rsid w:val="00A638E9"/>
    <w:rsid w:val="00A71379"/>
    <w:rsid w:val="00A7150F"/>
    <w:rsid w:val="00A718C3"/>
    <w:rsid w:val="00A74FB7"/>
    <w:rsid w:val="00A8120C"/>
    <w:rsid w:val="00A81EB8"/>
    <w:rsid w:val="00A84E18"/>
    <w:rsid w:val="00A946A3"/>
    <w:rsid w:val="00AA333D"/>
    <w:rsid w:val="00AA5944"/>
    <w:rsid w:val="00AB1ECB"/>
    <w:rsid w:val="00AB6A71"/>
    <w:rsid w:val="00AC4E29"/>
    <w:rsid w:val="00AD0338"/>
    <w:rsid w:val="00AD0433"/>
    <w:rsid w:val="00AD2E2C"/>
    <w:rsid w:val="00AD7759"/>
    <w:rsid w:val="00AE7405"/>
    <w:rsid w:val="00AF16EF"/>
    <w:rsid w:val="00AF368F"/>
    <w:rsid w:val="00AF3A37"/>
    <w:rsid w:val="00B06930"/>
    <w:rsid w:val="00B17B79"/>
    <w:rsid w:val="00B24604"/>
    <w:rsid w:val="00B24FED"/>
    <w:rsid w:val="00B25E9A"/>
    <w:rsid w:val="00B27BE3"/>
    <w:rsid w:val="00B340E5"/>
    <w:rsid w:val="00B42ABE"/>
    <w:rsid w:val="00B47ABD"/>
    <w:rsid w:val="00B65021"/>
    <w:rsid w:val="00B65D4A"/>
    <w:rsid w:val="00B76636"/>
    <w:rsid w:val="00B90C7C"/>
    <w:rsid w:val="00B9140F"/>
    <w:rsid w:val="00B92BAD"/>
    <w:rsid w:val="00B9350F"/>
    <w:rsid w:val="00BA3119"/>
    <w:rsid w:val="00BA4D6A"/>
    <w:rsid w:val="00BA5951"/>
    <w:rsid w:val="00BA6805"/>
    <w:rsid w:val="00BA6AA3"/>
    <w:rsid w:val="00BB74E2"/>
    <w:rsid w:val="00BC2776"/>
    <w:rsid w:val="00BC2801"/>
    <w:rsid w:val="00BD36E7"/>
    <w:rsid w:val="00BD58A3"/>
    <w:rsid w:val="00BE1FA8"/>
    <w:rsid w:val="00BE7BAA"/>
    <w:rsid w:val="00BF01AF"/>
    <w:rsid w:val="00BF1AD0"/>
    <w:rsid w:val="00BF3094"/>
    <w:rsid w:val="00C007B1"/>
    <w:rsid w:val="00C00C00"/>
    <w:rsid w:val="00C110D7"/>
    <w:rsid w:val="00C13CCE"/>
    <w:rsid w:val="00C17902"/>
    <w:rsid w:val="00C27B91"/>
    <w:rsid w:val="00C3772A"/>
    <w:rsid w:val="00C37A50"/>
    <w:rsid w:val="00C37F85"/>
    <w:rsid w:val="00C44BCC"/>
    <w:rsid w:val="00C45F54"/>
    <w:rsid w:val="00C47F59"/>
    <w:rsid w:val="00C50280"/>
    <w:rsid w:val="00C516E9"/>
    <w:rsid w:val="00C523A9"/>
    <w:rsid w:val="00C52C7F"/>
    <w:rsid w:val="00C540D5"/>
    <w:rsid w:val="00C54B8A"/>
    <w:rsid w:val="00C55838"/>
    <w:rsid w:val="00C62B59"/>
    <w:rsid w:val="00C754E7"/>
    <w:rsid w:val="00C8071C"/>
    <w:rsid w:val="00C80950"/>
    <w:rsid w:val="00C90BDD"/>
    <w:rsid w:val="00C92D1D"/>
    <w:rsid w:val="00C97D5D"/>
    <w:rsid w:val="00CA0F00"/>
    <w:rsid w:val="00CB2269"/>
    <w:rsid w:val="00CB580D"/>
    <w:rsid w:val="00CD56B0"/>
    <w:rsid w:val="00CD6101"/>
    <w:rsid w:val="00CE05AD"/>
    <w:rsid w:val="00CE652E"/>
    <w:rsid w:val="00CF0F91"/>
    <w:rsid w:val="00CF334D"/>
    <w:rsid w:val="00CF4AB6"/>
    <w:rsid w:val="00CF7814"/>
    <w:rsid w:val="00D035FD"/>
    <w:rsid w:val="00D065E2"/>
    <w:rsid w:val="00D07F44"/>
    <w:rsid w:val="00D15102"/>
    <w:rsid w:val="00D212C7"/>
    <w:rsid w:val="00D26D05"/>
    <w:rsid w:val="00D33D22"/>
    <w:rsid w:val="00D3573F"/>
    <w:rsid w:val="00D36CDD"/>
    <w:rsid w:val="00D42398"/>
    <w:rsid w:val="00D4337C"/>
    <w:rsid w:val="00D43C1B"/>
    <w:rsid w:val="00D45132"/>
    <w:rsid w:val="00D5168C"/>
    <w:rsid w:val="00D51718"/>
    <w:rsid w:val="00D576D3"/>
    <w:rsid w:val="00D678D2"/>
    <w:rsid w:val="00D74D48"/>
    <w:rsid w:val="00D76BAD"/>
    <w:rsid w:val="00D835D1"/>
    <w:rsid w:val="00D83DF4"/>
    <w:rsid w:val="00D85ED0"/>
    <w:rsid w:val="00D86600"/>
    <w:rsid w:val="00D92586"/>
    <w:rsid w:val="00D929CD"/>
    <w:rsid w:val="00DA09AC"/>
    <w:rsid w:val="00DA7884"/>
    <w:rsid w:val="00DB096A"/>
    <w:rsid w:val="00DB2395"/>
    <w:rsid w:val="00DB58D8"/>
    <w:rsid w:val="00DC11C6"/>
    <w:rsid w:val="00DC1CD7"/>
    <w:rsid w:val="00DD2BE4"/>
    <w:rsid w:val="00DE19DF"/>
    <w:rsid w:val="00DE49D2"/>
    <w:rsid w:val="00DE520E"/>
    <w:rsid w:val="00DF3FB0"/>
    <w:rsid w:val="00DF45F1"/>
    <w:rsid w:val="00DF4A4E"/>
    <w:rsid w:val="00E001E4"/>
    <w:rsid w:val="00E01867"/>
    <w:rsid w:val="00E0502E"/>
    <w:rsid w:val="00E05554"/>
    <w:rsid w:val="00E05FFD"/>
    <w:rsid w:val="00E070E7"/>
    <w:rsid w:val="00E117B9"/>
    <w:rsid w:val="00E13AD3"/>
    <w:rsid w:val="00E1439C"/>
    <w:rsid w:val="00E17252"/>
    <w:rsid w:val="00E32634"/>
    <w:rsid w:val="00E32C2E"/>
    <w:rsid w:val="00E3333D"/>
    <w:rsid w:val="00E34969"/>
    <w:rsid w:val="00E374AE"/>
    <w:rsid w:val="00E40258"/>
    <w:rsid w:val="00E554CB"/>
    <w:rsid w:val="00E5583A"/>
    <w:rsid w:val="00E656B3"/>
    <w:rsid w:val="00E663F2"/>
    <w:rsid w:val="00E66DAA"/>
    <w:rsid w:val="00E844F6"/>
    <w:rsid w:val="00E85A5A"/>
    <w:rsid w:val="00E86972"/>
    <w:rsid w:val="00E9400E"/>
    <w:rsid w:val="00E946BF"/>
    <w:rsid w:val="00E94B82"/>
    <w:rsid w:val="00EB19CB"/>
    <w:rsid w:val="00EB3BDB"/>
    <w:rsid w:val="00ED3BAC"/>
    <w:rsid w:val="00EE4053"/>
    <w:rsid w:val="00EE4415"/>
    <w:rsid w:val="00EE5EED"/>
    <w:rsid w:val="00EE7B18"/>
    <w:rsid w:val="00EF5D7C"/>
    <w:rsid w:val="00F02EBF"/>
    <w:rsid w:val="00F06C30"/>
    <w:rsid w:val="00F25E4F"/>
    <w:rsid w:val="00F303B9"/>
    <w:rsid w:val="00F3101D"/>
    <w:rsid w:val="00F34702"/>
    <w:rsid w:val="00F3543A"/>
    <w:rsid w:val="00F4389C"/>
    <w:rsid w:val="00F50E90"/>
    <w:rsid w:val="00F52F16"/>
    <w:rsid w:val="00F55C4E"/>
    <w:rsid w:val="00F6087C"/>
    <w:rsid w:val="00F640D9"/>
    <w:rsid w:val="00F66CB8"/>
    <w:rsid w:val="00F7343B"/>
    <w:rsid w:val="00F75053"/>
    <w:rsid w:val="00F8014D"/>
    <w:rsid w:val="00F80431"/>
    <w:rsid w:val="00F94B95"/>
    <w:rsid w:val="00FA451D"/>
    <w:rsid w:val="00FB144C"/>
    <w:rsid w:val="00FC01F3"/>
    <w:rsid w:val="00FD43ED"/>
    <w:rsid w:val="00FD58C1"/>
    <w:rsid w:val="00FD6AF0"/>
    <w:rsid w:val="00FD7190"/>
    <w:rsid w:val="00FD7D50"/>
    <w:rsid w:val="00FE45BC"/>
    <w:rsid w:val="00FE5E2E"/>
    <w:rsid w:val="00FF12B7"/>
    <w:rsid w:val="00FF5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BB4EBC"/>
  <w15:docId w15:val="{C28A741F-5D05-4A41-BFAC-1D3F0D807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6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56B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07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07DA4"/>
  </w:style>
  <w:style w:type="paragraph" w:styleId="a7">
    <w:name w:val="footer"/>
    <w:basedOn w:val="a"/>
    <w:link w:val="a8"/>
    <w:uiPriority w:val="99"/>
    <w:unhideWhenUsed/>
    <w:rsid w:val="00607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07DA4"/>
  </w:style>
  <w:style w:type="paragraph" w:customStyle="1" w:styleId="ConsPlusNormal">
    <w:name w:val="ConsPlusNormal"/>
    <w:rsid w:val="00FF525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C54B8A"/>
    <w:pPr>
      <w:ind w:left="720"/>
      <w:contextualSpacing/>
    </w:pPr>
  </w:style>
  <w:style w:type="paragraph" w:customStyle="1" w:styleId="aa">
    <w:name w:val="Простой"/>
    <w:basedOn w:val="a"/>
    <w:uiPriority w:val="99"/>
    <w:rsid w:val="009F761A"/>
    <w:pPr>
      <w:spacing w:after="0" w:line="240" w:lineRule="auto"/>
    </w:pPr>
    <w:rPr>
      <w:rFonts w:ascii="Times New Roman" w:eastAsia="Times New Roman" w:hAnsi="Times New Roman" w:cs="Times New Roman"/>
      <w:spacing w:val="-5"/>
      <w:sz w:val="20"/>
      <w:szCs w:val="20"/>
      <w:lang w:eastAsia="ru-RU"/>
    </w:rPr>
  </w:style>
  <w:style w:type="character" w:styleId="ab">
    <w:name w:val="annotation reference"/>
    <w:basedOn w:val="a0"/>
    <w:uiPriority w:val="99"/>
    <w:semiHidden/>
    <w:unhideWhenUsed/>
    <w:rsid w:val="006054C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6054C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6054C0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6054C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6054C0"/>
    <w:rPr>
      <w:b/>
      <w:bCs/>
      <w:sz w:val="20"/>
      <w:szCs w:val="20"/>
    </w:rPr>
  </w:style>
  <w:style w:type="character" w:styleId="af0">
    <w:name w:val="Hyperlink"/>
    <w:basedOn w:val="a0"/>
    <w:uiPriority w:val="99"/>
    <w:unhideWhenUsed/>
    <w:rsid w:val="001C76B1"/>
    <w:rPr>
      <w:color w:val="0563C1" w:themeColor="hyperlink"/>
      <w:u w:val="single"/>
    </w:rPr>
  </w:style>
  <w:style w:type="paragraph" w:customStyle="1" w:styleId="1">
    <w:name w:val="Без интервала1"/>
    <w:link w:val="af1"/>
    <w:uiPriority w:val="99"/>
    <w:rsid w:val="00F66CB8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f1">
    <w:name w:val="Без интервала Знак"/>
    <w:link w:val="1"/>
    <w:uiPriority w:val="99"/>
    <w:locked/>
    <w:rsid w:val="00F66CB8"/>
    <w:rPr>
      <w:rFonts w:ascii="Calibri" w:eastAsia="Times New Roman" w:hAnsi="Calibri" w:cs="Times New Roman"/>
      <w:sz w:val="20"/>
      <w:szCs w:val="20"/>
    </w:rPr>
  </w:style>
  <w:style w:type="table" w:styleId="af2">
    <w:name w:val="Table Grid"/>
    <w:basedOn w:val="a1"/>
    <w:uiPriority w:val="39"/>
    <w:rsid w:val="009070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1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0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2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64C1B3E095640E822C2CC3AC61FDE9DD2139C3DAEE37F1E1A4B0515E2D2A9AA0AFE2B5F40D4C006FB3Db8f2J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5</Pages>
  <Words>1408</Words>
  <Characters>8028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Шингирей Светлана Вячеславовна</dc:creator>
  <cp:keywords/>
  <dc:description/>
  <cp:lastModifiedBy>Грицюк Марина Геннадьевна</cp:lastModifiedBy>
  <cp:revision>6</cp:revision>
  <cp:lastPrinted>2025-10-16T10:40:00Z</cp:lastPrinted>
  <dcterms:created xsi:type="dcterms:W3CDTF">2025-10-10T11:35:00Z</dcterms:created>
  <dcterms:modified xsi:type="dcterms:W3CDTF">2025-11-11T11:30:00Z</dcterms:modified>
</cp:coreProperties>
</file>