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813" w:rsidRPr="00485D70" w:rsidRDefault="00DF0813" w:rsidP="00485D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0" w:name="Par429"/>
      <w:bookmarkEnd w:id="0"/>
      <w:r w:rsidRPr="00485D70">
        <w:rPr>
          <w:rFonts w:ascii="Times New Roman" w:eastAsia="Times New Roman" w:hAnsi="Times New Roman" w:cs="Times New Roman"/>
          <w:b/>
          <w:sz w:val="26"/>
          <w:szCs w:val="26"/>
        </w:rPr>
        <w:t>Заключение</w:t>
      </w:r>
    </w:p>
    <w:p w:rsidR="00DF0813" w:rsidRPr="00485D70" w:rsidRDefault="00DF0813" w:rsidP="00485D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485D70">
        <w:rPr>
          <w:rFonts w:ascii="Times New Roman" w:eastAsia="Times New Roman" w:hAnsi="Times New Roman" w:cs="Times New Roman"/>
          <w:sz w:val="26"/>
          <w:szCs w:val="26"/>
        </w:rPr>
        <w:t>о результатах публичных слушаний</w:t>
      </w:r>
    </w:p>
    <w:p w:rsidR="00485D70" w:rsidRPr="00485D70" w:rsidRDefault="00485D70" w:rsidP="00485D7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9356" w:type="dxa"/>
        <w:tblLook w:val="04A0" w:firstRow="1" w:lastRow="0" w:firstColumn="1" w:lastColumn="0" w:noHBand="0" w:noVBand="1"/>
      </w:tblPr>
      <w:tblGrid>
        <w:gridCol w:w="284"/>
        <w:gridCol w:w="1904"/>
        <w:gridCol w:w="4900"/>
        <w:gridCol w:w="2268"/>
      </w:tblGrid>
      <w:tr w:rsidR="00485D70" w:rsidRPr="00485D70" w:rsidTr="00485D70">
        <w:trPr>
          <w:trHeight w:val="335"/>
        </w:trPr>
        <w:tc>
          <w:tcPr>
            <w:tcW w:w="28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485D70" w:rsidRPr="00485D70" w:rsidRDefault="00485D70" w:rsidP="00485D70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85D7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№</w:t>
            </w:r>
          </w:p>
        </w:tc>
        <w:tc>
          <w:tcPr>
            <w:tcW w:w="1904" w:type="dxa"/>
            <w:tcBorders>
              <w:bottom w:val="single" w:sz="4" w:space="0" w:color="auto"/>
            </w:tcBorders>
            <w:shd w:val="clear" w:color="auto" w:fill="auto"/>
          </w:tcPr>
          <w:p w:rsidR="00485D70" w:rsidRPr="00485D70" w:rsidRDefault="00440021" w:rsidP="008520BA">
            <w:pPr>
              <w:tabs>
                <w:tab w:val="left" w:pos="326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bookmarkStart w:id="1" w:name="REGNUMSTAMP"/>
            <w:bookmarkEnd w:id="1"/>
            <w:r w:rsidRPr="004400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РПС/190-11</w:t>
            </w:r>
            <w:bookmarkStart w:id="2" w:name="_GoBack"/>
            <w:bookmarkEnd w:id="2"/>
          </w:p>
        </w:tc>
        <w:tc>
          <w:tcPr>
            <w:tcW w:w="4900" w:type="dxa"/>
            <w:shd w:val="clear" w:color="auto" w:fill="auto"/>
            <w:vAlign w:val="bottom"/>
          </w:tcPr>
          <w:p w:rsidR="00485D70" w:rsidRPr="00485D70" w:rsidRDefault="00485D70" w:rsidP="00485D70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485D70" w:rsidRPr="00485D70" w:rsidRDefault="008821FA" w:rsidP="008520BA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bookmarkStart w:id="3" w:name="REGDATESTAMP"/>
            <w:bookmarkEnd w:id="3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31.07.2026</w:t>
            </w:r>
          </w:p>
        </w:tc>
      </w:tr>
    </w:tbl>
    <w:p w:rsidR="00485D70" w:rsidRPr="00485D70" w:rsidRDefault="00485D70" w:rsidP="00485D7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924C0" w:rsidRPr="002924C0" w:rsidRDefault="006A7790" w:rsidP="002924C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A7790">
        <w:rPr>
          <w:rFonts w:ascii="Times New Roman" w:eastAsia="Times New Roman" w:hAnsi="Times New Roman" w:cs="Times New Roman"/>
          <w:b/>
          <w:sz w:val="26"/>
          <w:szCs w:val="26"/>
        </w:rPr>
        <w:t>Наименование проекта</w:t>
      </w:r>
      <w:r w:rsidRPr="006A7790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  <w:r w:rsidR="002924C0" w:rsidRPr="002924C0">
        <w:rPr>
          <w:rFonts w:ascii="Times New Roman" w:eastAsia="Times New Roman" w:hAnsi="Times New Roman" w:cs="Times New Roman"/>
          <w:sz w:val="26"/>
          <w:szCs w:val="26"/>
        </w:rPr>
        <w:t xml:space="preserve">О внесении изменений в решение Норильского городского Совета депутатов от 10.11.2009 № 22-533 «Об утверждении Правил землепользования и застройки муниципального образования город Норильск» </w:t>
      </w:r>
      <w:r w:rsidR="004167AE">
        <w:rPr>
          <w:rFonts w:ascii="Times New Roman" w:eastAsia="Times New Roman" w:hAnsi="Times New Roman" w:cs="Times New Roman"/>
          <w:sz w:val="26"/>
          <w:szCs w:val="26"/>
        </w:rPr>
        <w:t>в части</w:t>
      </w:r>
      <w:r w:rsidR="002924C0" w:rsidRPr="002924C0">
        <w:rPr>
          <w:rFonts w:ascii="Times New Roman" w:eastAsia="Times New Roman" w:hAnsi="Times New Roman" w:cs="Times New Roman"/>
          <w:sz w:val="26"/>
          <w:szCs w:val="26"/>
        </w:rPr>
        <w:t xml:space="preserve">:   </w:t>
      </w:r>
    </w:p>
    <w:p w:rsidR="004167AE" w:rsidRPr="004167AE" w:rsidRDefault="004167AE" w:rsidP="004167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167AE">
        <w:rPr>
          <w:rFonts w:ascii="Times New Roman" w:eastAsia="Times New Roman" w:hAnsi="Times New Roman" w:cs="Times New Roman"/>
          <w:sz w:val="26"/>
          <w:szCs w:val="26"/>
        </w:rPr>
        <w:t xml:space="preserve">- включения в основные виды разрешенного использования земельных участков и объектов капитального строительства территориальной зоны «Зона объектов транспортной инфраструктуры - П-5» виды разрешенного использования: «обеспечение дорожного отдыха; объекты дорожного сервиса»; </w:t>
      </w:r>
    </w:p>
    <w:p w:rsidR="004167AE" w:rsidRPr="004167AE" w:rsidRDefault="004167AE" w:rsidP="004167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167AE">
        <w:rPr>
          <w:rFonts w:ascii="Times New Roman" w:eastAsia="Times New Roman" w:hAnsi="Times New Roman" w:cs="Times New Roman"/>
          <w:sz w:val="26"/>
          <w:szCs w:val="26"/>
        </w:rPr>
        <w:t xml:space="preserve">- исключения из условно разрешенных видов использования земельных участков и объектов капитального строительства территориальной зоны «Зона объектов транспортной инфраструктуры - П-5» вид условно разрешенного использования: «обеспечение дорожного отдыха»; </w:t>
      </w:r>
    </w:p>
    <w:p w:rsidR="006A7790" w:rsidRPr="002924C0" w:rsidRDefault="004167AE" w:rsidP="004167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167AE">
        <w:rPr>
          <w:rFonts w:ascii="Times New Roman" w:eastAsia="Times New Roman" w:hAnsi="Times New Roman" w:cs="Times New Roman"/>
          <w:sz w:val="26"/>
          <w:szCs w:val="26"/>
        </w:rPr>
        <w:t xml:space="preserve">- дополнения главы 4 части I Правил процедурой проведения публичных слушаний с использованием платформы обратной связи федеральной государственной информационной системы «Единый портал государственных 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муниципальных услуг (функций)» </w:t>
      </w:r>
      <w:r w:rsidR="00C60D9A">
        <w:rPr>
          <w:rFonts w:ascii="Times New Roman" w:hAnsi="Times New Roman" w:cs="Times New Roman"/>
          <w:sz w:val="26"/>
          <w:szCs w:val="26"/>
        </w:rPr>
        <w:t>(далее - Проект).</w:t>
      </w:r>
    </w:p>
    <w:p w:rsidR="006A7790" w:rsidRPr="006A7790" w:rsidRDefault="006A7790" w:rsidP="006A77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A7790">
        <w:rPr>
          <w:rFonts w:ascii="Times New Roman" w:eastAsia="Times New Roman" w:hAnsi="Times New Roman" w:cs="Times New Roman"/>
          <w:b/>
          <w:sz w:val="26"/>
          <w:szCs w:val="26"/>
        </w:rPr>
        <w:t>Сведения о количестве участников публичных слушаниях, которые приняли участие в публичных слушаниях</w:t>
      </w:r>
      <w:r w:rsidRPr="00CB2EA9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  <w:r w:rsidR="004167AE">
        <w:rPr>
          <w:rFonts w:ascii="Times New Roman" w:eastAsia="Times New Roman" w:hAnsi="Times New Roman" w:cs="Times New Roman"/>
          <w:sz w:val="26"/>
          <w:szCs w:val="26"/>
        </w:rPr>
        <w:t>19</w:t>
      </w:r>
      <w:r w:rsidRPr="00CB2EA9">
        <w:rPr>
          <w:rFonts w:ascii="Times New Roman" w:eastAsia="Times New Roman" w:hAnsi="Times New Roman" w:cs="Times New Roman"/>
          <w:sz w:val="26"/>
          <w:szCs w:val="26"/>
        </w:rPr>
        <w:t xml:space="preserve"> человек,</w:t>
      </w:r>
      <w:r w:rsidRPr="006A7790">
        <w:rPr>
          <w:rFonts w:ascii="Times New Roman" w:eastAsia="Times New Roman" w:hAnsi="Times New Roman" w:cs="Times New Roman"/>
          <w:sz w:val="26"/>
          <w:szCs w:val="26"/>
        </w:rPr>
        <w:t xml:space="preserve"> в том числе:</w:t>
      </w:r>
    </w:p>
    <w:p w:rsidR="006A7790" w:rsidRPr="00A7103B" w:rsidRDefault="008520BA" w:rsidP="006A779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район Центральный – </w:t>
      </w:r>
      <w:r w:rsidR="00B866A9">
        <w:rPr>
          <w:rFonts w:ascii="Times New Roman" w:eastAsia="Times New Roman" w:hAnsi="Times New Roman" w:cs="Times New Roman"/>
          <w:sz w:val="26"/>
          <w:szCs w:val="26"/>
        </w:rPr>
        <w:t>4</w:t>
      </w:r>
      <w:r w:rsidR="006A7790" w:rsidRPr="00A7103B">
        <w:rPr>
          <w:rFonts w:ascii="Times New Roman" w:eastAsia="Times New Roman" w:hAnsi="Times New Roman" w:cs="Times New Roman"/>
          <w:sz w:val="26"/>
          <w:szCs w:val="26"/>
        </w:rPr>
        <w:t xml:space="preserve"> чел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 w:rsidR="006A7790" w:rsidRPr="00A7103B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6A7790" w:rsidRPr="00CB2EA9" w:rsidRDefault="006A7790" w:rsidP="006A779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B2EA9">
        <w:rPr>
          <w:rFonts w:ascii="Times New Roman" w:eastAsia="Times New Roman" w:hAnsi="Times New Roman" w:cs="Times New Roman"/>
          <w:sz w:val="26"/>
          <w:szCs w:val="26"/>
        </w:rPr>
        <w:t xml:space="preserve">- район Талнах – </w:t>
      </w:r>
      <w:r w:rsidR="004167AE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CB2EA9">
        <w:rPr>
          <w:rFonts w:ascii="Times New Roman" w:eastAsia="Times New Roman" w:hAnsi="Times New Roman" w:cs="Times New Roman"/>
          <w:sz w:val="26"/>
          <w:szCs w:val="26"/>
        </w:rPr>
        <w:t xml:space="preserve"> чел</w:t>
      </w:r>
      <w:r w:rsidR="008520BA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CB2EA9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6A7790" w:rsidRPr="00074C49" w:rsidRDefault="00074C49" w:rsidP="006A7790">
      <w:pPr>
        <w:widowControl w:val="0"/>
        <w:tabs>
          <w:tab w:val="center" w:pos="5173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4C49">
        <w:rPr>
          <w:rFonts w:ascii="Times New Roman" w:eastAsia="Times New Roman" w:hAnsi="Times New Roman" w:cs="Times New Roman"/>
          <w:sz w:val="26"/>
          <w:szCs w:val="26"/>
        </w:rPr>
        <w:t xml:space="preserve">- район Кайеркан – </w:t>
      </w:r>
      <w:r w:rsidR="004167AE">
        <w:rPr>
          <w:rFonts w:ascii="Times New Roman" w:eastAsia="Times New Roman" w:hAnsi="Times New Roman" w:cs="Times New Roman"/>
          <w:sz w:val="26"/>
          <w:szCs w:val="26"/>
        </w:rPr>
        <w:t>4</w:t>
      </w:r>
      <w:r w:rsidR="006A7790" w:rsidRPr="00074C49">
        <w:rPr>
          <w:rFonts w:ascii="Times New Roman" w:eastAsia="Times New Roman" w:hAnsi="Times New Roman" w:cs="Times New Roman"/>
          <w:sz w:val="26"/>
          <w:szCs w:val="26"/>
        </w:rPr>
        <w:t xml:space="preserve"> чел</w:t>
      </w:r>
      <w:r w:rsidR="005D5ADD">
        <w:rPr>
          <w:rFonts w:ascii="Times New Roman" w:eastAsia="Times New Roman" w:hAnsi="Times New Roman" w:cs="Times New Roman"/>
          <w:sz w:val="26"/>
          <w:szCs w:val="26"/>
        </w:rPr>
        <w:t>.</w:t>
      </w:r>
      <w:r w:rsidR="006A7790" w:rsidRPr="00074C49">
        <w:rPr>
          <w:rFonts w:ascii="Times New Roman" w:eastAsia="Times New Roman" w:hAnsi="Times New Roman" w:cs="Times New Roman"/>
          <w:sz w:val="26"/>
          <w:szCs w:val="26"/>
        </w:rPr>
        <w:t>;</w:t>
      </w:r>
      <w:r w:rsidR="006A7790" w:rsidRPr="00074C49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6A7790" w:rsidRDefault="002924C0" w:rsidP="006A779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г.п. Снежногорск – </w:t>
      </w:r>
      <w:r w:rsidR="004167AE">
        <w:rPr>
          <w:rFonts w:ascii="Times New Roman" w:eastAsia="Times New Roman" w:hAnsi="Times New Roman" w:cs="Times New Roman"/>
          <w:sz w:val="26"/>
          <w:szCs w:val="26"/>
        </w:rPr>
        <w:t>6</w:t>
      </w:r>
      <w:r w:rsidR="006A7790" w:rsidRPr="00074C49">
        <w:rPr>
          <w:rFonts w:ascii="Times New Roman" w:eastAsia="Times New Roman" w:hAnsi="Times New Roman" w:cs="Times New Roman"/>
          <w:sz w:val="26"/>
          <w:szCs w:val="26"/>
        </w:rPr>
        <w:t xml:space="preserve"> чел.</w:t>
      </w:r>
    </w:p>
    <w:p w:rsidR="006A7790" w:rsidRPr="006A7790" w:rsidRDefault="006A7790" w:rsidP="006A77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A7790">
        <w:rPr>
          <w:rFonts w:ascii="Times New Roman" w:eastAsia="Times New Roman" w:hAnsi="Times New Roman" w:cs="Times New Roman"/>
          <w:b/>
          <w:sz w:val="26"/>
          <w:szCs w:val="26"/>
        </w:rPr>
        <w:t xml:space="preserve">Реквизиты протоколов публичных слушаний: </w:t>
      </w:r>
      <w:r w:rsidRPr="006A7790">
        <w:rPr>
          <w:rFonts w:ascii="Times New Roman" w:eastAsia="Times New Roman" w:hAnsi="Times New Roman" w:cs="Times New Roman"/>
          <w:sz w:val="26"/>
          <w:szCs w:val="26"/>
        </w:rPr>
        <w:t>№</w:t>
      </w:r>
      <w:r w:rsidR="004167AE">
        <w:rPr>
          <w:rFonts w:ascii="Times New Roman" w:eastAsia="Times New Roman" w:hAnsi="Times New Roman" w:cs="Times New Roman"/>
          <w:sz w:val="26"/>
          <w:szCs w:val="26"/>
        </w:rPr>
        <w:t>№</w:t>
      </w:r>
      <w:r w:rsidRPr="006A779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2924C0">
        <w:rPr>
          <w:rFonts w:ascii="Times New Roman" w:eastAsia="Times New Roman" w:hAnsi="Times New Roman" w:cs="Times New Roman"/>
          <w:sz w:val="26"/>
          <w:szCs w:val="26"/>
        </w:rPr>
        <w:t>2</w:t>
      </w:r>
      <w:r w:rsidR="004167AE">
        <w:rPr>
          <w:rFonts w:ascii="Times New Roman" w:eastAsia="Times New Roman" w:hAnsi="Times New Roman" w:cs="Times New Roman"/>
          <w:sz w:val="26"/>
          <w:szCs w:val="26"/>
        </w:rPr>
        <w:t>6, 27</w:t>
      </w:r>
      <w:r w:rsidRPr="006A7790">
        <w:rPr>
          <w:rFonts w:ascii="Times New Roman" w:eastAsia="Times New Roman" w:hAnsi="Times New Roman" w:cs="Times New Roman"/>
          <w:sz w:val="26"/>
          <w:szCs w:val="26"/>
        </w:rPr>
        <w:t xml:space="preserve"> от </w:t>
      </w:r>
      <w:r w:rsidR="002924C0">
        <w:rPr>
          <w:rFonts w:ascii="Times New Roman" w:eastAsia="Times New Roman" w:hAnsi="Times New Roman" w:cs="Times New Roman"/>
          <w:sz w:val="26"/>
          <w:szCs w:val="26"/>
        </w:rPr>
        <w:t>2</w:t>
      </w:r>
      <w:r w:rsidR="004167AE">
        <w:rPr>
          <w:rFonts w:ascii="Times New Roman" w:eastAsia="Times New Roman" w:hAnsi="Times New Roman" w:cs="Times New Roman"/>
          <w:sz w:val="26"/>
          <w:szCs w:val="26"/>
        </w:rPr>
        <w:t>9</w:t>
      </w:r>
      <w:r w:rsidR="00394077">
        <w:rPr>
          <w:rFonts w:ascii="Times New Roman" w:eastAsia="Times New Roman" w:hAnsi="Times New Roman" w:cs="Times New Roman"/>
          <w:sz w:val="26"/>
          <w:szCs w:val="26"/>
        </w:rPr>
        <w:t>.0</w:t>
      </w:r>
      <w:r w:rsidR="004167AE">
        <w:rPr>
          <w:rFonts w:ascii="Times New Roman" w:eastAsia="Times New Roman" w:hAnsi="Times New Roman" w:cs="Times New Roman"/>
          <w:sz w:val="26"/>
          <w:szCs w:val="26"/>
        </w:rPr>
        <w:t>7</w:t>
      </w:r>
      <w:r w:rsidRPr="006A7790">
        <w:rPr>
          <w:rFonts w:ascii="Times New Roman" w:eastAsia="Times New Roman" w:hAnsi="Times New Roman" w:cs="Times New Roman"/>
          <w:sz w:val="26"/>
          <w:szCs w:val="26"/>
        </w:rPr>
        <w:t>.202</w:t>
      </w:r>
      <w:r w:rsidR="00076EFF">
        <w:rPr>
          <w:rFonts w:ascii="Times New Roman" w:eastAsia="Times New Roman" w:hAnsi="Times New Roman" w:cs="Times New Roman"/>
          <w:sz w:val="26"/>
          <w:szCs w:val="26"/>
        </w:rPr>
        <w:t>6</w:t>
      </w:r>
      <w:r w:rsidRPr="006A7790">
        <w:rPr>
          <w:rFonts w:ascii="Times New Roman" w:eastAsia="Times New Roman" w:hAnsi="Times New Roman" w:cs="Times New Roman"/>
          <w:sz w:val="26"/>
          <w:szCs w:val="26"/>
        </w:rPr>
        <w:t>, №</w:t>
      </w:r>
      <w:r w:rsidR="004167AE">
        <w:rPr>
          <w:rFonts w:ascii="Times New Roman" w:eastAsia="Times New Roman" w:hAnsi="Times New Roman" w:cs="Times New Roman"/>
          <w:sz w:val="26"/>
          <w:szCs w:val="26"/>
        </w:rPr>
        <w:t>№</w:t>
      </w:r>
      <w:r w:rsidRPr="006A779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2924C0">
        <w:rPr>
          <w:rFonts w:ascii="Times New Roman" w:eastAsia="Times New Roman" w:hAnsi="Times New Roman" w:cs="Times New Roman"/>
          <w:sz w:val="26"/>
          <w:szCs w:val="26"/>
        </w:rPr>
        <w:t>2</w:t>
      </w:r>
      <w:r w:rsidR="004167AE">
        <w:rPr>
          <w:rFonts w:ascii="Times New Roman" w:eastAsia="Times New Roman" w:hAnsi="Times New Roman" w:cs="Times New Roman"/>
          <w:sz w:val="26"/>
          <w:szCs w:val="26"/>
        </w:rPr>
        <w:t xml:space="preserve">8, 29 </w:t>
      </w:r>
      <w:r w:rsidRPr="006A7790">
        <w:rPr>
          <w:rFonts w:ascii="Times New Roman" w:eastAsia="Times New Roman" w:hAnsi="Times New Roman" w:cs="Times New Roman"/>
          <w:sz w:val="26"/>
          <w:szCs w:val="26"/>
        </w:rPr>
        <w:t xml:space="preserve">от </w:t>
      </w:r>
      <w:r w:rsidR="004167AE">
        <w:rPr>
          <w:rFonts w:ascii="Times New Roman" w:eastAsia="Times New Roman" w:hAnsi="Times New Roman" w:cs="Times New Roman"/>
          <w:sz w:val="26"/>
          <w:szCs w:val="26"/>
        </w:rPr>
        <w:t>3</w:t>
      </w:r>
      <w:r w:rsidR="002924C0">
        <w:rPr>
          <w:rFonts w:ascii="Times New Roman" w:eastAsia="Times New Roman" w:hAnsi="Times New Roman" w:cs="Times New Roman"/>
          <w:sz w:val="26"/>
          <w:szCs w:val="26"/>
        </w:rPr>
        <w:t>0</w:t>
      </w:r>
      <w:r w:rsidR="00394077">
        <w:rPr>
          <w:rFonts w:ascii="Times New Roman" w:eastAsia="Times New Roman" w:hAnsi="Times New Roman" w:cs="Times New Roman"/>
          <w:sz w:val="26"/>
          <w:szCs w:val="26"/>
        </w:rPr>
        <w:t>.0</w:t>
      </w:r>
      <w:r w:rsidR="004167AE">
        <w:rPr>
          <w:rFonts w:ascii="Times New Roman" w:eastAsia="Times New Roman" w:hAnsi="Times New Roman" w:cs="Times New Roman"/>
          <w:sz w:val="26"/>
          <w:szCs w:val="26"/>
        </w:rPr>
        <w:t>7</w:t>
      </w:r>
      <w:r w:rsidRPr="006A7790">
        <w:rPr>
          <w:rFonts w:ascii="Times New Roman" w:eastAsia="Times New Roman" w:hAnsi="Times New Roman" w:cs="Times New Roman"/>
          <w:sz w:val="26"/>
          <w:szCs w:val="26"/>
        </w:rPr>
        <w:t>.202</w:t>
      </w:r>
      <w:r w:rsidR="00076EFF">
        <w:rPr>
          <w:rFonts w:ascii="Times New Roman" w:eastAsia="Times New Roman" w:hAnsi="Times New Roman" w:cs="Times New Roman"/>
          <w:sz w:val="26"/>
          <w:szCs w:val="26"/>
        </w:rPr>
        <w:t>6</w:t>
      </w:r>
      <w:r w:rsidRPr="006A7790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6A7790" w:rsidRPr="006A7790" w:rsidRDefault="006A7790" w:rsidP="006A77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A7790">
        <w:rPr>
          <w:rFonts w:ascii="Times New Roman" w:eastAsia="Times New Roman" w:hAnsi="Times New Roman" w:cs="Times New Roman"/>
          <w:b/>
          <w:sz w:val="26"/>
          <w:szCs w:val="26"/>
        </w:rPr>
        <w:t>Содержание внесенных предложений и замечаний граждан, являющихся участниками публичных слушаний и постоянно проживающих на территории, в пределах которой проводятся публичные слушания:</w:t>
      </w:r>
      <w:r w:rsidRPr="006A779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A7790">
        <w:rPr>
          <w:rFonts w:ascii="Times New Roman" w:eastAsia="Times New Roman" w:hAnsi="Times New Roman" w:cs="Times New Roman"/>
          <w:sz w:val="26"/>
          <w:szCs w:val="26"/>
          <w:u w:val="single"/>
        </w:rPr>
        <w:t>предложений и замечаний не поступало.</w:t>
      </w:r>
    </w:p>
    <w:p w:rsidR="006A7790" w:rsidRPr="006A7790" w:rsidRDefault="006A7790" w:rsidP="006A77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A7790">
        <w:rPr>
          <w:rFonts w:ascii="Times New Roman" w:eastAsia="Times New Roman" w:hAnsi="Times New Roman" w:cs="Times New Roman"/>
          <w:b/>
          <w:sz w:val="26"/>
          <w:szCs w:val="26"/>
        </w:rPr>
        <w:t xml:space="preserve">Содержание предложений и замечаний иных участников публичных слушаний: </w:t>
      </w:r>
      <w:r w:rsidRPr="006A7790">
        <w:rPr>
          <w:rFonts w:ascii="Times New Roman" w:eastAsia="Times New Roman" w:hAnsi="Times New Roman" w:cs="Times New Roman"/>
          <w:sz w:val="26"/>
          <w:szCs w:val="26"/>
          <w:u w:val="single"/>
        </w:rPr>
        <w:t>не поступало.</w:t>
      </w:r>
    </w:p>
    <w:p w:rsidR="006A7790" w:rsidRPr="006A7790" w:rsidRDefault="006A7790" w:rsidP="006A77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A7790">
        <w:rPr>
          <w:rFonts w:ascii="Times New Roman" w:eastAsia="Times New Roman" w:hAnsi="Times New Roman" w:cs="Times New Roman"/>
          <w:b/>
          <w:sz w:val="26"/>
          <w:szCs w:val="26"/>
        </w:rPr>
        <w:t>Аргументированные рекомендации организатора публичных слушаний:</w:t>
      </w:r>
    </w:p>
    <w:p w:rsidR="006A7790" w:rsidRPr="006A7790" w:rsidRDefault="006A7790" w:rsidP="006A77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6A7790">
        <w:rPr>
          <w:rFonts w:ascii="Times New Roman" w:eastAsia="Times New Roman" w:hAnsi="Times New Roman" w:cs="Times New Roman"/>
          <w:sz w:val="26"/>
          <w:szCs w:val="26"/>
          <w:u w:val="single"/>
        </w:rPr>
        <w:t>не поступало</w:t>
      </w:r>
      <w:r w:rsidRPr="006A7790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</w:t>
      </w:r>
    </w:p>
    <w:p w:rsidR="006A7790" w:rsidRPr="006A7790" w:rsidRDefault="006A7790" w:rsidP="006A77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6A7790">
        <w:rPr>
          <w:rFonts w:ascii="Times New Roman" w:eastAsia="Times New Roman" w:hAnsi="Times New Roman" w:cs="Times New Roman"/>
        </w:rPr>
        <w:t>(о целесообразности или нецелесообразности учета, внесенных участниками публичных слушаний предложений и замечаний)</w:t>
      </w:r>
    </w:p>
    <w:p w:rsidR="006A7790" w:rsidRPr="006A7790" w:rsidRDefault="006A7790" w:rsidP="006A77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A7790">
        <w:rPr>
          <w:rFonts w:ascii="Times New Roman" w:eastAsia="Times New Roman" w:hAnsi="Times New Roman" w:cs="Times New Roman"/>
          <w:b/>
          <w:sz w:val="26"/>
          <w:szCs w:val="26"/>
        </w:rPr>
        <w:t>Выводы по результатам публичных слушаний:</w:t>
      </w:r>
      <w:r w:rsidRPr="006A779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A7790" w:rsidRPr="006A7790" w:rsidRDefault="006A7790" w:rsidP="006A779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6A7790">
        <w:rPr>
          <w:rFonts w:ascii="Times New Roman" w:hAnsi="Times New Roman" w:cs="Times New Roman"/>
          <w:sz w:val="26"/>
          <w:szCs w:val="26"/>
        </w:rPr>
        <w:t xml:space="preserve">1. Публичные слушания по данному </w:t>
      </w:r>
      <w:r w:rsidR="00C60D9A">
        <w:rPr>
          <w:rFonts w:ascii="Times New Roman" w:hAnsi="Times New Roman" w:cs="Times New Roman"/>
          <w:sz w:val="26"/>
          <w:szCs w:val="26"/>
        </w:rPr>
        <w:t>П</w:t>
      </w:r>
      <w:r w:rsidRPr="006A7790">
        <w:rPr>
          <w:rFonts w:ascii="Times New Roman" w:hAnsi="Times New Roman" w:cs="Times New Roman"/>
          <w:sz w:val="26"/>
          <w:szCs w:val="26"/>
        </w:rPr>
        <w:t>роекту признать состоявшимися.</w:t>
      </w:r>
    </w:p>
    <w:p w:rsidR="006A7790" w:rsidRPr="006A7790" w:rsidRDefault="006A7790" w:rsidP="006A779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6A7790">
        <w:rPr>
          <w:rFonts w:ascii="Times New Roman" w:hAnsi="Times New Roman" w:cs="Times New Roman"/>
          <w:sz w:val="26"/>
          <w:szCs w:val="26"/>
        </w:rPr>
        <w:t xml:space="preserve">Публичные слушания проведены в соответствии с Градостроительным Кодексом Российской Федерации и муниципальными правовыми актами. </w:t>
      </w:r>
    </w:p>
    <w:p w:rsidR="006A7790" w:rsidRPr="006A7790" w:rsidRDefault="006A7790" w:rsidP="006A779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6A7790">
        <w:rPr>
          <w:rFonts w:ascii="Times New Roman" w:hAnsi="Times New Roman" w:cs="Times New Roman"/>
          <w:sz w:val="26"/>
          <w:szCs w:val="26"/>
        </w:rPr>
        <w:t>Порядок проведения соответствует главе 4 части I Правил землепользования и застройки муниципального образования город Норильск, утвержденных решением Норильского городского Совета депутатов от 10.11.2009 № 22-533.</w:t>
      </w:r>
    </w:p>
    <w:p w:rsidR="006A7790" w:rsidRPr="006A7790" w:rsidRDefault="006A7790" w:rsidP="006A779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6A7790">
        <w:rPr>
          <w:rFonts w:ascii="Times New Roman" w:hAnsi="Times New Roman" w:cs="Times New Roman"/>
          <w:sz w:val="26"/>
          <w:szCs w:val="26"/>
        </w:rPr>
        <w:t xml:space="preserve">2. Участниками публичных слушаний представленный </w:t>
      </w:r>
      <w:r w:rsidR="00C60D9A">
        <w:rPr>
          <w:rFonts w:ascii="Times New Roman" w:hAnsi="Times New Roman" w:cs="Times New Roman"/>
          <w:sz w:val="26"/>
          <w:szCs w:val="26"/>
        </w:rPr>
        <w:t>Проект</w:t>
      </w:r>
      <w:r w:rsidRPr="006A7790">
        <w:rPr>
          <w:rFonts w:ascii="Times New Roman" w:hAnsi="Times New Roman" w:cs="Times New Roman"/>
          <w:sz w:val="26"/>
          <w:szCs w:val="26"/>
        </w:rPr>
        <w:t xml:space="preserve"> одобрен без замечаний.</w:t>
      </w:r>
    </w:p>
    <w:p w:rsidR="006A7790" w:rsidRDefault="006A7790" w:rsidP="006A7790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6A7790">
        <w:rPr>
          <w:rFonts w:ascii="Times New Roman" w:hAnsi="Times New Roman" w:cs="Times New Roman"/>
          <w:sz w:val="26"/>
          <w:szCs w:val="26"/>
        </w:rPr>
        <w:t>3.</w:t>
      </w:r>
      <w:r w:rsidRPr="006A7790">
        <w:rPr>
          <w:rFonts w:ascii="Times New Roman" w:hAnsi="Times New Roman" w:cs="Times New Roman"/>
          <w:sz w:val="26"/>
          <w:szCs w:val="26"/>
        </w:rPr>
        <w:tab/>
        <w:t xml:space="preserve">Направить Главе города Норильска проект </w:t>
      </w:r>
      <w:r w:rsidR="008520BA" w:rsidRPr="008520BA">
        <w:rPr>
          <w:rFonts w:ascii="Times New Roman" w:hAnsi="Times New Roman" w:cs="Times New Roman"/>
          <w:sz w:val="26"/>
          <w:szCs w:val="26"/>
        </w:rPr>
        <w:t>решени</w:t>
      </w:r>
      <w:r w:rsidR="008520BA">
        <w:rPr>
          <w:rFonts w:ascii="Times New Roman" w:hAnsi="Times New Roman" w:cs="Times New Roman"/>
          <w:sz w:val="26"/>
          <w:szCs w:val="26"/>
        </w:rPr>
        <w:t>я</w:t>
      </w:r>
      <w:r w:rsidR="008520BA" w:rsidRPr="008520BA">
        <w:rPr>
          <w:rFonts w:ascii="Times New Roman" w:hAnsi="Times New Roman" w:cs="Times New Roman"/>
          <w:sz w:val="26"/>
          <w:szCs w:val="26"/>
        </w:rPr>
        <w:t xml:space="preserve"> Норильского городского </w:t>
      </w:r>
      <w:r w:rsidR="008520BA" w:rsidRPr="008520BA">
        <w:rPr>
          <w:rFonts w:ascii="Times New Roman" w:hAnsi="Times New Roman" w:cs="Times New Roman"/>
          <w:sz w:val="26"/>
          <w:szCs w:val="26"/>
        </w:rPr>
        <w:lastRenderedPageBreak/>
        <w:t xml:space="preserve">Совета депутатов </w:t>
      </w:r>
      <w:r w:rsidR="008520BA">
        <w:rPr>
          <w:rFonts w:ascii="Times New Roman" w:hAnsi="Times New Roman" w:cs="Times New Roman"/>
          <w:sz w:val="26"/>
          <w:szCs w:val="26"/>
        </w:rPr>
        <w:t>«</w:t>
      </w:r>
      <w:r w:rsidR="008520BA" w:rsidRPr="008520BA">
        <w:rPr>
          <w:rFonts w:ascii="Times New Roman" w:hAnsi="Times New Roman" w:cs="Times New Roman"/>
          <w:sz w:val="26"/>
          <w:szCs w:val="26"/>
        </w:rPr>
        <w:t>О внесении изменений в решение Норильского городского Совета депутатов от 10.11.2009 № 22-533 «Об утверждении Правил землепользования и застройки муниципального образования город Норильск»</w:t>
      </w:r>
      <w:r w:rsidRPr="008520BA">
        <w:rPr>
          <w:rFonts w:ascii="Times New Roman" w:hAnsi="Times New Roman" w:cs="Times New Roman"/>
          <w:sz w:val="26"/>
          <w:szCs w:val="26"/>
        </w:rPr>
        <w:t>,</w:t>
      </w:r>
      <w:r w:rsidRPr="006A7790">
        <w:rPr>
          <w:rFonts w:ascii="Times New Roman" w:hAnsi="Times New Roman" w:cs="Times New Roman"/>
          <w:sz w:val="26"/>
          <w:szCs w:val="26"/>
        </w:rPr>
        <w:t xml:space="preserve"> протоколы публичных слушаний и заключение о результатах публичных слушаний.  </w:t>
      </w:r>
    </w:p>
    <w:p w:rsidR="00142CF6" w:rsidRDefault="00142CF6" w:rsidP="006A77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924C0" w:rsidRDefault="002924C0" w:rsidP="006A77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924C0" w:rsidRPr="006A7790" w:rsidRDefault="002924C0" w:rsidP="006A77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356" w:type="dxa"/>
        <w:jc w:val="center"/>
        <w:tblLook w:val="04A0" w:firstRow="1" w:lastRow="0" w:firstColumn="1" w:lastColumn="0" w:noHBand="0" w:noVBand="1"/>
      </w:tblPr>
      <w:tblGrid>
        <w:gridCol w:w="2830"/>
        <w:gridCol w:w="3549"/>
        <w:gridCol w:w="2977"/>
      </w:tblGrid>
      <w:tr w:rsidR="00485D70" w:rsidRPr="00485D70" w:rsidTr="007434A7">
        <w:trPr>
          <w:jc w:val="center"/>
        </w:trPr>
        <w:tc>
          <w:tcPr>
            <w:tcW w:w="6379" w:type="dxa"/>
            <w:gridSpan w:val="2"/>
            <w:shd w:val="clear" w:color="auto" w:fill="auto"/>
            <w:tcMar>
              <w:left w:w="0" w:type="dxa"/>
            </w:tcMar>
          </w:tcPr>
          <w:p w:rsidR="006A7790" w:rsidRPr="006A7790" w:rsidRDefault="004167AE" w:rsidP="006A779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И.о. п</w:t>
            </w:r>
            <w:r w:rsidR="006A7790" w:rsidRPr="006A7790">
              <w:rPr>
                <w:rFonts w:ascii="Times New Roman" w:eastAsia="Calibri" w:hAnsi="Times New Roman" w:cs="Times New Roman"/>
                <w:sz w:val="26"/>
                <w:szCs w:val="26"/>
              </w:rPr>
              <w:t>редседател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я</w:t>
            </w:r>
            <w:r w:rsidR="006A7790" w:rsidRPr="006A779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Комиссии</w:t>
            </w:r>
          </w:p>
          <w:p w:rsidR="006A7790" w:rsidRPr="006A7790" w:rsidRDefault="006A7790" w:rsidP="006A779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A7790">
              <w:rPr>
                <w:rFonts w:ascii="Times New Roman" w:eastAsia="Calibri" w:hAnsi="Times New Roman" w:cs="Times New Roman"/>
                <w:sz w:val="26"/>
                <w:szCs w:val="26"/>
              </w:rPr>
              <w:t>по землепользованию и застройке</w:t>
            </w:r>
          </w:p>
          <w:p w:rsidR="00485D70" w:rsidRPr="00485D70" w:rsidRDefault="006A7790" w:rsidP="006A779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A7790">
              <w:rPr>
                <w:rFonts w:ascii="Times New Roman" w:eastAsia="Calibri" w:hAnsi="Times New Roman" w:cs="Times New Roman"/>
                <w:sz w:val="26"/>
                <w:szCs w:val="26"/>
              </w:rPr>
              <w:t>муниципального образования город Норильск</w:t>
            </w:r>
          </w:p>
        </w:tc>
        <w:tc>
          <w:tcPr>
            <w:tcW w:w="2977" w:type="dxa"/>
            <w:shd w:val="clear" w:color="auto" w:fill="auto"/>
            <w:tcMar>
              <w:right w:w="0" w:type="dxa"/>
            </w:tcMar>
          </w:tcPr>
          <w:p w:rsidR="006A7790" w:rsidRDefault="006A7790" w:rsidP="006A77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        </w:t>
            </w:r>
          </w:p>
          <w:p w:rsidR="006A7790" w:rsidRDefault="006A7790" w:rsidP="006A77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85D70" w:rsidRPr="00485D70" w:rsidRDefault="004167AE" w:rsidP="00416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  Т.М. Никитина</w:t>
            </w:r>
          </w:p>
        </w:tc>
      </w:tr>
      <w:tr w:rsidR="00485D70" w:rsidRPr="00485D70" w:rsidTr="007434A7">
        <w:trPr>
          <w:jc w:val="center"/>
        </w:trPr>
        <w:tc>
          <w:tcPr>
            <w:tcW w:w="2830" w:type="dxa"/>
            <w:shd w:val="clear" w:color="auto" w:fill="auto"/>
          </w:tcPr>
          <w:p w:rsidR="00485D70" w:rsidRPr="00485D70" w:rsidRDefault="00485D70" w:rsidP="00485D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549" w:type="dxa"/>
            <w:shd w:val="clear" w:color="auto" w:fill="auto"/>
          </w:tcPr>
          <w:p w:rsidR="00485D70" w:rsidRPr="00485D70" w:rsidRDefault="00485D70" w:rsidP="00485D7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bookmarkStart w:id="4" w:name="SIGNERSTAMP1"/>
            <w:bookmarkEnd w:id="4"/>
          </w:p>
        </w:tc>
        <w:tc>
          <w:tcPr>
            <w:tcW w:w="2977" w:type="dxa"/>
            <w:shd w:val="clear" w:color="auto" w:fill="auto"/>
          </w:tcPr>
          <w:p w:rsidR="00485D70" w:rsidRPr="00485D70" w:rsidRDefault="00485D70" w:rsidP="00485D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D6062A" w:rsidRPr="00485D70" w:rsidRDefault="00D6062A" w:rsidP="0039407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D6062A" w:rsidRPr="00485D70" w:rsidSect="002924C0">
      <w:pgSz w:w="11906" w:h="16838"/>
      <w:pgMar w:top="1135" w:right="566" w:bottom="127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2114" w:rsidRDefault="00E72114" w:rsidP="00520CEA">
      <w:pPr>
        <w:spacing w:after="0" w:line="240" w:lineRule="auto"/>
      </w:pPr>
      <w:r>
        <w:separator/>
      </w:r>
    </w:p>
  </w:endnote>
  <w:endnote w:type="continuationSeparator" w:id="0">
    <w:p w:rsidR="00E72114" w:rsidRDefault="00E72114" w:rsidP="00520C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2114" w:rsidRDefault="00E72114" w:rsidP="00520CEA">
      <w:pPr>
        <w:spacing w:after="0" w:line="240" w:lineRule="auto"/>
      </w:pPr>
      <w:r>
        <w:separator/>
      </w:r>
    </w:p>
  </w:footnote>
  <w:footnote w:type="continuationSeparator" w:id="0">
    <w:p w:rsidR="00E72114" w:rsidRDefault="00E72114" w:rsidP="00520C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1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813"/>
    <w:rsid w:val="00050A66"/>
    <w:rsid w:val="00060511"/>
    <w:rsid w:val="00074C49"/>
    <w:rsid w:val="00076EFF"/>
    <w:rsid w:val="00083BF6"/>
    <w:rsid w:val="000A1619"/>
    <w:rsid w:val="000A78DD"/>
    <w:rsid w:val="000C7227"/>
    <w:rsid w:val="000D5C1E"/>
    <w:rsid w:val="000D665C"/>
    <w:rsid w:val="000D7681"/>
    <w:rsid w:val="000E4B25"/>
    <w:rsid w:val="000E59D3"/>
    <w:rsid w:val="00142CF6"/>
    <w:rsid w:val="00157F92"/>
    <w:rsid w:val="00163BEB"/>
    <w:rsid w:val="00166386"/>
    <w:rsid w:val="001A2DD4"/>
    <w:rsid w:val="001B35B6"/>
    <w:rsid w:val="001B3DB4"/>
    <w:rsid w:val="001D018E"/>
    <w:rsid w:val="001D2D5E"/>
    <w:rsid w:val="001E08CB"/>
    <w:rsid w:val="00220208"/>
    <w:rsid w:val="0026609D"/>
    <w:rsid w:val="002924C0"/>
    <w:rsid w:val="002A17D0"/>
    <w:rsid w:val="002D143D"/>
    <w:rsid w:val="002D39F4"/>
    <w:rsid w:val="00340735"/>
    <w:rsid w:val="0034774C"/>
    <w:rsid w:val="00361511"/>
    <w:rsid w:val="0038064B"/>
    <w:rsid w:val="00381176"/>
    <w:rsid w:val="00383C4C"/>
    <w:rsid w:val="00387207"/>
    <w:rsid w:val="00390BBE"/>
    <w:rsid w:val="00394077"/>
    <w:rsid w:val="003B07F6"/>
    <w:rsid w:val="003B6087"/>
    <w:rsid w:val="00403CBF"/>
    <w:rsid w:val="004167AE"/>
    <w:rsid w:val="00440021"/>
    <w:rsid w:val="004431CE"/>
    <w:rsid w:val="004467C2"/>
    <w:rsid w:val="00456112"/>
    <w:rsid w:val="00483EE8"/>
    <w:rsid w:val="00485D70"/>
    <w:rsid w:val="004B1BFC"/>
    <w:rsid w:val="004B1D9F"/>
    <w:rsid w:val="004C6D81"/>
    <w:rsid w:val="004E15FE"/>
    <w:rsid w:val="005051ED"/>
    <w:rsid w:val="00506A50"/>
    <w:rsid w:val="00520CEA"/>
    <w:rsid w:val="0053278A"/>
    <w:rsid w:val="00535878"/>
    <w:rsid w:val="005507C9"/>
    <w:rsid w:val="005950E8"/>
    <w:rsid w:val="005D5ADD"/>
    <w:rsid w:val="00607A5F"/>
    <w:rsid w:val="0063434F"/>
    <w:rsid w:val="00635382"/>
    <w:rsid w:val="00682C1C"/>
    <w:rsid w:val="00697D42"/>
    <w:rsid w:val="006A7790"/>
    <w:rsid w:val="006D6EC0"/>
    <w:rsid w:val="00707FEF"/>
    <w:rsid w:val="00724267"/>
    <w:rsid w:val="007313E6"/>
    <w:rsid w:val="00753CD2"/>
    <w:rsid w:val="007840DD"/>
    <w:rsid w:val="0079165D"/>
    <w:rsid w:val="00794C2D"/>
    <w:rsid w:val="007A5322"/>
    <w:rsid w:val="007A702D"/>
    <w:rsid w:val="007F0549"/>
    <w:rsid w:val="008070E0"/>
    <w:rsid w:val="00816020"/>
    <w:rsid w:val="0083059F"/>
    <w:rsid w:val="008520BA"/>
    <w:rsid w:val="0086426B"/>
    <w:rsid w:val="00872DB0"/>
    <w:rsid w:val="008821FA"/>
    <w:rsid w:val="008D25D3"/>
    <w:rsid w:val="00943BEC"/>
    <w:rsid w:val="00945B2E"/>
    <w:rsid w:val="0099167D"/>
    <w:rsid w:val="009A7157"/>
    <w:rsid w:val="009D38D1"/>
    <w:rsid w:val="009E2E7E"/>
    <w:rsid w:val="009F7F75"/>
    <w:rsid w:val="00A06418"/>
    <w:rsid w:val="00A313D0"/>
    <w:rsid w:val="00A6164A"/>
    <w:rsid w:val="00A7103B"/>
    <w:rsid w:val="00A84EFA"/>
    <w:rsid w:val="00B15122"/>
    <w:rsid w:val="00B16995"/>
    <w:rsid w:val="00B34AEF"/>
    <w:rsid w:val="00B824E5"/>
    <w:rsid w:val="00B866A9"/>
    <w:rsid w:val="00B91602"/>
    <w:rsid w:val="00BC27DB"/>
    <w:rsid w:val="00BC580A"/>
    <w:rsid w:val="00C17186"/>
    <w:rsid w:val="00C23EAC"/>
    <w:rsid w:val="00C60D9A"/>
    <w:rsid w:val="00CA1143"/>
    <w:rsid w:val="00CB088C"/>
    <w:rsid w:val="00CB2EA9"/>
    <w:rsid w:val="00CE6581"/>
    <w:rsid w:val="00D05184"/>
    <w:rsid w:val="00D12658"/>
    <w:rsid w:val="00D2489C"/>
    <w:rsid w:val="00D36C68"/>
    <w:rsid w:val="00D6062A"/>
    <w:rsid w:val="00D658E1"/>
    <w:rsid w:val="00D66995"/>
    <w:rsid w:val="00D82C4E"/>
    <w:rsid w:val="00D863C6"/>
    <w:rsid w:val="00DA45A8"/>
    <w:rsid w:val="00DB17D6"/>
    <w:rsid w:val="00DB2AF2"/>
    <w:rsid w:val="00DC6FCA"/>
    <w:rsid w:val="00DD52F9"/>
    <w:rsid w:val="00DF0813"/>
    <w:rsid w:val="00E0093E"/>
    <w:rsid w:val="00E03239"/>
    <w:rsid w:val="00E266D1"/>
    <w:rsid w:val="00E43C6E"/>
    <w:rsid w:val="00E72114"/>
    <w:rsid w:val="00E8739D"/>
    <w:rsid w:val="00E97F94"/>
    <w:rsid w:val="00EA73C9"/>
    <w:rsid w:val="00EE6F92"/>
    <w:rsid w:val="00FB667E"/>
    <w:rsid w:val="00FB693D"/>
    <w:rsid w:val="00FC5F2C"/>
    <w:rsid w:val="00FE5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882A3C-C976-4FDD-9A57-485CC46CA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485D70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08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F0813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nhideWhenUsed/>
    <w:rsid w:val="00520C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520CEA"/>
  </w:style>
  <w:style w:type="paragraph" w:styleId="a7">
    <w:name w:val="footer"/>
    <w:basedOn w:val="a"/>
    <w:link w:val="a8"/>
    <w:uiPriority w:val="99"/>
    <w:unhideWhenUsed/>
    <w:rsid w:val="00520C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20CEA"/>
  </w:style>
  <w:style w:type="character" w:customStyle="1" w:styleId="30">
    <w:name w:val="Заголовок 3 Знак"/>
    <w:basedOn w:val="a0"/>
    <w:link w:val="3"/>
    <w:rsid w:val="00485D70"/>
    <w:rPr>
      <w:rFonts w:ascii="Times New Roman" w:eastAsia="Times New Roman" w:hAnsi="Times New Roman" w:cs="Times New Roman"/>
      <w:b/>
      <w:sz w:val="2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1064</TotalTime>
  <Pages>2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Исайчева Ольга Владимировна</dc:creator>
  <cp:keywords/>
  <dc:description/>
  <cp:lastModifiedBy>Прохорова Елена Васильевна</cp:lastModifiedBy>
  <cp:revision>43</cp:revision>
  <cp:lastPrinted>2026-05-22T02:24:00Z</cp:lastPrinted>
  <dcterms:created xsi:type="dcterms:W3CDTF">2025-05-14T01:56:00Z</dcterms:created>
  <dcterms:modified xsi:type="dcterms:W3CDTF">2026-07-31T03:47:00Z</dcterms:modified>
</cp:coreProperties>
</file>