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937812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937812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937812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937812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937812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E76F0C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13.08.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937812">
        <w:rPr>
          <w:rFonts w:ascii="Times New Roman" w:hAnsi="Times New Roman"/>
          <w:sz w:val="26"/>
        </w:rPr>
        <w:t>4</w:t>
      </w:r>
      <w:r w:rsidR="00285A13">
        <w:rPr>
          <w:rFonts w:ascii="Times New Roman" w:hAnsi="Times New Roman"/>
          <w:sz w:val="26"/>
        </w:rPr>
        <w:tab/>
      </w:r>
      <w:r w:rsidR="00937812">
        <w:rPr>
          <w:rFonts w:ascii="Times New Roman" w:hAnsi="Times New Roman"/>
          <w:sz w:val="26"/>
        </w:rPr>
        <w:tab/>
      </w:r>
      <w:r w:rsidR="00937812">
        <w:rPr>
          <w:rFonts w:ascii="Times New Roman" w:hAnsi="Times New Roman"/>
          <w:sz w:val="26"/>
        </w:rPr>
        <w:tab/>
      </w:r>
      <w:r w:rsidR="0093781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</w:t>
      </w:r>
      <w:r w:rsidR="00285A13">
        <w:rPr>
          <w:rFonts w:ascii="Times New Roman" w:hAnsi="Times New Roman"/>
          <w:sz w:val="26"/>
        </w:rPr>
        <w:t>г. Норильск</w:t>
      </w:r>
      <w:r w:rsidR="00937812">
        <w:rPr>
          <w:rFonts w:ascii="Times New Roman" w:hAnsi="Times New Roman"/>
          <w:sz w:val="26"/>
        </w:rPr>
        <w:tab/>
      </w:r>
      <w:r w:rsidR="00937812">
        <w:rPr>
          <w:rFonts w:ascii="Times New Roman" w:hAnsi="Times New Roman"/>
          <w:sz w:val="26"/>
        </w:rPr>
        <w:tab/>
      </w:r>
      <w:r w:rsidR="00937812">
        <w:rPr>
          <w:rFonts w:ascii="Times New Roman" w:hAnsi="Times New Roman"/>
          <w:sz w:val="26"/>
        </w:rPr>
        <w:tab/>
      </w:r>
      <w:r w:rsidR="0093781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</w:t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392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C158F" w:rsidRDefault="009C158F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0666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 xml:space="preserve">в </w:t>
      </w:r>
      <w:r w:rsidR="009C158F">
        <w:rPr>
          <w:rFonts w:ascii="Times New Roman" w:hAnsi="Times New Roman"/>
          <w:sz w:val="26"/>
          <w:szCs w:val="26"/>
        </w:rPr>
        <w:t>п</w:t>
      </w:r>
      <w:r w:rsidR="004170BA">
        <w:rPr>
          <w:rFonts w:ascii="Times New Roman" w:hAnsi="Times New Roman"/>
          <w:sz w:val="26"/>
          <w:szCs w:val="26"/>
        </w:rPr>
        <w:t xml:space="preserve">остановление </w:t>
      </w:r>
      <w:r w:rsidR="00D92042" w:rsidRPr="00D251F1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3D1E99">
        <w:rPr>
          <w:rFonts w:ascii="Times New Roman" w:hAnsi="Times New Roman"/>
          <w:sz w:val="26"/>
          <w:szCs w:val="26"/>
        </w:rPr>
        <w:br/>
      </w:r>
      <w:r w:rsidR="00D92042" w:rsidRPr="00D251F1">
        <w:rPr>
          <w:rFonts w:ascii="Times New Roman" w:hAnsi="Times New Roman"/>
          <w:sz w:val="26"/>
          <w:szCs w:val="26"/>
        </w:rPr>
        <w:t>от 13.08.2012 № 257</w:t>
      </w:r>
    </w:p>
    <w:p w:rsidR="00D92042" w:rsidRDefault="00D92042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C158F" w:rsidRPr="009B4D0B" w:rsidRDefault="009C158F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0D75" w:rsidRDefault="00180D75" w:rsidP="00854DFB">
      <w:pPr>
        <w:pStyle w:val="a6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180D7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9C158F">
        <w:rPr>
          <w:sz w:val="26"/>
          <w:szCs w:val="26"/>
        </w:rPr>
        <w:t xml:space="preserve"> на основании </w:t>
      </w:r>
      <w:r w:rsidR="009C158F" w:rsidRPr="009C158F">
        <w:rPr>
          <w:sz w:val="26"/>
          <w:szCs w:val="26"/>
        </w:rPr>
        <w:t>Федеральн</w:t>
      </w:r>
      <w:r w:rsidR="009C158F">
        <w:rPr>
          <w:sz w:val="26"/>
          <w:szCs w:val="26"/>
        </w:rPr>
        <w:t>ого</w:t>
      </w:r>
      <w:r w:rsidR="009C158F" w:rsidRPr="009C158F">
        <w:rPr>
          <w:sz w:val="26"/>
          <w:szCs w:val="26"/>
        </w:rPr>
        <w:t xml:space="preserve"> закон</w:t>
      </w:r>
      <w:r w:rsidR="009C158F">
        <w:rPr>
          <w:sz w:val="26"/>
          <w:szCs w:val="26"/>
        </w:rPr>
        <w:t>а</w:t>
      </w:r>
      <w:r w:rsidR="009C158F" w:rsidRPr="009C158F">
        <w:rPr>
          <w:sz w:val="26"/>
          <w:szCs w:val="26"/>
        </w:rPr>
        <w:t xml:space="preserve"> от 25.12.2023 </w:t>
      </w:r>
      <w:r w:rsidR="009C158F">
        <w:rPr>
          <w:sz w:val="26"/>
          <w:szCs w:val="26"/>
        </w:rPr>
        <w:t>№</w:t>
      </w:r>
      <w:r w:rsidR="009C158F" w:rsidRPr="009C158F">
        <w:rPr>
          <w:sz w:val="26"/>
          <w:szCs w:val="26"/>
        </w:rPr>
        <w:t xml:space="preserve"> 627-ФЗ</w:t>
      </w:r>
      <w:r w:rsidR="009C158F">
        <w:rPr>
          <w:sz w:val="26"/>
          <w:szCs w:val="26"/>
        </w:rPr>
        <w:t xml:space="preserve"> «</w:t>
      </w:r>
      <w:r w:rsidR="009C158F" w:rsidRPr="009C158F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9C158F">
        <w:rPr>
          <w:sz w:val="26"/>
          <w:szCs w:val="26"/>
        </w:rPr>
        <w:t>»</w:t>
      </w:r>
      <w:r w:rsidR="00854DFB">
        <w:rPr>
          <w:sz w:val="26"/>
          <w:szCs w:val="26"/>
        </w:rPr>
        <w:t>, а также в целях урегулирования отдельных вопросов предоставления муниципальной услуги</w:t>
      </w:r>
      <w:r w:rsidR="00804C2F">
        <w:rPr>
          <w:sz w:val="26"/>
          <w:szCs w:val="26"/>
        </w:rPr>
        <w:t>,</w:t>
      </w:r>
    </w:p>
    <w:p w:rsidR="00285A13" w:rsidRPr="0079481D" w:rsidRDefault="00285A13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0D75" w:rsidRPr="00D251F1" w:rsidRDefault="00180D75" w:rsidP="00937812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51F1">
        <w:rPr>
          <w:rFonts w:ascii="Times New Roman" w:hAnsi="Times New Roman"/>
          <w:sz w:val="26"/>
          <w:szCs w:val="26"/>
        </w:rPr>
        <w:t xml:space="preserve">Внести в </w:t>
      </w:r>
      <w:r w:rsidR="00767BF2" w:rsidRPr="00D251F1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«Выдача градостроительного плана земельного участка», утвержденн</w:t>
      </w:r>
      <w:r w:rsidR="00854DFB">
        <w:rPr>
          <w:rFonts w:ascii="Times New Roman" w:hAnsi="Times New Roman"/>
          <w:sz w:val="26"/>
          <w:szCs w:val="26"/>
        </w:rPr>
        <w:t>ый</w:t>
      </w:r>
      <w:r w:rsidR="00767BF2" w:rsidRPr="00D251F1">
        <w:rPr>
          <w:rFonts w:ascii="Times New Roman" w:hAnsi="Times New Roman"/>
          <w:sz w:val="26"/>
          <w:szCs w:val="26"/>
        </w:rPr>
        <w:t xml:space="preserve"> </w:t>
      </w:r>
      <w:r w:rsidR="00854DFB">
        <w:rPr>
          <w:rFonts w:ascii="Times New Roman" w:hAnsi="Times New Roman"/>
          <w:sz w:val="26"/>
          <w:szCs w:val="26"/>
        </w:rPr>
        <w:t>п</w:t>
      </w:r>
      <w:r w:rsidRPr="00D251F1">
        <w:rPr>
          <w:rFonts w:ascii="Times New Roman" w:hAnsi="Times New Roman"/>
          <w:sz w:val="26"/>
          <w:szCs w:val="26"/>
        </w:rPr>
        <w:t>остановление</w:t>
      </w:r>
      <w:r w:rsidR="00767BF2" w:rsidRPr="00D251F1">
        <w:rPr>
          <w:rFonts w:ascii="Times New Roman" w:hAnsi="Times New Roman"/>
          <w:sz w:val="26"/>
          <w:szCs w:val="26"/>
        </w:rPr>
        <w:t>м</w:t>
      </w:r>
      <w:r w:rsidRPr="00D251F1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996D91" w:rsidRPr="00D251F1">
        <w:rPr>
          <w:rFonts w:ascii="Times New Roman" w:hAnsi="Times New Roman"/>
          <w:sz w:val="26"/>
          <w:szCs w:val="26"/>
        </w:rPr>
        <w:t>13</w:t>
      </w:r>
      <w:r w:rsidRPr="00D251F1">
        <w:rPr>
          <w:rFonts w:ascii="Times New Roman" w:hAnsi="Times New Roman"/>
          <w:sz w:val="26"/>
          <w:szCs w:val="26"/>
        </w:rPr>
        <w:t>.</w:t>
      </w:r>
      <w:r w:rsidR="00996D91" w:rsidRPr="00D251F1">
        <w:rPr>
          <w:rFonts w:ascii="Times New Roman" w:hAnsi="Times New Roman"/>
          <w:sz w:val="26"/>
          <w:szCs w:val="26"/>
        </w:rPr>
        <w:t>08</w:t>
      </w:r>
      <w:r w:rsidRPr="00D251F1">
        <w:rPr>
          <w:rFonts w:ascii="Times New Roman" w:hAnsi="Times New Roman"/>
          <w:sz w:val="26"/>
          <w:szCs w:val="26"/>
        </w:rPr>
        <w:t>.20</w:t>
      </w:r>
      <w:r w:rsidR="00A101FA" w:rsidRPr="00D251F1">
        <w:rPr>
          <w:rFonts w:ascii="Times New Roman" w:hAnsi="Times New Roman"/>
          <w:sz w:val="26"/>
          <w:szCs w:val="26"/>
        </w:rPr>
        <w:t>1</w:t>
      </w:r>
      <w:r w:rsidR="00996D91" w:rsidRPr="00D251F1">
        <w:rPr>
          <w:rFonts w:ascii="Times New Roman" w:hAnsi="Times New Roman"/>
          <w:sz w:val="26"/>
          <w:szCs w:val="26"/>
        </w:rPr>
        <w:t>2</w:t>
      </w:r>
      <w:r w:rsidRPr="00D251F1">
        <w:rPr>
          <w:rFonts w:ascii="Times New Roman" w:hAnsi="Times New Roman"/>
          <w:sz w:val="26"/>
          <w:szCs w:val="26"/>
        </w:rPr>
        <w:t xml:space="preserve"> № </w:t>
      </w:r>
      <w:r w:rsidR="00996D91" w:rsidRPr="00D251F1">
        <w:rPr>
          <w:rFonts w:ascii="Times New Roman" w:hAnsi="Times New Roman"/>
          <w:sz w:val="26"/>
          <w:szCs w:val="26"/>
        </w:rPr>
        <w:t>257</w:t>
      </w:r>
      <w:r w:rsidR="00832E6D" w:rsidRPr="00D251F1">
        <w:rPr>
          <w:rFonts w:ascii="Times New Roman" w:hAnsi="Times New Roman"/>
          <w:sz w:val="26"/>
          <w:szCs w:val="26"/>
        </w:rPr>
        <w:t xml:space="preserve"> </w:t>
      </w:r>
      <w:r w:rsidRPr="00D251F1">
        <w:rPr>
          <w:rFonts w:ascii="Times New Roman" w:hAnsi="Times New Roman"/>
          <w:sz w:val="26"/>
          <w:szCs w:val="26"/>
        </w:rPr>
        <w:t xml:space="preserve">(далее - </w:t>
      </w:r>
      <w:r w:rsidR="00D251F1" w:rsidRPr="00D251F1">
        <w:rPr>
          <w:rFonts w:ascii="Times New Roman" w:hAnsi="Times New Roman"/>
          <w:sz w:val="26"/>
          <w:szCs w:val="26"/>
        </w:rPr>
        <w:t>Административн</w:t>
      </w:r>
      <w:r w:rsidR="00D92042">
        <w:rPr>
          <w:rFonts w:ascii="Times New Roman" w:hAnsi="Times New Roman"/>
          <w:sz w:val="26"/>
          <w:szCs w:val="26"/>
        </w:rPr>
        <w:t>ый</w:t>
      </w:r>
      <w:r w:rsidR="00D251F1" w:rsidRPr="00D251F1">
        <w:rPr>
          <w:rFonts w:ascii="Times New Roman" w:hAnsi="Times New Roman"/>
          <w:sz w:val="26"/>
          <w:szCs w:val="26"/>
        </w:rPr>
        <w:t xml:space="preserve"> регламент</w:t>
      </w:r>
      <w:r w:rsidRPr="00D251F1">
        <w:rPr>
          <w:rFonts w:ascii="Times New Roman" w:hAnsi="Times New Roman"/>
          <w:sz w:val="26"/>
          <w:szCs w:val="26"/>
        </w:rPr>
        <w:t>)</w:t>
      </w:r>
      <w:r w:rsidR="00854DFB">
        <w:rPr>
          <w:rFonts w:ascii="Times New Roman" w:hAnsi="Times New Roman"/>
          <w:sz w:val="26"/>
          <w:szCs w:val="26"/>
        </w:rPr>
        <w:t>,</w:t>
      </w:r>
      <w:r w:rsidRPr="00D251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DE7F8C" w:rsidRDefault="00937812" w:rsidP="009378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7812">
        <w:rPr>
          <w:rFonts w:ascii="Times New Roman" w:hAnsi="Times New Roman"/>
          <w:sz w:val="26"/>
          <w:szCs w:val="26"/>
        </w:rPr>
        <w:t>1.1.</w:t>
      </w:r>
      <w:r w:rsidRPr="00937812">
        <w:rPr>
          <w:rFonts w:ascii="Times New Roman" w:hAnsi="Times New Roman"/>
          <w:sz w:val="26"/>
          <w:szCs w:val="26"/>
        </w:rPr>
        <w:tab/>
      </w:r>
      <w:r w:rsidR="003C216A">
        <w:rPr>
          <w:rFonts w:ascii="Times New Roman" w:hAnsi="Times New Roman"/>
          <w:sz w:val="26"/>
          <w:szCs w:val="26"/>
        </w:rPr>
        <w:t xml:space="preserve"> </w:t>
      </w:r>
      <w:r w:rsidR="00D92042">
        <w:rPr>
          <w:rFonts w:ascii="Times New Roman" w:hAnsi="Times New Roman"/>
          <w:sz w:val="26"/>
          <w:szCs w:val="26"/>
        </w:rPr>
        <w:t>П</w:t>
      </w:r>
      <w:r w:rsidR="0019272A" w:rsidRPr="00937812">
        <w:rPr>
          <w:rFonts w:ascii="Times New Roman" w:hAnsi="Times New Roman"/>
          <w:sz w:val="26"/>
          <w:szCs w:val="26"/>
        </w:rPr>
        <w:t xml:space="preserve">ункт 1.2 </w:t>
      </w:r>
      <w:r w:rsidR="00767BF2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D92042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510F19">
        <w:rPr>
          <w:rFonts w:ascii="Times New Roman" w:hAnsi="Times New Roman"/>
          <w:sz w:val="26"/>
          <w:szCs w:val="26"/>
        </w:rPr>
        <w:t>:</w:t>
      </w:r>
      <w:r w:rsidR="0019272A" w:rsidRPr="00937812">
        <w:rPr>
          <w:rFonts w:ascii="Times New Roman" w:hAnsi="Times New Roman"/>
          <w:sz w:val="26"/>
          <w:szCs w:val="26"/>
        </w:rPr>
        <w:t xml:space="preserve"> </w:t>
      </w:r>
    </w:p>
    <w:p w:rsidR="0019272A" w:rsidRPr="00937812" w:rsidRDefault="0019272A" w:rsidP="009378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7812">
        <w:rPr>
          <w:rFonts w:ascii="Times New Roman" w:hAnsi="Times New Roman"/>
          <w:sz w:val="26"/>
          <w:szCs w:val="26"/>
        </w:rPr>
        <w:t>«</w:t>
      </w:r>
      <w:r w:rsidR="00DE7F8C">
        <w:rPr>
          <w:rFonts w:ascii="Times New Roman" w:hAnsi="Times New Roman"/>
          <w:sz w:val="26"/>
          <w:szCs w:val="26"/>
        </w:rPr>
        <w:t xml:space="preserve">1.2. </w:t>
      </w:r>
      <w:r w:rsidRPr="00937812">
        <w:rPr>
          <w:rFonts w:ascii="Times New Roman" w:hAnsi="Times New Roman"/>
          <w:sz w:val="26"/>
          <w:szCs w:val="26"/>
        </w:rPr>
        <w:t>Заявителями на получение муниципальной услуги являются правообладатели земельных участков, а также иные лица в случа</w:t>
      </w:r>
      <w:r w:rsidR="00F46981">
        <w:rPr>
          <w:rFonts w:ascii="Times New Roman" w:hAnsi="Times New Roman"/>
          <w:sz w:val="26"/>
          <w:szCs w:val="26"/>
        </w:rPr>
        <w:t>ях</w:t>
      </w:r>
      <w:r w:rsidRPr="00937812">
        <w:rPr>
          <w:rFonts w:ascii="Times New Roman" w:hAnsi="Times New Roman"/>
          <w:sz w:val="26"/>
          <w:szCs w:val="26"/>
        </w:rPr>
        <w:t>, предусмотренн</w:t>
      </w:r>
      <w:r w:rsidR="00F46981">
        <w:rPr>
          <w:rFonts w:ascii="Times New Roman" w:hAnsi="Times New Roman"/>
          <w:sz w:val="26"/>
          <w:szCs w:val="26"/>
        </w:rPr>
        <w:t>ых</w:t>
      </w:r>
      <w:r w:rsidRPr="00937812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937812">
          <w:rPr>
            <w:rFonts w:ascii="Times New Roman" w:hAnsi="Times New Roman"/>
            <w:sz w:val="26"/>
            <w:szCs w:val="26"/>
          </w:rPr>
          <w:t>част</w:t>
        </w:r>
        <w:r w:rsidR="00F46981">
          <w:rPr>
            <w:rFonts w:ascii="Times New Roman" w:hAnsi="Times New Roman"/>
            <w:sz w:val="26"/>
            <w:szCs w:val="26"/>
          </w:rPr>
          <w:t>ями</w:t>
        </w:r>
        <w:r w:rsidRPr="00937812">
          <w:rPr>
            <w:rFonts w:ascii="Times New Roman" w:hAnsi="Times New Roman"/>
            <w:sz w:val="26"/>
            <w:szCs w:val="26"/>
          </w:rPr>
          <w:t xml:space="preserve"> 1.1</w:t>
        </w:r>
        <w:r w:rsidR="00F46981">
          <w:rPr>
            <w:rFonts w:ascii="Times New Roman" w:hAnsi="Times New Roman"/>
            <w:sz w:val="26"/>
            <w:szCs w:val="26"/>
          </w:rPr>
          <w:t xml:space="preserve"> и</w:t>
        </w:r>
        <w:r w:rsidRPr="00937812">
          <w:rPr>
            <w:rFonts w:ascii="Times New Roman" w:hAnsi="Times New Roman"/>
            <w:sz w:val="26"/>
            <w:szCs w:val="26"/>
          </w:rPr>
          <w:t xml:space="preserve"> 1.2 статьи 57.3</w:t>
        </w:r>
      </w:hyperlink>
      <w:r w:rsidRPr="00937812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 (далее - заявитель).»</w:t>
      </w:r>
      <w:r w:rsidR="00D251F1">
        <w:rPr>
          <w:rFonts w:ascii="Times New Roman" w:hAnsi="Times New Roman"/>
          <w:sz w:val="26"/>
          <w:szCs w:val="26"/>
        </w:rPr>
        <w:t>.</w:t>
      </w:r>
    </w:p>
    <w:p w:rsidR="00DE7F8C" w:rsidRDefault="00937812" w:rsidP="009378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7812">
        <w:rPr>
          <w:rFonts w:ascii="Times New Roman" w:hAnsi="Times New Roman"/>
          <w:sz w:val="26"/>
          <w:szCs w:val="26"/>
        </w:rPr>
        <w:t>1.2.</w:t>
      </w:r>
      <w:r w:rsidR="00D92042">
        <w:rPr>
          <w:rFonts w:ascii="Times New Roman" w:hAnsi="Times New Roman"/>
          <w:sz w:val="26"/>
          <w:szCs w:val="26"/>
        </w:rPr>
        <w:tab/>
      </w:r>
      <w:r w:rsidR="00F46981">
        <w:rPr>
          <w:rFonts w:ascii="Times New Roman" w:hAnsi="Times New Roman"/>
          <w:sz w:val="26"/>
          <w:szCs w:val="26"/>
        </w:rPr>
        <w:t xml:space="preserve"> </w:t>
      </w:r>
      <w:r w:rsidR="00D92042">
        <w:rPr>
          <w:rFonts w:ascii="Times New Roman" w:hAnsi="Times New Roman"/>
          <w:sz w:val="26"/>
          <w:szCs w:val="26"/>
        </w:rPr>
        <w:t xml:space="preserve">Абзац </w:t>
      </w:r>
      <w:r w:rsidR="00F46981">
        <w:rPr>
          <w:rFonts w:ascii="Times New Roman" w:hAnsi="Times New Roman"/>
          <w:sz w:val="26"/>
          <w:szCs w:val="26"/>
        </w:rPr>
        <w:t>второй</w:t>
      </w:r>
      <w:r w:rsidR="00D92042">
        <w:rPr>
          <w:rFonts w:ascii="Times New Roman" w:hAnsi="Times New Roman"/>
          <w:sz w:val="26"/>
          <w:szCs w:val="26"/>
        </w:rPr>
        <w:t xml:space="preserve"> п</w:t>
      </w:r>
      <w:r w:rsidR="00C22331" w:rsidRPr="00937812">
        <w:rPr>
          <w:rFonts w:ascii="Times New Roman" w:hAnsi="Times New Roman"/>
          <w:sz w:val="26"/>
          <w:szCs w:val="26"/>
        </w:rPr>
        <w:t>ункт</w:t>
      </w:r>
      <w:r w:rsidR="00D92042">
        <w:rPr>
          <w:rFonts w:ascii="Times New Roman" w:hAnsi="Times New Roman"/>
          <w:sz w:val="26"/>
          <w:szCs w:val="26"/>
        </w:rPr>
        <w:t>а</w:t>
      </w:r>
      <w:r w:rsidR="00C22331" w:rsidRPr="00937812">
        <w:rPr>
          <w:rFonts w:ascii="Times New Roman" w:hAnsi="Times New Roman"/>
          <w:sz w:val="26"/>
          <w:szCs w:val="26"/>
        </w:rPr>
        <w:t xml:space="preserve"> 2.3 </w:t>
      </w:r>
      <w:r w:rsidR="00767BF2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D92042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DE7F8C">
        <w:rPr>
          <w:rFonts w:ascii="Times New Roman" w:hAnsi="Times New Roman"/>
          <w:sz w:val="26"/>
          <w:szCs w:val="26"/>
        </w:rPr>
        <w:t>:</w:t>
      </w:r>
    </w:p>
    <w:p w:rsidR="00C22331" w:rsidRPr="00937812" w:rsidRDefault="00C22331" w:rsidP="009378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7812">
        <w:rPr>
          <w:rFonts w:ascii="Times New Roman" w:hAnsi="Times New Roman"/>
          <w:sz w:val="26"/>
          <w:szCs w:val="26"/>
        </w:rPr>
        <w:t xml:space="preserve">«Заявителями при обращении за получением </w:t>
      </w:r>
      <w:r w:rsidR="003C216A">
        <w:rPr>
          <w:rFonts w:ascii="Times New Roman" w:hAnsi="Times New Roman"/>
          <w:sz w:val="26"/>
          <w:szCs w:val="26"/>
        </w:rPr>
        <w:t xml:space="preserve">муниципальной </w:t>
      </w:r>
      <w:r w:rsidRPr="00937812">
        <w:rPr>
          <w:rFonts w:ascii="Times New Roman" w:hAnsi="Times New Roman"/>
          <w:sz w:val="26"/>
          <w:szCs w:val="26"/>
        </w:rPr>
        <w:t>услуги являются правообладатели земельных участков, а также иные лица в случа</w:t>
      </w:r>
      <w:r w:rsidR="00F46981">
        <w:rPr>
          <w:rFonts w:ascii="Times New Roman" w:hAnsi="Times New Roman"/>
          <w:sz w:val="26"/>
          <w:szCs w:val="26"/>
        </w:rPr>
        <w:t>ях</w:t>
      </w:r>
      <w:r w:rsidRPr="00937812">
        <w:rPr>
          <w:rFonts w:ascii="Times New Roman" w:hAnsi="Times New Roman"/>
          <w:sz w:val="26"/>
          <w:szCs w:val="26"/>
        </w:rPr>
        <w:t>, предусмотренн</w:t>
      </w:r>
      <w:r w:rsidR="00F46981">
        <w:rPr>
          <w:rFonts w:ascii="Times New Roman" w:hAnsi="Times New Roman"/>
          <w:sz w:val="26"/>
          <w:szCs w:val="26"/>
        </w:rPr>
        <w:t>ых</w:t>
      </w:r>
      <w:r w:rsidRPr="00937812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937812">
          <w:rPr>
            <w:rFonts w:ascii="Times New Roman" w:hAnsi="Times New Roman"/>
            <w:sz w:val="26"/>
            <w:szCs w:val="26"/>
          </w:rPr>
          <w:t>част</w:t>
        </w:r>
        <w:r w:rsidR="00F46981">
          <w:rPr>
            <w:rFonts w:ascii="Times New Roman" w:hAnsi="Times New Roman"/>
            <w:sz w:val="26"/>
            <w:szCs w:val="26"/>
          </w:rPr>
          <w:t>ями 1.1 и</w:t>
        </w:r>
        <w:r w:rsidRPr="00937812">
          <w:rPr>
            <w:rFonts w:ascii="Times New Roman" w:hAnsi="Times New Roman"/>
            <w:sz w:val="26"/>
            <w:szCs w:val="26"/>
          </w:rPr>
          <w:t xml:space="preserve"> 1.2 статьи 57.3</w:t>
        </w:r>
      </w:hyperlink>
      <w:r w:rsidRPr="00937812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Федерации.»</w:t>
      </w:r>
      <w:r w:rsidR="00D251F1">
        <w:rPr>
          <w:rFonts w:ascii="Times New Roman" w:hAnsi="Times New Roman"/>
          <w:sz w:val="26"/>
          <w:szCs w:val="26"/>
        </w:rPr>
        <w:t>.</w:t>
      </w:r>
    </w:p>
    <w:p w:rsidR="00510F19" w:rsidRDefault="00937812" w:rsidP="0051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7812">
        <w:rPr>
          <w:rFonts w:ascii="Times New Roman" w:hAnsi="Times New Roman"/>
          <w:sz w:val="26"/>
          <w:szCs w:val="26"/>
        </w:rPr>
        <w:t>1.3.</w:t>
      </w:r>
      <w:r w:rsidRPr="00937812">
        <w:rPr>
          <w:rFonts w:ascii="Times New Roman" w:hAnsi="Times New Roman"/>
          <w:sz w:val="26"/>
          <w:szCs w:val="26"/>
        </w:rPr>
        <w:tab/>
      </w:r>
      <w:r w:rsidR="001B089F">
        <w:rPr>
          <w:rFonts w:ascii="Times New Roman" w:hAnsi="Times New Roman"/>
          <w:sz w:val="26"/>
          <w:szCs w:val="26"/>
        </w:rPr>
        <w:t xml:space="preserve">Абзац </w:t>
      </w:r>
      <w:r w:rsidR="00F46981">
        <w:rPr>
          <w:rFonts w:ascii="Times New Roman" w:hAnsi="Times New Roman"/>
          <w:sz w:val="26"/>
          <w:szCs w:val="26"/>
        </w:rPr>
        <w:t>второй</w:t>
      </w:r>
      <w:r w:rsidR="001B089F">
        <w:rPr>
          <w:rFonts w:ascii="Times New Roman" w:hAnsi="Times New Roman"/>
          <w:sz w:val="26"/>
          <w:szCs w:val="26"/>
        </w:rPr>
        <w:t xml:space="preserve"> п</w:t>
      </w:r>
      <w:r w:rsidR="00F535FC" w:rsidRPr="00937812">
        <w:rPr>
          <w:rFonts w:ascii="Times New Roman" w:hAnsi="Times New Roman"/>
          <w:sz w:val="26"/>
          <w:szCs w:val="26"/>
        </w:rPr>
        <w:t>ункт</w:t>
      </w:r>
      <w:r w:rsidR="001B089F">
        <w:rPr>
          <w:rFonts w:ascii="Times New Roman" w:hAnsi="Times New Roman"/>
          <w:sz w:val="26"/>
          <w:szCs w:val="26"/>
        </w:rPr>
        <w:t>а</w:t>
      </w:r>
      <w:r w:rsidR="00F535FC" w:rsidRPr="00937812">
        <w:rPr>
          <w:rFonts w:ascii="Times New Roman" w:hAnsi="Times New Roman"/>
          <w:sz w:val="26"/>
          <w:szCs w:val="26"/>
        </w:rPr>
        <w:t xml:space="preserve"> 2.25 </w:t>
      </w:r>
      <w:r w:rsidR="00C855A3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1B089F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510F19">
        <w:rPr>
          <w:rFonts w:ascii="Times New Roman" w:hAnsi="Times New Roman"/>
          <w:sz w:val="26"/>
          <w:szCs w:val="26"/>
        </w:rPr>
        <w:t>:</w:t>
      </w:r>
      <w:r w:rsidR="00510F19" w:rsidRPr="00937812">
        <w:rPr>
          <w:rFonts w:ascii="Times New Roman" w:hAnsi="Times New Roman"/>
          <w:sz w:val="26"/>
          <w:szCs w:val="26"/>
        </w:rPr>
        <w:t xml:space="preserve"> </w:t>
      </w:r>
    </w:p>
    <w:p w:rsidR="001B089F" w:rsidRPr="004170BA" w:rsidRDefault="001B089F" w:rsidP="00300B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170BA">
        <w:rPr>
          <w:sz w:val="26"/>
          <w:szCs w:val="26"/>
        </w:rPr>
        <w:t xml:space="preserve">«Заявитель вправе обратиться в Уполномоченный орган с </w:t>
      </w:r>
      <w:hyperlink r:id="rId11" w:history="1">
        <w:r w:rsidRPr="004170BA">
          <w:rPr>
            <w:sz w:val="26"/>
            <w:szCs w:val="26"/>
          </w:rPr>
          <w:t>заявлением</w:t>
        </w:r>
      </w:hyperlink>
      <w:r w:rsidRPr="004170BA">
        <w:rPr>
          <w:sz w:val="26"/>
          <w:szCs w:val="26"/>
        </w:rPr>
        <w:t xml:space="preserve"> об исправлении допущенных опечаток и ошибок в градостроительном плане земельного участка (далее - заявление об исправлении допущенных опечаток и ошибок) по форме согласно приложению </w:t>
      </w:r>
      <w:r w:rsidR="002F6FD6">
        <w:rPr>
          <w:sz w:val="26"/>
          <w:szCs w:val="26"/>
        </w:rPr>
        <w:t>№</w:t>
      </w:r>
      <w:r w:rsidRPr="004170BA">
        <w:rPr>
          <w:sz w:val="26"/>
          <w:szCs w:val="26"/>
        </w:rPr>
        <w:t xml:space="preserve"> 4 к Административному регламенту в порядке, установленном </w:t>
      </w:r>
      <w:hyperlink r:id="rId12" w:history="1">
        <w:r w:rsidRPr="004170BA">
          <w:rPr>
            <w:sz w:val="26"/>
            <w:szCs w:val="26"/>
          </w:rPr>
          <w:t>пунктами 2.5</w:t>
        </w:r>
      </w:hyperlink>
      <w:r w:rsidRPr="004170BA">
        <w:rPr>
          <w:sz w:val="26"/>
          <w:szCs w:val="26"/>
        </w:rPr>
        <w:t xml:space="preserve">, </w:t>
      </w:r>
      <w:hyperlink r:id="rId13" w:history="1">
        <w:r w:rsidRPr="004170BA">
          <w:rPr>
            <w:sz w:val="26"/>
            <w:szCs w:val="26"/>
          </w:rPr>
          <w:t>2.7</w:t>
        </w:r>
      </w:hyperlink>
      <w:r w:rsidRPr="004170BA">
        <w:rPr>
          <w:sz w:val="26"/>
          <w:szCs w:val="26"/>
        </w:rPr>
        <w:t xml:space="preserve">, </w:t>
      </w:r>
      <w:hyperlink r:id="rId14" w:history="1">
        <w:r w:rsidRPr="004170BA">
          <w:rPr>
            <w:sz w:val="26"/>
            <w:szCs w:val="26"/>
          </w:rPr>
          <w:t>2.8</w:t>
        </w:r>
      </w:hyperlink>
      <w:r w:rsidRPr="004170BA">
        <w:rPr>
          <w:sz w:val="26"/>
          <w:szCs w:val="26"/>
        </w:rPr>
        <w:t xml:space="preserve"> Административного регламента. Регистрация заявления Уполномоченным органом осуществляется в день его поступления.</w:t>
      </w:r>
      <w:r w:rsidR="002F6FD6">
        <w:rPr>
          <w:sz w:val="26"/>
          <w:szCs w:val="26"/>
        </w:rPr>
        <w:t xml:space="preserve"> </w:t>
      </w:r>
      <w:r w:rsidR="002F6FD6" w:rsidRPr="00300B8F">
        <w:rPr>
          <w:sz w:val="26"/>
          <w:szCs w:val="26"/>
        </w:rPr>
        <w:t xml:space="preserve">В случае </w:t>
      </w:r>
      <w:r w:rsidR="00300B8F">
        <w:rPr>
          <w:sz w:val="26"/>
          <w:szCs w:val="26"/>
        </w:rPr>
        <w:t>подачи</w:t>
      </w:r>
      <w:r w:rsidR="002F6FD6" w:rsidRPr="00300B8F">
        <w:rPr>
          <w:sz w:val="26"/>
          <w:szCs w:val="26"/>
        </w:rPr>
        <w:t xml:space="preserve"> заявления </w:t>
      </w:r>
      <w:r w:rsidR="00300B8F" w:rsidRPr="004170BA">
        <w:rPr>
          <w:sz w:val="26"/>
          <w:szCs w:val="26"/>
        </w:rPr>
        <w:t>об исправлении допущенных опечаток и ошибок</w:t>
      </w:r>
      <w:r w:rsidR="00300B8F" w:rsidRPr="00300B8F">
        <w:rPr>
          <w:sz w:val="26"/>
          <w:szCs w:val="26"/>
        </w:rPr>
        <w:t xml:space="preserve"> </w:t>
      </w:r>
      <w:r w:rsidR="002F6FD6" w:rsidRPr="00300B8F">
        <w:rPr>
          <w:sz w:val="26"/>
          <w:szCs w:val="26"/>
        </w:rPr>
        <w:t xml:space="preserve">в электронной форме способом, указанным в </w:t>
      </w:r>
      <w:hyperlink r:id="rId15" w:history="1">
        <w:r w:rsidR="002F6FD6" w:rsidRPr="00300B8F">
          <w:rPr>
            <w:rStyle w:val="a3"/>
            <w:color w:val="auto"/>
            <w:sz w:val="26"/>
            <w:szCs w:val="26"/>
            <w:u w:val="none"/>
          </w:rPr>
          <w:t>подпункте 1 пункта 2.5</w:t>
        </w:r>
      </w:hyperlink>
      <w:r w:rsidR="002F6FD6" w:rsidRPr="00300B8F">
        <w:rPr>
          <w:sz w:val="26"/>
          <w:szCs w:val="26"/>
        </w:rPr>
        <w:t xml:space="preserve"> </w:t>
      </w:r>
      <w:r w:rsidR="002F6FD6" w:rsidRPr="00300B8F">
        <w:rPr>
          <w:sz w:val="26"/>
          <w:szCs w:val="26"/>
        </w:rPr>
        <w:lastRenderedPageBreak/>
        <w:t>Административного регламента, вне рабочего времени Уполномоченного органа в выходной, нерабочий праздничный день</w:t>
      </w:r>
      <w:r w:rsidR="00300B8F">
        <w:rPr>
          <w:sz w:val="26"/>
          <w:szCs w:val="26"/>
        </w:rPr>
        <w:t>, то</w:t>
      </w:r>
      <w:r w:rsidR="002F6FD6" w:rsidRPr="00300B8F">
        <w:rPr>
          <w:sz w:val="26"/>
          <w:szCs w:val="26"/>
        </w:rPr>
        <w:t xml:space="preserve"> днем получения заявления </w:t>
      </w:r>
      <w:r w:rsidR="00300B8F" w:rsidRPr="004170BA">
        <w:rPr>
          <w:sz w:val="26"/>
          <w:szCs w:val="26"/>
        </w:rPr>
        <w:t>об исправлении допущенных опечаток и ошибок</w:t>
      </w:r>
      <w:r w:rsidR="002F6FD6" w:rsidRPr="00300B8F">
        <w:rPr>
          <w:sz w:val="26"/>
          <w:szCs w:val="26"/>
        </w:rPr>
        <w:t xml:space="preserve"> считается первый рабочий день, следующий за днем представления заявителем указанного заявления.</w:t>
      </w:r>
      <w:r w:rsidRPr="004170BA">
        <w:rPr>
          <w:sz w:val="26"/>
          <w:szCs w:val="26"/>
        </w:rPr>
        <w:t>».</w:t>
      </w:r>
    </w:p>
    <w:p w:rsidR="001B089F" w:rsidRPr="004170BA" w:rsidRDefault="00937812" w:rsidP="001B0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BA">
        <w:rPr>
          <w:rFonts w:ascii="Times New Roman" w:hAnsi="Times New Roman"/>
          <w:sz w:val="26"/>
          <w:szCs w:val="26"/>
        </w:rPr>
        <w:t>1.4.</w:t>
      </w:r>
      <w:r w:rsidRPr="004170BA">
        <w:rPr>
          <w:rFonts w:ascii="Times New Roman" w:hAnsi="Times New Roman"/>
          <w:sz w:val="26"/>
          <w:szCs w:val="26"/>
        </w:rPr>
        <w:tab/>
      </w:r>
      <w:r w:rsidR="001B089F" w:rsidRPr="004170BA">
        <w:rPr>
          <w:rFonts w:ascii="Times New Roman" w:hAnsi="Times New Roman"/>
          <w:sz w:val="26"/>
          <w:szCs w:val="26"/>
        </w:rPr>
        <w:t xml:space="preserve">Абзац </w:t>
      </w:r>
      <w:r w:rsidR="00300B8F">
        <w:rPr>
          <w:rFonts w:ascii="Times New Roman" w:hAnsi="Times New Roman"/>
          <w:sz w:val="26"/>
          <w:szCs w:val="26"/>
        </w:rPr>
        <w:t>второй</w:t>
      </w:r>
      <w:r w:rsidR="001B089F" w:rsidRPr="004170BA">
        <w:rPr>
          <w:rFonts w:ascii="Times New Roman" w:hAnsi="Times New Roman"/>
          <w:sz w:val="26"/>
          <w:szCs w:val="26"/>
        </w:rPr>
        <w:t xml:space="preserve"> п</w:t>
      </w:r>
      <w:r w:rsidRPr="004170BA">
        <w:rPr>
          <w:rFonts w:ascii="Times New Roman" w:hAnsi="Times New Roman"/>
          <w:sz w:val="26"/>
          <w:szCs w:val="26"/>
        </w:rPr>
        <w:t>ункт</w:t>
      </w:r>
      <w:r w:rsidR="001B089F" w:rsidRPr="004170BA">
        <w:rPr>
          <w:rFonts w:ascii="Times New Roman" w:hAnsi="Times New Roman"/>
          <w:sz w:val="26"/>
          <w:szCs w:val="26"/>
        </w:rPr>
        <w:t>а</w:t>
      </w:r>
      <w:r w:rsidRPr="004170BA">
        <w:rPr>
          <w:rFonts w:ascii="Times New Roman" w:hAnsi="Times New Roman"/>
          <w:sz w:val="26"/>
          <w:szCs w:val="26"/>
        </w:rPr>
        <w:t xml:space="preserve"> 2.27 </w:t>
      </w:r>
      <w:r w:rsidR="001B089F" w:rsidRPr="004170BA">
        <w:rPr>
          <w:rFonts w:ascii="Times New Roman" w:hAnsi="Times New Roman"/>
          <w:sz w:val="26"/>
          <w:szCs w:val="26"/>
        </w:rPr>
        <w:t xml:space="preserve">Административного регламента изложить в следующей редакции: </w:t>
      </w:r>
    </w:p>
    <w:p w:rsidR="00557818" w:rsidRPr="004170BA" w:rsidRDefault="00720FA4" w:rsidP="00E35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BA">
        <w:rPr>
          <w:rFonts w:ascii="Times New Roman" w:hAnsi="Times New Roman"/>
          <w:sz w:val="26"/>
          <w:szCs w:val="26"/>
        </w:rPr>
        <w:t>«</w:t>
      </w:r>
      <w:r w:rsidR="001B089F" w:rsidRPr="004170BA">
        <w:rPr>
          <w:rFonts w:ascii="Times New Roman" w:hAnsi="Times New Roman"/>
          <w:sz w:val="26"/>
          <w:szCs w:val="26"/>
        </w:rPr>
        <w:t xml:space="preserve">Заявитель вправе обратиться в Уполномоченный орган с </w:t>
      </w:r>
      <w:hyperlink r:id="rId16" w:history="1">
        <w:r w:rsidR="001B089F" w:rsidRPr="004170BA">
          <w:rPr>
            <w:rFonts w:ascii="Times New Roman" w:hAnsi="Times New Roman"/>
            <w:sz w:val="26"/>
            <w:szCs w:val="26"/>
          </w:rPr>
          <w:t>заявлением</w:t>
        </w:r>
      </w:hyperlink>
      <w:r w:rsidR="001B089F" w:rsidRPr="004170BA">
        <w:rPr>
          <w:rFonts w:ascii="Times New Roman" w:hAnsi="Times New Roman"/>
          <w:sz w:val="26"/>
          <w:szCs w:val="26"/>
        </w:rPr>
        <w:t xml:space="preserve"> о выдаче дубликата градостроительного плана земельного участка (далее - заявление о выдаче дубликата) по форме согласно приложению </w:t>
      </w:r>
      <w:r w:rsidR="00300B8F">
        <w:rPr>
          <w:rFonts w:ascii="Times New Roman" w:hAnsi="Times New Roman"/>
          <w:sz w:val="26"/>
          <w:szCs w:val="26"/>
        </w:rPr>
        <w:t>№</w:t>
      </w:r>
      <w:r w:rsidR="001B089F" w:rsidRPr="004170BA">
        <w:rPr>
          <w:rFonts w:ascii="Times New Roman" w:hAnsi="Times New Roman"/>
          <w:sz w:val="26"/>
          <w:szCs w:val="26"/>
        </w:rPr>
        <w:t xml:space="preserve"> 6 к Административному регламенту в порядке, установленном </w:t>
      </w:r>
      <w:hyperlink r:id="rId17" w:history="1">
        <w:r w:rsidR="001B089F" w:rsidRPr="004170BA">
          <w:rPr>
            <w:rFonts w:ascii="Times New Roman" w:hAnsi="Times New Roman"/>
            <w:sz w:val="26"/>
            <w:szCs w:val="26"/>
          </w:rPr>
          <w:t>пунктами 2.5</w:t>
        </w:r>
      </w:hyperlink>
      <w:r w:rsidR="001B089F" w:rsidRPr="004170BA">
        <w:rPr>
          <w:rFonts w:ascii="Times New Roman" w:hAnsi="Times New Roman"/>
          <w:sz w:val="26"/>
          <w:szCs w:val="26"/>
        </w:rPr>
        <w:t xml:space="preserve">, </w:t>
      </w:r>
      <w:hyperlink r:id="rId18" w:history="1">
        <w:r w:rsidR="001B089F" w:rsidRPr="004170BA">
          <w:rPr>
            <w:rFonts w:ascii="Times New Roman" w:hAnsi="Times New Roman"/>
            <w:sz w:val="26"/>
            <w:szCs w:val="26"/>
          </w:rPr>
          <w:t>2.7</w:t>
        </w:r>
      </w:hyperlink>
      <w:r w:rsidR="001B089F" w:rsidRPr="004170BA">
        <w:rPr>
          <w:rFonts w:ascii="Times New Roman" w:hAnsi="Times New Roman"/>
          <w:sz w:val="26"/>
          <w:szCs w:val="26"/>
        </w:rPr>
        <w:t xml:space="preserve">, </w:t>
      </w:r>
      <w:hyperlink r:id="rId19" w:history="1">
        <w:r w:rsidR="001B089F" w:rsidRPr="004170BA">
          <w:rPr>
            <w:rFonts w:ascii="Times New Roman" w:hAnsi="Times New Roman"/>
            <w:sz w:val="26"/>
            <w:szCs w:val="26"/>
          </w:rPr>
          <w:t>2.8</w:t>
        </w:r>
      </w:hyperlink>
      <w:r w:rsidR="001B089F" w:rsidRPr="004170BA">
        <w:rPr>
          <w:rFonts w:ascii="Times New Roman" w:hAnsi="Times New Roman"/>
          <w:sz w:val="26"/>
          <w:szCs w:val="26"/>
        </w:rPr>
        <w:t xml:space="preserve"> Административного регламента. Регистрация заявления Уполномоченным органом осуществляется в день его поступления</w:t>
      </w:r>
      <w:r w:rsidRPr="004170BA">
        <w:rPr>
          <w:rFonts w:ascii="Times New Roman" w:hAnsi="Times New Roman"/>
          <w:sz w:val="26"/>
          <w:szCs w:val="26"/>
        </w:rPr>
        <w:t>.</w:t>
      </w:r>
      <w:r w:rsidR="00216A1F">
        <w:rPr>
          <w:rFonts w:ascii="Times New Roman" w:hAnsi="Times New Roman"/>
          <w:sz w:val="26"/>
          <w:szCs w:val="26"/>
        </w:rPr>
        <w:t xml:space="preserve"> </w:t>
      </w:r>
      <w:r w:rsidR="00216A1F" w:rsidRPr="00216A1F">
        <w:rPr>
          <w:rFonts w:ascii="Times New Roman" w:hAnsi="Times New Roman"/>
          <w:sz w:val="26"/>
          <w:szCs w:val="26"/>
        </w:rPr>
        <w:t>В случае подачи заявления о</w:t>
      </w:r>
      <w:r w:rsidR="00216A1F">
        <w:rPr>
          <w:rFonts w:ascii="Times New Roman" w:hAnsi="Times New Roman"/>
          <w:sz w:val="26"/>
          <w:szCs w:val="26"/>
        </w:rPr>
        <w:t xml:space="preserve"> выдаче дубликата в</w:t>
      </w:r>
      <w:r w:rsidR="00216A1F" w:rsidRPr="00216A1F">
        <w:rPr>
          <w:rFonts w:ascii="Times New Roman" w:hAnsi="Times New Roman"/>
          <w:sz w:val="26"/>
          <w:szCs w:val="26"/>
        </w:rPr>
        <w:t xml:space="preserve"> электронной форме способом, указанным в </w:t>
      </w:r>
      <w:hyperlink r:id="rId20" w:history="1">
        <w:r w:rsidR="00216A1F" w:rsidRPr="00216A1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подпункте 1 пункта 2.5</w:t>
        </w:r>
      </w:hyperlink>
      <w:r w:rsidR="00216A1F" w:rsidRPr="00216A1F">
        <w:rPr>
          <w:rFonts w:ascii="Times New Roman" w:hAnsi="Times New Roman"/>
          <w:sz w:val="26"/>
          <w:szCs w:val="26"/>
        </w:rPr>
        <w:t xml:space="preserve"> Административного регламента, вне рабочего времени Уполномоченного органа в выходной, нерабочий праздничный день, то днем получения заявления </w:t>
      </w:r>
      <w:r w:rsidR="00E35313">
        <w:rPr>
          <w:rFonts w:ascii="Times New Roman" w:hAnsi="Times New Roman"/>
          <w:sz w:val="26"/>
          <w:szCs w:val="26"/>
        </w:rPr>
        <w:t>о выдаче дубликата</w:t>
      </w:r>
      <w:r w:rsidR="00216A1F" w:rsidRPr="00216A1F">
        <w:rPr>
          <w:rFonts w:ascii="Times New Roman" w:hAnsi="Times New Roman"/>
          <w:sz w:val="26"/>
          <w:szCs w:val="26"/>
        </w:rPr>
        <w:t xml:space="preserve"> считается первый рабочий день, следующий за днем представления заявителем указанного заявления.</w:t>
      </w:r>
      <w:r w:rsidRPr="004170BA">
        <w:rPr>
          <w:rFonts w:ascii="Times New Roman" w:hAnsi="Times New Roman"/>
          <w:sz w:val="26"/>
          <w:szCs w:val="26"/>
        </w:rPr>
        <w:t>».</w:t>
      </w:r>
    </w:p>
    <w:p w:rsidR="003A410D" w:rsidRDefault="00557818" w:rsidP="0041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BA">
        <w:rPr>
          <w:rFonts w:ascii="Times New Roman" w:hAnsi="Times New Roman"/>
          <w:sz w:val="26"/>
          <w:szCs w:val="26"/>
        </w:rPr>
        <w:t>1.5.</w:t>
      </w:r>
      <w:r w:rsidR="003A410D">
        <w:rPr>
          <w:rFonts w:ascii="Times New Roman" w:hAnsi="Times New Roman"/>
          <w:sz w:val="26"/>
          <w:szCs w:val="26"/>
        </w:rPr>
        <w:t xml:space="preserve"> В пункте 2.28 Административного регламента слова «в пункте 2.2» заменить словами «в пункте 2.3».</w:t>
      </w:r>
      <w:r w:rsidRPr="004170BA">
        <w:rPr>
          <w:rFonts w:ascii="Times New Roman" w:hAnsi="Times New Roman"/>
          <w:sz w:val="26"/>
          <w:szCs w:val="26"/>
        </w:rPr>
        <w:tab/>
      </w:r>
    </w:p>
    <w:p w:rsidR="005C11EF" w:rsidRDefault="005C11EF" w:rsidP="005C1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="004170BA" w:rsidRPr="004170BA">
        <w:rPr>
          <w:rFonts w:ascii="Times New Roman" w:hAnsi="Times New Roman"/>
          <w:sz w:val="26"/>
          <w:szCs w:val="26"/>
        </w:rPr>
        <w:t xml:space="preserve">Абзац </w:t>
      </w:r>
      <w:r>
        <w:rPr>
          <w:rFonts w:ascii="Times New Roman" w:hAnsi="Times New Roman"/>
          <w:sz w:val="26"/>
          <w:szCs w:val="26"/>
        </w:rPr>
        <w:t xml:space="preserve">второй </w:t>
      </w:r>
      <w:r w:rsidR="004170BA" w:rsidRPr="004170BA">
        <w:rPr>
          <w:rFonts w:ascii="Times New Roman" w:hAnsi="Times New Roman"/>
          <w:sz w:val="26"/>
          <w:szCs w:val="26"/>
        </w:rPr>
        <w:t>п</w:t>
      </w:r>
      <w:r w:rsidR="00557818" w:rsidRPr="004170BA">
        <w:rPr>
          <w:rFonts w:ascii="Times New Roman" w:hAnsi="Times New Roman"/>
          <w:sz w:val="26"/>
          <w:szCs w:val="26"/>
        </w:rPr>
        <w:t>ункт</w:t>
      </w:r>
      <w:r w:rsidR="004170BA" w:rsidRPr="004170BA">
        <w:rPr>
          <w:rFonts w:ascii="Times New Roman" w:hAnsi="Times New Roman"/>
          <w:sz w:val="26"/>
          <w:szCs w:val="26"/>
        </w:rPr>
        <w:t>а</w:t>
      </w:r>
      <w:r w:rsidR="00557818" w:rsidRPr="004170BA">
        <w:rPr>
          <w:rFonts w:ascii="Times New Roman" w:hAnsi="Times New Roman"/>
          <w:sz w:val="26"/>
          <w:szCs w:val="26"/>
        </w:rPr>
        <w:t xml:space="preserve"> 2.29 Административного регламента </w:t>
      </w:r>
      <w:r w:rsidR="004170BA" w:rsidRPr="004170BA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4170BA" w:rsidRDefault="004170BA" w:rsidP="00417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170BA">
        <w:rPr>
          <w:rFonts w:ascii="Times New Roman" w:hAnsi="Times New Roman"/>
          <w:sz w:val="26"/>
          <w:szCs w:val="26"/>
        </w:rPr>
        <w:t xml:space="preserve">«Заявитель не позднее рабочего дня, предшествующего дню окончания срока предоставления услуги, вправе обратиться в Уполномоченный орган с </w:t>
      </w:r>
      <w:hyperlink r:id="rId21" w:history="1">
        <w:r w:rsidRPr="004170BA">
          <w:rPr>
            <w:rFonts w:ascii="Times New Roman" w:hAnsi="Times New Roman"/>
            <w:sz w:val="26"/>
            <w:szCs w:val="26"/>
          </w:rPr>
          <w:t>заявлением</w:t>
        </w:r>
      </w:hyperlink>
      <w:r w:rsidRPr="004170BA">
        <w:rPr>
          <w:rFonts w:ascii="Times New Roman" w:hAnsi="Times New Roman"/>
          <w:sz w:val="26"/>
          <w:szCs w:val="26"/>
        </w:rPr>
        <w:t xml:space="preserve"> об оставлении заявления о выдаче градостроительного плана земельного участка без рассмотрения по форме согласно приложению </w:t>
      </w:r>
      <w:r w:rsidR="005C11EF">
        <w:rPr>
          <w:rFonts w:ascii="Times New Roman" w:hAnsi="Times New Roman"/>
          <w:sz w:val="26"/>
          <w:szCs w:val="26"/>
        </w:rPr>
        <w:t>№</w:t>
      </w:r>
      <w:r w:rsidRPr="004170BA">
        <w:rPr>
          <w:rFonts w:ascii="Times New Roman" w:hAnsi="Times New Roman"/>
          <w:sz w:val="26"/>
          <w:szCs w:val="26"/>
        </w:rPr>
        <w:t xml:space="preserve"> 8 к Административному регламенту в порядке, установленном </w:t>
      </w:r>
      <w:hyperlink r:id="rId22" w:history="1">
        <w:r w:rsidRPr="004170BA">
          <w:rPr>
            <w:rFonts w:ascii="Times New Roman" w:hAnsi="Times New Roman"/>
            <w:sz w:val="26"/>
            <w:szCs w:val="26"/>
          </w:rPr>
          <w:t>пунктами 2.5</w:t>
        </w:r>
      </w:hyperlink>
      <w:r w:rsidRPr="004170BA">
        <w:rPr>
          <w:rFonts w:ascii="Times New Roman" w:hAnsi="Times New Roman"/>
          <w:sz w:val="26"/>
          <w:szCs w:val="26"/>
        </w:rPr>
        <w:t xml:space="preserve">, </w:t>
      </w:r>
      <w:hyperlink r:id="rId23" w:history="1">
        <w:r w:rsidRPr="004170BA">
          <w:rPr>
            <w:rFonts w:ascii="Times New Roman" w:hAnsi="Times New Roman"/>
            <w:sz w:val="26"/>
            <w:szCs w:val="26"/>
          </w:rPr>
          <w:t>2.7</w:t>
        </w:r>
      </w:hyperlink>
      <w:r w:rsidRPr="004170BA">
        <w:rPr>
          <w:rFonts w:ascii="Times New Roman" w:hAnsi="Times New Roman"/>
          <w:sz w:val="26"/>
          <w:szCs w:val="26"/>
        </w:rPr>
        <w:t xml:space="preserve">, </w:t>
      </w:r>
      <w:hyperlink r:id="rId24" w:history="1">
        <w:r w:rsidRPr="004170BA">
          <w:rPr>
            <w:rFonts w:ascii="Times New Roman" w:hAnsi="Times New Roman"/>
            <w:sz w:val="26"/>
            <w:szCs w:val="26"/>
          </w:rPr>
          <w:t>2.8</w:t>
        </w:r>
      </w:hyperlink>
      <w:r w:rsidRPr="004170BA">
        <w:rPr>
          <w:rFonts w:ascii="Times New Roman" w:hAnsi="Times New Roman"/>
          <w:sz w:val="26"/>
          <w:szCs w:val="26"/>
        </w:rPr>
        <w:t xml:space="preserve"> Административного регламента. Регистрация заявления Уполномоченным органом осуществляется в день его поступления.</w:t>
      </w:r>
      <w:r w:rsidR="005C11EF">
        <w:rPr>
          <w:rFonts w:ascii="Times New Roman" w:hAnsi="Times New Roman"/>
          <w:sz w:val="26"/>
          <w:szCs w:val="26"/>
        </w:rPr>
        <w:t xml:space="preserve"> </w:t>
      </w:r>
      <w:r w:rsidR="005C11EF" w:rsidRPr="00216A1F">
        <w:rPr>
          <w:rFonts w:ascii="Times New Roman" w:hAnsi="Times New Roman"/>
          <w:sz w:val="26"/>
          <w:szCs w:val="26"/>
        </w:rPr>
        <w:t xml:space="preserve">В случае подачи заявления </w:t>
      </w:r>
      <w:r w:rsidR="005C11EF" w:rsidRPr="004170BA">
        <w:rPr>
          <w:rFonts w:ascii="Times New Roman" w:hAnsi="Times New Roman"/>
          <w:sz w:val="26"/>
          <w:szCs w:val="26"/>
        </w:rPr>
        <w:t>об оставлении заявления о выдаче градостроительного плана земельного участка без рассмотрения</w:t>
      </w:r>
      <w:r w:rsidR="005C11EF">
        <w:rPr>
          <w:rFonts w:ascii="Times New Roman" w:hAnsi="Times New Roman"/>
          <w:sz w:val="26"/>
          <w:szCs w:val="26"/>
        </w:rPr>
        <w:t xml:space="preserve"> в</w:t>
      </w:r>
      <w:r w:rsidR="005C11EF" w:rsidRPr="00216A1F">
        <w:rPr>
          <w:rFonts w:ascii="Times New Roman" w:hAnsi="Times New Roman"/>
          <w:sz w:val="26"/>
          <w:szCs w:val="26"/>
        </w:rPr>
        <w:t xml:space="preserve"> электронной форме способом, указанным в </w:t>
      </w:r>
      <w:hyperlink r:id="rId25" w:history="1">
        <w:r w:rsidR="005C11EF" w:rsidRPr="00216A1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подпункте 1 пункта 2.5</w:t>
        </w:r>
      </w:hyperlink>
      <w:r w:rsidR="005C11EF" w:rsidRPr="00216A1F">
        <w:rPr>
          <w:rFonts w:ascii="Times New Roman" w:hAnsi="Times New Roman"/>
          <w:sz w:val="26"/>
          <w:szCs w:val="26"/>
        </w:rPr>
        <w:t xml:space="preserve"> Административного регламента, вне рабочего времени Уполномоченного органа в выходной, нерабочий праздничный день, то днем получения заявления </w:t>
      </w:r>
      <w:r w:rsidR="005C11EF" w:rsidRPr="004170BA">
        <w:rPr>
          <w:rFonts w:ascii="Times New Roman" w:hAnsi="Times New Roman"/>
          <w:sz w:val="26"/>
          <w:szCs w:val="26"/>
        </w:rPr>
        <w:t>об оставлении заявления о выдаче градостроительного плана земельного участка без рассмотрения</w:t>
      </w:r>
      <w:r w:rsidR="005C11EF" w:rsidRPr="00216A1F">
        <w:rPr>
          <w:rFonts w:ascii="Times New Roman" w:hAnsi="Times New Roman"/>
          <w:sz w:val="26"/>
          <w:szCs w:val="26"/>
        </w:rPr>
        <w:t xml:space="preserve"> считается первый рабочий день, следующий за днем представления заявителем указанного заявления.</w:t>
      </w:r>
      <w:r w:rsidRPr="004170BA">
        <w:rPr>
          <w:rFonts w:ascii="Times New Roman" w:hAnsi="Times New Roman"/>
          <w:sz w:val="26"/>
          <w:szCs w:val="26"/>
        </w:rPr>
        <w:t>».</w:t>
      </w:r>
    </w:p>
    <w:p w:rsidR="00804C2F" w:rsidRPr="004170BA" w:rsidRDefault="00804C2F" w:rsidP="00417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В пункте 5.2 Административного регламента слова «заместитель Главы города Норильска по земельно-имущественным отношениям и развитию предпринимательства» в соответствующих падежах заменить словами «заместитель Главы города Норильска по земельно-имущественным отношениям».</w:t>
      </w:r>
    </w:p>
    <w:p w:rsidR="00D30FD9" w:rsidRPr="00D30FD9" w:rsidRDefault="00832E6D" w:rsidP="0041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70BA">
        <w:rPr>
          <w:rFonts w:ascii="Times New Roman" w:hAnsi="Times New Roman"/>
          <w:sz w:val="26"/>
          <w:szCs w:val="26"/>
        </w:rPr>
        <w:t>2</w:t>
      </w:r>
      <w:r w:rsidR="00937812" w:rsidRPr="004170BA">
        <w:rPr>
          <w:rFonts w:ascii="Times New Roman" w:hAnsi="Times New Roman"/>
          <w:sz w:val="26"/>
          <w:szCs w:val="26"/>
        </w:rPr>
        <w:t>.</w:t>
      </w:r>
      <w:r w:rsidR="00937812" w:rsidRPr="004170BA">
        <w:rPr>
          <w:rFonts w:ascii="Times New Roman" w:hAnsi="Times New Roman"/>
          <w:sz w:val="26"/>
          <w:szCs w:val="26"/>
        </w:rPr>
        <w:tab/>
      </w:r>
      <w:r w:rsidR="003C216A">
        <w:rPr>
          <w:rFonts w:ascii="Times New Roman" w:hAnsi="Times New Roman"/>
          <w:sz w:val="26"/>
          <w:szCs w:val="26"/>
        </w:rPr>
        <w:t xml:space="preserve">Начальнику </w:t>
      </w:r>
      <w:r w:rsidR="00D30FD9" w:rsidRPr="004170BA">
        <w:rPr>
          <w:rFonts w:ascii="Times New Roman" w:hAnsi="Times New Roman"/>
          <w:sz w:val="26"/>
          <w:szCs w:val="26"/>
        </w:rPr>
        <w:t>Управлени</w:t>
      </w:r>
      <w:r w:rsidR="003C216A">
        <w:rPr>
          <w:rFonts w:ascii="Times New Roman" w:hAnsi="Times New Roman"/>
          <w:sz w:val="26"/>
          <w:szCs w:val="26"/>
        </w:rPr>
        <w:t>я</w:t>
      </w:r>
      <w:r w:rsidR="00D30FD9" w:rsidRPr="004170BA">
        <w:rPr>
          <w:rFonts w:ascii="Times New Roman" w:hAnsi="Times New Roman"/>
          <w:sz w:val="26"/>
          <w:szCs w:val="26"/>
        </w:rPr>
        <w:t xml:space="preserve"> по градостроительству и землепользованию </w:t>
      </w:r>
      <w:r w:rsidR="003C216A">
        <w:rPr>
          <w:rFonts w:ascii="Times New Roman" w:hAnsi="Times New Roman"/>
          <w:sz w:val="26"/>
          <w:szCs w:val="26"/>
        </w:rPr>
        <w:t>А</w:t>
      </w:r>
      <w:r w:rsidR="00D30FD9" w:rsidRPr="004170BA">
        <w:rPr>
          <w:rFonts w:ascii="Times New Roman" w:hAnsi="Times New Roman"/>
          <w:sz w:val="26"/>
          <w:szCs w:val="26"/>
        </w:rPr>
        <w:t xml:space="preserve">дминистрации города Норильска </w:t>
      </w:r>
      <w:r w:rsidR="003C216A" w:rsidRPr="00CC7C09">
        <w:rPr>
          <w:rFonts w:ascii="Times New Roman" w:hAnsi="Times New Roman"/>
          <w:sz w:val="26"/>
          <w:szCs w:val="26"/>
        </w:rPr>
        <w:t>в соответствии с требованиями Постановления Правительства Р</w:t>
      </w:r>
      <w:r w:rsidR="003C216A">
        <w:rPr>
          <w:rFonts w:ascii="Times New Roman" w:hAnsi="Times New Roman"/>
          <w:sz w:val="26"/>
          <w:szCs w:val="26"/>
        </w:rPr>
        <w:t xml:space="preserve">оссийской Федерации </w:t>
      </w:r>
      <w:r w:rsidR="003C216A" w:rsidRPr="00CC7C09">
        <w:rPr>
          <w:rFonts w:ascii="Times New Roman" w:hAnsi="Times New Roman"/>
          <w:sz w:val="26"/>
          <w:szCs w:val="26"/>
        </w:rPr>
        <w:t>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</w:t>
      </w:r>
      <w:r w:rsidR="00D30FD9" w:rsidRPr="00D30FD9">
        <w:rPr>
          <w:rFonts w:ascii="Times New Roman" w:hAnsi="Times New Roman"/>
          <w:sz w:val="26"/>
          <w:szCs w:val="26"/>
        </w:rPr>
        <w:t xml:space="preserve">. </w:t>
      </w:r>
    </w:p>
    <w:p w:rsidR="00D30FD9" w:rsidRPr="00D30FD9" w:rsidRDefault="00832E6D" w:rsidP="009378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937812">
        <w:rPr>
          <w:rFonts w:ascii="Times New Roman" w:hAnsi="Times New Roman"/>
          <w:sz w:val="26"/>
          <w:szCs w:val="26"/>
        </w:rPr>
        <w:t>.</w:t>
      </w:r>
      <w:r w:rsidR="00937812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832E6D" w:rsidP="009378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37812">
        <w:rPr>
          <w:rFonts w:ascii="Times New Roman" w:hAnsi="Times New Roman"/>
          <w:sz w:val="26"/>
          <w:szCs w:val="26"/>
        </w:rPr>
        <w:t>.</w:t>
      </w:r>
      <w:r w:rsidR="00937812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Настоящее постановление вступает в силу</w:t>
      </w:r>
      <w:r w:rsidR="003C216A">
        <w:rPr>
          <w:rFonts w:ascii="Times New Roman" w:hAnsi="Times New Roman"/>
          <w:sz w:val="26"/>
          <w:szCs w:val="26"/>
        </w:rPr>
        <w:t xml:space="preserve"> после </w:t>
      </w:r>
      <w:r w:rsidR="00D30FD9" w:rsidRPr="00D30FD9">
        <w:rPr>
          <w:rFonts w:ascii="Times New Roman" w:hAnsi="Times New Roman"/>
          <w:sz w:val="26"/>
          <w:szCs w:val="26"/>
        </w:rPr>
        <w:t>его официального опубликования в газете «Заполярная правда».</w:t>
      </w:r>
    </w:p>
    <w:p w:rsidR="00D30FD9" w:rsidRDefault="00D30FD9" w:rsidP="00AC0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AC0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AC0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32E6D" w:rsidRDefault="00832E6D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32E6D" w:rsidRDefault="00832E6D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37812" w:rsidRDefault="00937812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51F1" w:rsidRDefault="00D251F1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51F1" w:rsidRDefault="00D251F1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37812" w:rsidRDefault="00937812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37812" w:rsidRDefault="00937812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70BA" w:rsidRDefault="004170BA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70BA" w:rsidRDefault="004170BA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70BA" w:rsidRDefault="004170BA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70BA" w:rsidRDefault="004170BA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70BA" w:rsidRDefault="004170BA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70BA" w:rsidRDefault="004170BA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70BA" w:rsidRDefault="004170BA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4170BA" w:rsidSect="003C216A">
      <w:headerReference w:type="default" r:id="rId2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33A" w:rsidRDefault="0035333A" w:rsidP="0034417F">
      <w:pPr>
        <w:spacing w:after="0" w:line="240" w:lineRule="auto"/>
      </w:pPr>
      <w:r>
        <w:separator/>
      </w:r>
    </w:p>
  </w:endnote>
  <w:endnote w:type="continuationSeparator" w:id="0">
    <w:p w:rsidR="0035333A" w:rsidRDefault="0035333A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33A" w:rsidRDefault="0035333A" w:rsidP="0034417F">
      <w:pPr>
        <w:spacing w:after="0" w:line="240" w:lineRule="auto"/>
      </w:pPr>
      <w:r>
        <w:separator/>
      </w:r>
    </w:p>
  </w:footnote>
  <w:footnote w:type="continuationSeparator" w:id="0">
    <w:p w:rsidR="0035333A" w:rsidRDefault="0035333A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555395129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E76F0C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0778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34CF0"/>
    <w:rsid w:val="00174E8D"/>
    <w:rsid w:val="00175F4C"/>
    <w:rsid w:val="00180D75"/>
    <w:rsid w:val="00183337"/>
    <w:rsid w:val="00186EDC"/>
    <w:rsid w:val="0019001F"/>
    <w:rsid w:val="00191BE3"/>
    <w:rsid w:val="00191D17"/>
    <w:rsid w:val="0019272A"/>
    <w:rsid w:val="001933D2"/>
    <w:rsid w:val="001A51CB"/>
    <w:rsid w:val="001A5D79"/>
    <w:rsid w:val="001B089F"/>
    <w:rsid w:val="001C03A2"/>
    <w:rsid w:val="001C1FB5"/>
    <w:rsid w:val="001C32AC"/>
    <w:rsid w:val="001D06F9"/>
    <w:rsid w:val="001D1081"/>
    <w:rsid w:val="001D6AF0"/>
    <w:rsid w:val="001E7CFB"/>
    <w:rsid w:val="00203D89"/>
    <w:rsid w:val="00216A1F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6592A"/>
    <w:rsid w:val="00285A13"/>
    <w:rsid w:val="002920A8"/>
    <w:rsid w:val="00295E58"/>
    <w:rsid w:val="00296837"/>
    <w:rsid w:val="002B5C72"/>
    <w:rsid w:val="002C15B0"/>
    <w:rsid w:val="002C1E7B"/>
    <w:rsid w:val="002D39E1"/>
    <w:rsid w:val="002D647E"/>
    <w:rsid w:val="002D65A6"/>
    <w:rsid w:val="002E0632"/>
    <w:rsid w:val="002E4D35"/>
    <w:rsid w:val="002F371A"/>
    <w:rsid w:val="002F49FB"/>
    <w:rsid w:val="002F6FD6"/>
    <w:rsid w:val="002F7890"/>
    <w:rsid w:val="00300B8F"/>
    <w:rsid w:val="003011C9"/>
    <w:rsid w:val="003149F4"/>
    <w:rsid w:val="00316092"/>
    <w:rsid w:val="003162F6"/>
    <w:rsid w:val="0032191D"/>
    <w:rsid w:val="003260A9"/>
    <w:rsid w:val="00336B6F"/>
    <w:rsid w:val="0034417F"/>
    <w:rsid w:val="00344602"/>
    <w:rsid w:val="0035333A"/>
    <w:rsid w:val="0036774B"/>
    <w:rsid w:val="0036794E"/>
    <w:rsid w:val="0036796C"/>
    <w:rsid w:val="00371E2C"/>
    <w:rsid w:val="00371FEF"/>
    <w:rsid w:val="00392ABE"/>
    <w:rsid w:val="003A0BAE"/>
    <w:rsid w:val="003A410D"/>
    <w:rsid w:val="003A6D59"/>
    <w:rsid w:val="003A6F19"/>
    <w:rsid w:val="003A6F77"/>
    <w:rsid w:val="003A7BB0"/>
    <w:rsid w:val="003C216A"/>
    <w:rsid w:val="003D1E99"/>
    <w:rsid w:val="003E2120"/>
    <w:rsid w:val="003E3721"/>
    <w:rsid w:val="003F1630"/>
    <w:rsid w:val="00401551"/>
    <w:rsid w:val="004071E0"/>
    <w:rsid w:val="004170BA"/>
    <w:rsid w:val="00426185"/>
    <w:rsid w:val="00431D65"/>
    <w:rsid w:val="0043280A"/>
    <w:rsid w:val="00432FA7"/>
    <w:rsid w:val="00444F25"/>
    <w:rsid w:val="00446F81"/>
    <w:rsid w:val="0046236F"/>
    <w:rsid w:val="00463EBF"/>
    <w:rsid w:val="00464871"/>
    <w:rsid w:val="00467072"/>
    <w:rsid w:val="00473BB6"/>
    <w:rsid w:val="00481753"/>
    <w:rsid w:val="00490EC7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0F19"/>
    <w:rsid w:val="00513838"/>
    <w:rsid w:val="00517F63"/>
    <w:rsid w:val="005204A1"/>
    <w:rsid w:val="005245F1"/>
    <w:rsid w:val="00527910"/>
    <w:rsid w:val="00527A8E"/>
    <w:rsid w:val="00527C65"/>
    <w:rsid w:val="00535421"/>
    <w:rsid w:val="00544FFD"/>
    <w:rsid w:val="005543F0"/>
    <w:rsid w:val="00555D01"/>
    <w:rsid w:val="00557818"/>
    <w:rsid w:val="00560E45"/>
    <w:rsid w:val="00567490"/>
    <w:rsid w:val="00576F77"/>
    <w:rsid w:val="00593EAD"/>
    <w:rsid w:val="00593F1A"/>
    <w:rsid w:val="0059409E"/>
    <w:rsid w:val="0059489E"/>
    <w:rsid w:val="005A2FDC"/>
    <w:rsid w:val="005B3868"/>
    <w:rsid w:val="005C11EF"/>
    <w:rsid w:val="005C239E"/>
    <w:rsid w:val="005C44C6"/>
    <w:rsid w:val="005C5517"/>
    <w:rsid w:val="005C6DC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17B0"/>
    <w:rsid w:val="006E32CE"/>
    <w:rsid w:val="00702A65"/>
    <w:rsid w:val="00707AA3"/>
    <w:rsid w:val="00712EBB"/>
    <w:rsid w:val="0071556C"/>
    <w:rsid w:val="00720FA4"/>
    <w:rsid w:val="00722032"/>
    <w:rsid w:val="00724005"/>
    <w:rsid w:val="0074634B"/>
    <w:rsid w:val="00757CFF"/>
    <w:rsid w:val="0076279A"/>
    <w:rsid w:val="0076512E"/>
    <w:rsid w:val="00765F73"/>
    <w:rsid w:val="00766CD3"/>
    <w:rsid w:val="00767BF2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C53CB"/>
    <w:rsid w:val="007D5A66"/>
    <w:rsid w:val="007D6B50"/>
    <w:rsid w:val="007E01E1"/>
    <w:rsid w:val="007E212E"/>
    <w:rsid w:val="007E6A96"/>
    <w:rsid w:val="007F6C2E"/>
    <w:rsid w:val="00804A18"/>
    <w:rsid w:val="00804C2F"/>
    <w:rsid w:val="00816AB9"/>
    <w:rsid w:val="0082111F"/>
    <w:rsid w:val="00822692"/>
    <w:rsid w:val="00832E6D"/>
    <w:rsid w:val="008424A6"/>
    <w:rsid w:val="00844098"/>
    <w:rsid w:val="00850CB6"/>
    <w:rsid w:val="008531EE"/>
    <w:rsid w:val="00853287"/>
    <w:rsid w:val="00854DFB"/>
    <w:rsid w:val="00857A06"/>
    <w:rsid w:val="0086272E"/>
    <w:rsid w:val="00865FF3"/>
    <w:rsid w:val="00876A86"/>
    <w:rsid w:val="00883563"/>
    <w:rsid w:val="008959BF"/>
    <w:rsid w:val="008A6E75"/>
    <w:rsid w:val="008C689B"/>
    <w:rsid w:val="008D50A4"/>
    <w:rsid w:val="008F236F"/>
    <w:rsid w:val="00902608"/>
    <w:rsid w:val="00906D66"/>
    <w:rsid w:val="00915207"/>
    <w:rsid w:val="00916FA3"/>
    <w:rsid w:val="009257D6"/>
    <w:rsid w:val="00930985"/>
    <w:rsid w:val="00937812"/>
    <w:rsid w:val="009510B7"/>
    <w:rsid w:val="00955750"/>
    <w:rsid w:val="009674EC"/>
    <w:rsid w:val="00970345"/>
    <w:rsid w:val="00975E90"/>
    <w:rsid w:val="0098306A"/>
    <w:rsid w:val="00983DC2"/>
    <w:rsid w:val="00993179"/>
    <w:rsid w:val="00996D91"/>
    <w:rsid w:val="009A11CC"/>
    <w:rsid w:val="009A13C9"/>
    <w:rsid w:val="009B4D0B"/>
    <w:rsid w:val="009B5386"/>
    <w:rsid w:val="009B7784"/>
    <w:rsid w:val="009C158F"/>
    <w:rsid w:val="009C2E45"/>
    <w:rsid w:val="009D2035"/>
    <w:rsid w:val="009E608D"/>
    <w:rsid w:val="009F2A44"/>
    <w:rsid w:val="009F2FBC"/>
    <w:rsid w:val="00A101FA"/>
    <w:rsid w:val="00A108F9"/>
    <w:rsid w:val="00A312AC"/>
    <w:rsid w:val="00A32AC4"/>
    <w:rsid w:val="00A37382"/>
    <w:rsid w:val="00A37713"/>
    <w:rsid w:val="00A50F81"/>
    <w:rsid w:val="00A63DB3"/>
    <w:rsid w:val="00A756FA"/>
    <w:rsid w:val="00A96856"/>
    <w:rsid w:val="00AA186C"/>
    <w:rsid w:val="00AA7394"/>
    <w:rsid w:val="00AB0666"/>
    <w:rsid w:val="00AB57ED"/>
    <w:rsid w:val="00AC05B8"/>
    <w:rsid w:val="00AC26BF"/>
    <w:rsid w:val="00AC3FC1"/>
    <w:rsid w:val="00AD256A"/>
    <w:rsid w:val="00AF4782"/>
    <w:rsid w:val="00AF55DD"/>
    <w:rsid w:val="00AF7E9C"/>
    <w:rsid w:val="00B04643"/>
    <w:rsid w:val="00B12F1F"/>
    <w:rsid w:val="00B275E5"/>
    <w:rsid w:val="00B312A6"/>
    <w:rsid w:val="00B33E1A"/>
    <w:rsid w:val="00B41046"/>
    <w:rsid w:val="00B43223"/>
    <w:rsid w:val="00B74AC5"/>
    <w:rsid w:val="00B85194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BF0329"/>
    <w:rsid w:val="00C009AC"/>
    <w:rsid w:val="00C00FB5"/>
    <w:rsid w:val="00C11AF6"/>
    <w:rsid w:val="00C22331"/>
    <w:rsid w:val="00C26C42"/>
    <w:rsid w:val="00C271A4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55A3"/>
    <w:rsid w:val="00C87F7C"/>
    <w:rsid w:val="00C977E1"/>
    <w:rsid w:val="00CA2401"/>
    <w:rsid w:val="00CB45B3"/>
    <w:rsid w:val="00CC1BD4"/>
    <w:rsid w:val="00CC492C"/>
    <w:rsid w:val="00CC6DBD"/>
    <w:rsid w:val="00CC6F39"/>
    <w:rsid w:val="00CD2ED5"/>
    <w:rsid w:val="00CD30D0"/>
    <w:rsid w:val="00CD3A64"/>
    <w:rsid w:val="00CE03F4"/>
    <w:rsid w:val="00CE0D66"/>
    <w:rsid w:val="00D03E7E"/>
    <w:rsid w:val="00D1632B"/>
    <w:rsid w:val="00D20A43"/>
    <w:rsid w:val="00D251F1"/>
    <w:rsid w:val="00D30FD9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8524D"/>
    <w:rsid w:val="00D9086C"/>
    <w:rsid w:val="00D92042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D6CF9"/>
    <w:rsid w:val="00DE1B20"/>
    <w:rsid w:val="00DE7F8C"/>
    <w:rsid w:val="00DF4C16"/>
    <w:rsid w:val="00E0140F"/>
    <w:rsid w:val="00E068E9"/>
    <w:rsid w:val="00E10A85"/>
    <w:rsid w:val="00E10D10"/>
    <w:rsid w:val="00E11DB8"/>
    <w:rsid w:val="00E27804"/>
    <w:rsid w:val="00E31689"/>
    <w:rsid w:val="00E31F6D"/>
    <w:rsid w:val="00E35001"/>
    <w:rsid w:val="00E35313"/>
    <w:rsid w:val="00E35905"/>
    <w:rsid w:val="00E372BE"/>
    <w:rsid w:val="00E43553"/>
    <w:rsid w:val="00E46CF8"/>
    <w:rsid w:val="00E575CC"/>
    <w:rsid w:val="00E62CEF"/>
    <w:rsid w:val="00E76F0C"/>
    <w:rsid w:val="00E76F99"/>
    <w:rsid w:val="00E810B0"/>
    <w:rsid w:val="00E90689"/>
    <w:rsid w:val="00E936CF"/>
    <w:rsid w:val="00E94C77"/>
    <w:rsid w:val="00EA657E"/>
    <w:rsid w:val="00EB1743"/>
    <w:rsid w:val="00EF4E60"/>
    <w:rsid w:val="00EF51E9"/>
    <w:rsid w:val="00F05165"/>
    <w:rsid w:val="00F11AAC"/>
    <w:rsid w:val="00F129FC"/>
    <w:rsid w:val="00F34E37"/>
    <w:rsid w:val="00F361BB"/>
    <w:rsid w:val="00F41B7D"/>
    <w:rsid w:val="00F46981"/>
    <w:rsid w:val="00F530C7"/>
    <w:rsid w:val="00F535FC"/>
    <w:rsid w:val="00F53D7C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D4742"/>
    <w:rsid w:val="00FE3F5E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14648&amp;dst=100746" TargetMode="External"/><Relationship Id="rId18" Type="http://schemas.openxmlformats.org/officeDocument/2006/relationships/hyperlink" Target="https://login.consultant.ru/link/?req=doc&amp;base=RLAW123&amp;n=314648&amp;dst=10074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14648&amp;dst=1012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14648&amp;dst=100732" TargetMode="External"/><Relationship Id="rId17" Type="http://schemas.openxmlformats.org/officeDocument/2006/relationships/hyperlink" Target="https://login.consultant.ru/link/?req=doc&amp;base=RLAW123&amp;n=314648&amp;dst=100732" TargetMode="External"/><Relationship Id="rId25" Type="http://schemas.openxmlformats.org/officeDocument/2006/relationships/hyperlink" Target="https://login.consultant.ru/link/?req=doc&amp;base=RLAW123&amp;n=314648&amp;dst=100733&amp;field=134&amp;date=22.07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14648&amp;dst=101193" TargetMode="External"/><Relationship Id="rId20" Type="http://schemas.openxmlformats.org/officeDocument/2006/relationships/hyperlink" Target="https://login.consultant.ru/link/?req=doc&amp;base=RLAW123&amp;n=314648&amp;dst=100733&amp;field=134&amp;date=22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14648&amp;dst=101130" TargetMode="External"/><Relationship Id="rId24" Type="http://schemas.openxmlformats.org/officeDocument/2006/relationships/hyperlink" Target="https://login.consultant.ru/link/?req=doc&amp;base=RLAW123&amp;n=314648&amp;dst=1007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14648&amp;dst=100733&amp;field=134&amp;date=22.07.2024" TargetMode="External"/><Relationship Id="rId23" Type="http://schemas.openxmlformats.org/officeDocument/2006/relationships/hyperlink" Target="https://login.consultant.ru/link/?req=doc&amp;base=RLAW123&amp;n=314648&amp;dst=10074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1102&amp;dst=3192" TargetMode="External"/><Relationship Id="rId19" Type="http://schemas.openxmlformats.org/officeDocument/2006/relationships/hyperlink" Target="https://login.consultant.ru/link/?req=doc&amp;base=RLAW123&amp;n=314648&amp;dst=100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102&amp;dst=3192" TargetMode="External"/><Relationship Id="rId14" Type="http://schemas.openxmlformats.org/officeDocument/2006/relationships/hyperlink" Target="https://login.consultant.ru/link/?req=doc&amp;base=RLAW123&amp;n=314648&amp;dst=100755" TargetMode="External"/><Relationship Id="rId22" Type="http://schemas.openxmlformats.org/officeDocument/2006/relationships/hyperlink" Target="https://login.consultant.ru/link/?req=doc&amp;base=RLAW123&amp;n=314648&amp;dst=10073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DDA2-DAF4-42DF-87FA-642C46F9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7364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2024-07-22T04:55:00Z</cp:lastPrinted>
  <dcterms:created xsi:type="dcterms:W3CDTF">2024-07-22T04:58:00Z</dcterms:created>
  <dcterms:modified xsi:type="dcterms:W3CDTF">2024-08-13T07:55:00Z</dcterms:modified>
</cp:coreProperties>
</file>