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2F437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C50ADD" w:rsidP="00C50ADD">
      <w:pPr>
        <w:jc w:val="both"/>
      </w:pPr>
      <w:r>
        <w:t xml:space="preserve">31 октября 2025 года                                                                                    № </w:t>
      </w:r>
      <w:r w:rsidR="001F7A82">
        <w:t>30/6-601</w:t>
      </w:r>
    </w:p>
    <w:p w:rsidR="00C50ADD" w:rsidRDefault="00C50ADD" w:rsidP="00C50ADD">
      <w:pPr>
        <w:jc w:val="both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C50ADD">
        <w:rPr>
          <w:szCs w:val="26"/>
        </w:rPr>
        <w:t>30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C50ADD">
        <w:rPr>
          <w:szCs w:val="26"/>
        </w:rPr>
        <w:t>30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Default="00B80B28" w:rsidP="00C50ADD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C50ADD">
        <w:rPr>
          <w:szCs w:val="26"/>
        </w:rPr>
        <w:t>30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C50ADD" w:rsidRDefault="00C50ADD" w:rsidP="00C50ADD">
      <w:pPr>
        <w:tabs>
          <w:tab w:val="left" w:pos="720"/>
        </w:tabs>
        <w:ind w:firstLine="709"/>
        <w:jc w:val="both"/>
      </w:pPr>
      <w:r>
        <w:t xml:space="preserve">1.1. </w:t>
      </w:r>
      <w:r w:rsidRPr="00DD7DE7">
        <w:rPr>
          <w:bCs/>
        </w:rPr>
        <w:t>Об утверждении о</w:t>
      </w:r>
      <w:r w:rsidRPr="00DD7DE7">
        <w:t>тчета о деятельности Норильского городского Совета депу</w:t>
      </w:r>
      <w:r>
        <w:t>татов за период 2024-2025 годов.</w:t>
      </w:r>
    </w:p>
    <w:p w:rsidR="00C50ADD" w:rsidRDefault="00C50ADD" w:rsidP="00C50ADD">
      <w:pPr>
        <w:tabs>
          <w:tab w:val="left" w:pos="720"/>
        </w:tabs>
        <w:ind w:firstLine="709"/>
        <w:jc w:val="both"/>
      </w:pPr>
      <w:r>
        <w:t xml:space="preserve">1.2. О внесении изменений в решение Норильского городского Совета депутатов от 17.12.2024 № 20/6-479 «О бюджете муниципального образования город Норильск на 2025 год и на плановый период 2026 и 2027 годов». </w:t>
      </w:r>
    </w:p>
    <w:p w:rsidR="00C50ADD" w:rsidRDefault="00C50ADD" w:rsidP="00C50ADD">
      <w:pPr>
        <w:tabs>
          <w:tab w:val="left" w:pos="720"/>
        </w:tabs>
        <w:ind w:firstLine="709"/>
        <w:jc w:val="both"/>
      </w:pPr>
      <w:r>
        <w:t xml:space="preserve">1.3. Об утверждении структуры Администрации города Норильска. </w:t>
      </w:r>
    </w:p>
    <w:p w:rsidR="00C50ADD" w:rsidRDefault="00C50ADD" w:rsidP="00C50ADD">
      <w:pPr>
        <w:tabs>
          <w:tab w:val="left" w:pos="720"/>
        </w:tabs>
        <w:ind w:firstLine="709"/>
        <w:jc w:val="both"/>
      </w:pPr>
      <w:r>
        <w:t xml:space="preserve">1.4. О внесении изменений в решение Норильского городского Совета депутатов от 24.06.2008 № 12-263 </w:t>
      </w:r>
      <w:r>
        <w:rPr>
          <w:color w:val="000000"/>
        </w:rPr>
        <w:t xml:space="preserve">«Об утверждении Положений об оплате труда муниципальных служащих органов местного самоуправления муниципального образования город Норильск, лиц, замещающих муниципальные должности муниципального образования город Норильск, осуществляющих свои полномочия на постоянной основе». </w:t>
      </w:r>
    </w:p>
    <w:p w:rsidR="00C50ADD" w:rsidRPr="00C50ADD" w:rsidRDefault="00C50ADD" w:rsidP="00C50ADD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Pr="00C50ADD">
        <w:rPr>
          <w:rFonts w:eastAsia="Calibri"/>
          <w:lang w:eastAsia="en-US"/>
        </w:rPr>
        <w:t xml:space="preserve">5. Об утверждении Положения о порядке предоставления жилых помещений муниципального жилищного фонда муниципального образования город Норильск по договорам социального найма малоимущим гражданам, нуждающимся в жилых помещениях. </w:t>
      </w:r>
    </w:p>
    <w:p w:rsidR="00C50ADD" w:rsidRDefault="00C50ADD" w:rsidP="00C50ADD">
      <w:pPr>
        <w:tabs>
          <w:tab w:val="left" w:pos="720"/>
        </w:tabs>
        <w:ind w:firstLine="709"/>
        <w:jc w:val="both"/>
        <w:rPr>
          <w:spacing w:val="-2"/>
        </w:rPr>
      </w:pPr>
      <w:r>
        <w:t xml:space="preserve">1.6. </w:t>
      </w:r>
      <w:r>
        <w:rPr>
          <w:spacing w:val="-2"/>
        </w:rPr>
        <w:t xml:space="preserve">О внесении изменений в решение Норильского городского Совета депутатов от 26.06.2012 № 4/4-56 «Об утверждении Перечня услуг, которые являются необходимым и обязательными для предоставления муниципальных услуг Администрацией города Норильска». </w:t>
      </w:r>
    </w:p>
    <w:p w:rsidR="00C50ADD" w:rsidRDefault="00C50ADD" w:rsidP="00C50ADD">
      <w:pPr>
        <w:ind w:firstLine="709"/>
        <w:jc w:val="both"/>
      </w:pPr>
      <w:r>
        <w:t xml:space="preserve">1.7. 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Норильск». </w:t>
      </w:r>
    </w:p>
    <w:p w:rsidR="00C50ADD" w:rsidRDefault="00C50ADD" w:rsidP="00C50ADD">
      <w:pPr>
        <w:tabs>
          <w:tab w:val="left" w:pos="720"/>
        </w:tabs>
        <w:ind w:firstLine="709"/>
        <w:jc w:val="both"/>
      </w:pPr>
      <w:r>
        <w:t xml:space="preserve">1.8. О внесении изменений в решение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</w:t>
      </w:r>
      <w:r>
        <w:lastRenderedPageBreak/>
        <w:t xml:space="preserve">предоставляемых за счет средств бюджета муниципального образования город Норильск». </w:t>
      </w:r>
    </w:p>
    <w:p w:rsidR="00C50ADD" w:rsidRDefault="00C50ADD" w:rsidP="00C50ADD">
      <w:pPr>
        <w:autoSpaceDE w:val="0"/>
        <w:autoSpaceDN w:val="0"/>
        <w:adjustRightInd w:val="0"/>
        <w:ind w:firstLine="709"/>
        <w:jc w:val="both"/>
      </w:pPr>
      <w:r>
        <w:t xml:space="preserve">1.9. О награждении Почетной грамотой Норильского городского Совета депутатов. </w:t>
      </w:r>
    </w:p>
    <w:p w:rsidR="00C50ADD" w:rsidRDefault="00C50ADD" w:rsidP="00C50ADD">
      <w:pPr>
        <w:ind w:firstLine="709"/>
        <w:jc w:val="both"/>
        <w:rPr>
          <w:rFonts w:eastAsia="Calibri"/>
          <w:lang w:eastAsia="en-US"/>
        </w:rPr>
      </w:pPr>
      <w:r>
        <w:t xml:space="preserve">1.10. </w:t>
      </w:r>
      <w:r w:rsidRPr="00CF0B48">
        <w:rPr>
          <w:rFonts w:eastAsia="Calibri"/>
          <w:lang w:eastAsia="en-US"/>
        </w:rPr>
        <w:t xml:space="preserve">Об утверждении составов </w:t>
      </w:r>
      <w:r>
        <w:rPr>
          <w:rFonts w:eastAsia="Calibri"/>
          <w:lang w:eastAsia="en-US"/>
        </w:rPr>
        <w:t>Совета</w:t>
      </w:r>
      <w:r w:rsidRPr="00CF0B48">
        <w:rPr>
          <w:rFonts w:eastAsia="Calibri"/>
          <w:lang w:eastAsia="en-US"/>
        </w:rPr>
        <w:t xml:space="preserve"> и Попечительского совета Фонда содействия в обеспечении безопасности населения муниципального образования город Норильск «Безопасный город»</w:t>
      </w:r>
      <w:r>
        <w:rPr>
          <w:rFonts w:eastAsia="Calibri"/>
          <w:lang w:eastAsia="en-US"/>
        </w:rPr>
        <w:t xml:space="preserve">. </w:t>
      </w:r>
    </w:p>
    <w:p w:rsidR="00C50ADD" w:rsidRDefault="00C50ADD" w:rsidP="00C50ADD">
      <w:pPr>
        <w:tabs>
          <w:tab w:val="left" w:pos="720"/>
        </w:tabs>
        <w:ind w:firstLine="709"/>
        <w:jc w:val="both"/>
      </w:pPr>
      <w:r>
        <w:t xml:space="preserve">1.11. Об утверждении нового члена местной общественной палаты муниципального образования город Норильск. </w:t>
      </w:r>
    </w:p>
    <w:p w:rsidR="00C50ADD" w:rsidRDefault="00C50ADD" w:rsidP="00C50ADD">
      <w:pPr>
        <w:tabs>
          <w:tab w:val="left" w:pos="720"/>
        </w:tabs>
        <w:ind w:firstLine="709"/>
        <w:jc w:val="both"/>
      </w:pPr>
      <w:r>
        <w:t xml:space="preserve">1.12. </w:t>
      </w:r>
      <w:r w:rsidRPr="00AE2D9B">
        <w:t>Об изменении состава постоянной комиссии Городского Совета по городскому хозяйству</w:t>
      </w:r>
      <w:r>
        <w:t>.</w:t>
      </w:r>
    </w:p>
    <w:p w:rsidR="00A91D1A" w:rsidRDefault="00C50ADD" w:rsidP="00C50ADD">
      <w:pPr>
        <w:tabs>
          <w:tab w:val="left" w:pos="720"/>
        </w:tabs>
        <w:ind w:firstLine="709"/>
        <w:jc w:val="both"/>
      </w:pPr>
      <w:r>
        <w:t>1.13. О помощниках депутатов Норильского городского Совета депутатов.</w:t>
      </w:r>
    </w:p>
    <w:p w:rsidR="00A91D1A" w:rsidRDefault="00A91D1A" w:rsidP="00A91D1A">
      <w:pPr>
        <w:spacing w:line="20" w:lineRule="atLeast"/>
        <w:ind w:right="-1" w:firstLine="709"/>
        <w:jc w:val="both"/>
        <w:rPr>
          <w:szCs w:val="26"/>
        </w:rPr>
      </w:pPr>
      <w:r>
        <w:t xml:space="preserve">1.14. </w:t>
      </w:r>
      <w:r>
        <w:rPr>
          <w:szCs w:val="26"/>
        </w:rPr>
        <w:t>О внесении изменений в решение Норильского городского Совета депутатов от 25.10.2022 № 2/6-56 «О регистрации депутатской фракции политической партии «ЛДПР – Либерально-демократическая партия России» в Городском Совете»</w:t>
      </w:r>
      <w:r w:rsidR="00547A31">
        <w:rPr>
          <w:szCs w:val="26"/>
        </w:rPr>
        <w:t>.</w:t>
      </w:r>
    </w:p>
    <w:p w:rsidR="00FF6BB3" w:rsidRDefault="00FF6BB3" w:rsidP="00A91D1A">
      <w:pPr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>1.15. О согласии на прием движимого имущества государственной собственности Красноярского края в муниципальную собственность муниципального образования город Норильск.</w:t>
      </w:r>
      <w:bookmarkStart w:id="0" w:name="_GoBack"/>
      <w:bookmarkEnd w:id="0"/>
    </w:p>
    <w:p w:rsidR="0074677B" w:rsidRDefault="00B80B28" w:rsidP="00A91D1A">
      <w:pPr>
        <w:tabs>
          <w:tab w:val="left" w:pos="720"/>
        </w:tabs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8B2E95" w:rsidRDefault="008B2E95" w:rsidP="006056E8">
      <w:pPr>
        <w:jc w:val="both"/>
        <w:rPr>
          <w:szCs w:val="26"/>
        </w:rPr>
      </w:pPr>
    </w:p>
    <w:p w:rsidR="00C3549F" w:rsidRDefault="005E5D98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</w:t>
      </w:r>
      <w:r w:rsidR="00483EA2">
        <w:rPr>
          <w:szCs w:val="26"/>
        </w:rPr>
        <w:t xml:space="preserve">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</w:t>
      </w:r>
      <w:r w:rsidR="00E951DE">
        <w:rPr>
          <w:szCs w:val="26"/>
        </w:rPr>
        <w:t xml:space="preserve">  </w:t>
      </w:r>
      <w:r>
        <w:rPr>
          <w:szCs w:val="26"/>
        </w:rPr>
        <w:t xml:space="preserve">       </w:t>
      </w:r>
      <w:r w:rsidR="00483EA2">
        <w:rPr>
          <w:szCs w:val="26"/>
        </w:rPr>
        <w:t xml:space="preserve"> </w:t>
      </w:r>
      <w:r>
        <w:rPr>
          <w:szCs w:val="26"/>
        </w:rPr>
        <w:t xml:space="preserve">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483EA2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371" w:rsidRDefault="002F4371" w:rsidP="00171B74">
      <w:r>
        <w:separator/>
      </w:r>
    </w:p>
  </w:endnote>
  <w:endnote w:type="continuationSeparator" w:id="0">
    <w:p w:rsidR="002F4371" w:rsidRDefault="002F4371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6BB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371" w:rsidRDefault="002F4371" w:rsidP="00171B74">
      <w:r>
        <w:separator/>
      </w:r>
    </w:p>
  </w:footnote>
  <w:footnote w:type="continuationSeparator" w:id="0">
    <w:p w:rsidR="002F4371" w:rsidRDefault="002F4371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08F5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1DA1"/>
    <w:rsid w:val="0016342F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1F7A82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CAB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2F4371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6ECD"/>
    <w:rsid w:val="00417037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3EA2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06774"/>
    <w:rsid w:val="005100D2"/>
    <w:rsid w:val="00512575"/>
    <w:rsid w:val="005155B8"/>
    <w:rsid w:val="00521C06"/>
    <w:rsid w:val="005267CD"/>
    <w:rsid w:val="00527B17"/>
    <w:rsid w:val="00533150"/>
    <w:rsid w:val="00535262"/>
    <w:rsid w:val="00547A31"/>
    <w:rsid w:val="00557694"/>
    <w:rsid w:val="00557E21"/>
    <w:rsid w:val="00562F88"/>
    <w:rsid w:val="0057406D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5741"/>
    <w:rsid w:val="005D5A63"/>
    <w:rsid w:val="005D68B1"/>
    <w:rsid w:val="005E5D98"/>
    <w:rsid w:val="006056E8"/>
    <w:rsid w:val="00631298"/>
    <w:rsid w:val="00632AEE"/>
    <w:rsid w:val="0063369F"/>
    <w:rsid w:val="00633EE2"/>
    <w:rsid w:val="00637DBA"/>
    <w:rsid w:val="00645696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1B7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39A3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2E95"/>
    <w:rsid w:val="008B439A"/>
    <w:rsid w:val="008B4FE1"/>
    <w:rsid w:val="008D263E"/>
    <w:rsid w:val="008E2701"/>
    <w:rsid w:val="008E3321"/>
    <w:rsid w:val="008E3622"/>
    <w:rsid w:val="008E3ED4"/>
    <w:rsid w:val="008E55F9"/>
    <w:rsid w:val="008E7972"/>
    <w:rsid w:val="008F2C06"/>
    <w:rsid w:val="008F3F80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1D1A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2F00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0ADD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6265A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85225"/>
    <w:rsid w:val="00E94869"/>
    <w:rsid w:val="00E951DE"/>
    <w:rsid w:val="00E97FC2"/>
    <w:rsid w:val="00EA156D"/>
    <w:rsid w:val="00EA451D"/>
    <w:rsid w:val="00EA63BE"/>
    <w:rsid w:val="00EB5824"/>
    <w:rsid w:val="00EB6A5A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02F8"/>
    <w:rsid w:val="00F459D2"/>
    <w:rsid w:val="00F57447"/>
    <w:rsid w:val="00F62FED"/>
    <w:rsid w:val="00F67731"/>
    <w:rsid w:val="00F77110"/>
    <w:rsid w:val="00F813D2"/>
    <w:rsid w:val="00F81801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C338F-FF74-4ABE-B343-1446228D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107</cp:revision>
  <cp:lastPrinted>2025-02-20T07:29:00Z</cp:lastPrinted>
  <dcterms:created xsi:type="dcterms:W3CDTF">2022-09-19T08:08:00Z</dcterms:created>
  <dcterms:modified xsi:type="dcterms:W3CDTF">2025-10-30T10:03:00Z</dcterms:modified>
</cp:coreProperties>
</file>