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A2112F" w:rsidP="00A2112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18.04.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>
        <w:rPr>
          <w:rFonts w:ascii="Times New Roman" w:hAnsi="Times New Roman"/>
          <w:color w:val="000000"/>
          <w:sz w:val="26"/>
          <w:szCs w:val="26"/>
        </w:rPr>
        <w:t>22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г.Норильск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№ 219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Default="00705DED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:rsidR="00027FE0" w:rsidRDefault="00027FE0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Норильска </w:t>
      </w:r>
    </w:p>
    <w:p w:rsidR="00027FE0" w:rsidRPr="0052331E" w:rsidRDefault="00027FE0" w:rsidP="002C7629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от 24.12.2010 № 516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027FE0" w:rsidRDefault="00027FE0" w:rsidP="00027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соответствии с пунктом 5 статьи 1 </w:t>
      </w:r>
      <w:r>
        <w:rPr>
          <w:rFonts w:ascii="Times New Roman" w:hAnsi="Times New Roman" w:cs="Times New Roman"/>
          <w:sz w:val="26"/>
          <w:szCs w:val="26"/>
        </w:rPr>
        <w:t>Федерального закона от 12.01.1996 № 7 - ФЗ «О некоммерческих организациях», в целях урегулирования отдельных вопросов реорганизации муниципальных казенных учреждений муниципального образования город Норильск</w:t>
      </w:r>
      <w:r w:rsidR="00205800">
        <w:rPr>
          <w:rFonts w:ascii="Times New Roman" w:hAnsi="Times New Roman" w:cs="Times New Roman"/>
          <w:sz w:val="26"/>
          <w:szCs w:val="26"/>
        </w:rPr>
        <w:t>,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7629" w:rsidRDefault="00027FE0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Внести в Порядок создания и деятельности муниципальных казенных учреждений муниципального образования город Норильск, утвержденный постановлением Администрации города Норильска от 24.12.2010 №516</w:t>
      </w:r>
      <w:r w:rsidR="00C66E69">
        <w:rPr>
          <w:rFonts w:ascii="Times New Roman" w:eastAsia="Times New Roman" w:hAnsi="Times New Roman" w:cs="Times New Roman"/>
          <w:sz w:val="26"/>
          <w:szCs w:val="26"/>
        </w:rPr>
        <w:t xml:space="preserve"> (далее – Порядок), следующее изменение:</w:t>
      </w:r>
    </w:p>
    <w:p w:rsidR="00C66E69" w:rsidRDefault="00C66E69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1.1. Абзац второй пункта 1.1 Порядка изложить в следующей редакции:</w:t>
      </w:r>
    </w:p>
    <w:p w:rsidR="00624627" w:rsidRDefault="00C66E69" w:rsidP="006246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624627">
        <w:rPr>
          <w:rFonts w:ascii="Times New Roman" w:hAnsi="Times New Roman" w:cs="Times New Roman"/>
          <w:sz w:val="26"/>
          <w:szCs w:val="26"/>
        </w:rPr>
        <w:t>Настоящий Порядок не распространяется на органы местного самоуправления муниципального образования город Норильск (в том числе в случае реорганизации органов местного самоуправления (структурных подразделений Администрации города Норильс</w:t>
      </w:r>
      <w:r w:rsidR="00E65997">
        <w:rPr>
          <w:rFonts w:ascii="Times New Roman" w:hAnsi="Times New Roman" w:cs="Times New Roman"/>
          <w:sz w:val="26"/>
          <w:szCs w:val="26"/>
        </w:rPr>
        <w:t>ка) с участием казенных учреждений</w:t>
      </w:r>
      <w:r w:rsidR="00E65997" w:rsidRPr="00E65997">
        <w:rPr>
          <w:rFonts w:ascii="Times New Roman" w:hAnsi="Times New Roman" w:cs="Times New Roman"/>
          <w:sz w:val="26"/>
          <w:szCs w:val="26"/>
        </w:rPr>
        <w:t xml:space="preserve"> </w:t>
      </w:r>
      <w:r w:rsidR="00E65997">
        <w:rPr>
          <w:rFonts w:ascii="Times New Roman" w:hAnsi="Times New Roman" w:cs="Times New Roman"/>
          <w:sz w:val="26"/>
          <w:szCs w:val="26"/>
        </w:rPr>
        <w:t>(в том числе путем присоединения к ним казенных учреждений)).»</w:t>
      </w:r>
    </w:p>
    <w:p w:rsidR="002C7629" w:rsidRPr="002C7629" w:rsidRDefault="00E65997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1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Default="00E9232B" w:rsidP="002C762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вступает в силу с даты его </w:t>
      </w:r>
      <w:r w:rsidR="00E65997">
        <w:rPr>
          <w:rFonts w:ascii="Times New Roman" w:eastAsia="Times New Roman" w:hAnsi="Times New Roman" w:cs="Times New Roman"/>
          <w:sz w:val="26"/>
          <w:szCs w:val="26"/>
        </w:rPr>
        <w:t>издания и распространяет свое действие на правоотношения, возникшие с 01.02.2022.</w:t>
      </w:r>
    </w:p>
    <w:p w:rsidR="004F6BC0" w:rsidRDefault="004F6BC0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6A3C" w:rsidRPr="00B96A3C" w:rsidRDefault="00B96A3C" w:rsidP="00B96A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6A3C">
        <w:rPr>
          <w:rFonts w:ascii="Times New Roman" w:hAnsi="Times New Roman"/>
          <w:sz w:val="26"/>
          <w:szCs w:val="26"/>
        </w:rPr>
        <w:t>Глава города Норильска</w:t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</w:r>
      <w:r w:rsidRPr="00B96A3C">
        <w:rPr>
          <w:rFonts w:ascii="Times New Roman" w:hAnsi="Times New Roman"/>
          <w:sz w:val="26"/>
          <w:szCs w:val="26"/>
        </w:rPr>
        <w:tab/>
        <w:t xml:space="preserve">  Д.В. Карасев</w:t>
      </w:r>
      <w:bookmarkStart w:id="1" w:name="_GoBack"/>
      <w:bookmarkEnd w:id="1"/>
    </w:p>
    <w:sectPr w:rsidR="00B96A3C" w:rsidRPr="00B96A3C" w:rsidSect="00D8282E">
      <w:pgSz w:w="11906" w:h="16838"/>
      <w:pgMar w:top="993" w:right="850" w:bottom="851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9E" w:rsidRDefault="009F139E" w:rsidP="0085175E">
      <w:pPr>
        <w:spacing w:after="0" w:line="240" w:lineRule="auto"/>
      </w:pPr>
      <w:r>
        <w:separator/>
      </w:r>
    </w:p>
  </w:endnote>
  <w:endnote w:type="continuationSeparator" w:id="0">
    <w:p w:rsidR="009F139E" w:rsidRDefault="009F139E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9E" w:rsidRDefault="009F139E" w:rsidP="0085175E">
      <w:pPr>
        <w:spacing w:after="0" w:line="240" w:lineRule="auto"/>
      </w:pPr>
      <w:r>
        <w:separator/>
      </w:r>
    </w:p>
  </w:footnote>
  <w:footnote w:type="continuationSeparator" w:id="0">
    <w:p w:rsidR="009F139E" w:rsidRDefault="009F139E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27FE0"/>
    <w:rsid w:val="0003490B"/>
    <w:rsid w:val="000A47A1"/>
    <w:rsid w:val="00147038"/>
    <w:rsid w:val="00157EDD"/>
    <w:rsid w:val="001F737D"/>
    <w:rsid w:val="00205800"/>
    <w:rsid w:val="00243895"/>
    <w:rsid w:val="0025181B"/>
    <w:rsid w:val="002C7629"/>
    <w:rsid w:val="003102B1"/>
    <w:rsid w:val="003623C5"/>
    <w:rsid w:val="003A2D64"/>
    <w:rsid w:val="003E2F57"/>
    <w:rsid w:val="004A45D9"/>
    <w:rsid w:val="004F6BC0"/>
    <w:rsid w:val="00516ED7"/>
    <w:rsid w:val="00624627"/>
    <w:rsid w:val="00646B7C"/>
    <w:rsid w:val="00665F90"/>
    <w:rsid w:val="006A07B0"/>
    <w:rsid w:val="006A15C9"/>
    <w:rsid w:val="006D4EBA"/>
    <w:rsid w:val="00705DED"/>
    <w:rsid w:val="007067DA"/>
    <w:rsid w:val="00712EEC"/>
    <w:rsid w:val="0075468D"/>
    <w:rsid w:val="00773721"/>
    <w:rsid w:val="00796904"/>
    <w:rsid w:val="00805C0D"/>
    <w:rsid w:val="00806059"/>
    <w:rsid w:val="0085175E"/>
    <w:rsid w:val="008566BA"/>
    <w:rsid w:val="00897256"/>
    <w:rsid w:val="008A4FE2"/>
    <w:rsid w:val="008F70B3"/>
    <w:rsid w:val="009439F6"/>
    <w:rsid w:val="0096388C"/>
    <w:rsid w:val="00980EEC"/>
    <w:rsid w:val="009F139E"/>
    <w:rsid w:val="00A136C2"/>
    <w:rsid w:val="00A2112F"/>
    <w:rsid w:val="00A73212"/>
    <w:rsid w:val="00B065DB"/>
    <w:rsid w:val="00B140FE"/>
    <w:rsid w:val="00B14ADF"/>
    <w:rsid w:val="00B521EE"/>
    <w:rsid w:val="00B601C1"/>
    <w:rsid w:val="00B838B6"/>
    <w:rsid w:val="00B96A3C"/>
    <w:rsid w:val="00BB6F87"/>
    <w:rsid w:val="00BC0C24"/>
    <w:rsid w:val="00BE2A4C"/>
    <w:rsid w:val="00C6686B"/>
    <w:rsid w:val="00C66E69"/>
    <w:rsid w:val="00CA56D1"/>
    <w:rsid w:val="00CE6CA5"/>
    <w:rsid w:val="00D46806"/>
    <w:rsid w:val="00D8282E"/>
    <w:rsid w:val="00DF0873"/>
    <w:rsid w:val="00DF114F"/>
    <w:rsid w:val="00E2174D"/>
    <w:rsid w:val="00E5272E"/>
    <w:rsid w:val="00E65997"/>
    <w:rsid w:val="00E75DF4"/>
    <w:rsid w:val="00E9232B"/>
    <w:rsid w:val="00EE6342"/>
    <w:rsid w:val="00F2011A"/>
    <w:rsid w:val="00F57420"/>
    <w:rsid w:val="00F81CFB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C6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2022-03-02T03:39:00Z</cp:lastPrinted>
  <dcterms:created xsi:type="dcterms:W3CDTF">2022-03-01T03:04:00Z</dcterms:created>
  <dcterms:modified xsi:type="dcterms:W3CDTF">2022-04-18T03:57:00Z</dcterms:modified>
</cp:coreProperties>
</file>