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46DFD" w:rsidRDefault="00793AA8" w:rsidP="00075F7E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noProof/>
          <w:sz w:val="26"/>
          <w:szCs w:val="26"/>
        </w:rPr>
        <w:drawing>
          <wp:inline distT="0" distB="0" distL="0" distR="0">
            <wp:extent cx="514350" cy="61912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46DFD" w:rsidRDefault="00146DFD" w:rsidP="00075F7E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РОССИЙСКАЯ ФЕДЕРАЦИЯ</w:t>
      </w:r>
    </w:p>
    <w:p w:rsidR="00146DFD" w:rsidRDefault="00146DFD" w:rsidP="00075F7E">
      <w:pPr>
        <w:jc w:val="center"/>
        <w:rPr>
          <w:sz w:val="16"/>
          <w:szCs w:val="16"/>
        </w:rPr>
      </w:pPr>
      <w:r>
        <w:rPr>
          <w:sz w:val="16"/>
          <w:szCs w:val="16"/>
        </w:rPr>
        <w:t>КРАСНОЯРСКИЙ КРАЙ</w:t>
      </w:r>
    </w:p>
    <w:p w:rsidR="00146DFD" w:rsidRPr="00146DFD" w:rsidRDefault="00146DFD" w:rsidP="00075F7E">
      <w:pPr>
        <w:jc w:val="center"/>
        <w:rPr>
          <w:szCs w:val="22"/>
        </w:rPr>
      </w:pPr>
    </w:p>
    <w:p w:rsidR="00146DFD" w:rsidRDefault="00146DFD" w:rsidP="00075F7E">
      <w:pPr>
        <w:jc w:val="center"/>
        <w:rPr>
          <w:b/>
          <w:i/>
        </w:rPr>
      </w:pPr>
      <w:r>
        <w:t>НОРИЛЬСКИЙ ГОРОДСКОЙ СОВЕТ ДЕПУТАТОВ</w:t>
      </w:r>
    </w:p>
    <w:p w:rsidR="00146DFD" w:rsidRDefault="00146DFD" w:rsidP="00075F7E">
      <w:pPr>
        <w:jc w:val="center"/>
        <w:rPr>
          <w:rFonts w:ascii="Bookman Old Style" w:hAnsi="Bookman Old Style"/>
          <w:spacing w:val="20"/>
          <w:sz w:val="24"/>
        </w:rPr>
      </w:pPr>
    </w:p>
    <w:p w:rsidR="00146DFD" w:rsidRDefault="00146DFD" w:rsidP="00075F7E">
      <w:pPr>
        <w:jc w:val="center"/>
        <w:rPr>
          <w:rFonts w:ascii="Bookman Old Style" w:hAnsi="Bookman Old Style"/>
          <w:spacing w:val="20"/>
          <w:sz w:val="32"/>
          <w:szCs w:val="22"/>
        </w:rPr>
      </w:pPr>
      <w:r>
        <w:rPr>
          <w:rFonts w:ascii="Bookman Old Style" w:hAnsi="Bookman Old Style"/>
          <w:spacing w:val="20"/>
          <w:sz w:val="32"/>
        </w:rPr>
        <w:t>Р Е Ш Е Н И Е</w:t>
      </w:r>
    </w:p>
    <w:p w:rsidR="00146DFD" w:rsidRDefault="00146DFD" w:rsidP="00075F7E">
      <w:pPr>
        <w:jc w:val="center"/>
        <w:rPr>
          <w:rFonts w:ascii="Bookman Old Style" w:hAnsi="Bookman Old Style"/>
          <w:spacing w:val="20"/>
          <w:sz w:val="32"/>
        </w:rPr>
      </w:pPr>
    </w:p>
    <w:tbl>
      <w:tblPr>
        <w:tblW w:w="0" w:type="auto"/>
        <w:tblInd w:w="-34" w:type="dxa"/>
        <w:tblLook w:val="04A0" w:firstRow="1" w:lastRow="0" w:firstColumn="1" w:lastColumn="0" w:noHBand="0" w:noVBand="1"/>
      </w:tblPr>
      <w:tblGrid>
        <w:gridCol w:w="4544"/>
        <w:gridCol w:w="4528"/>
      </w:tblGrid>
      <w:tr w:rsidR="00146DFD" w:rsidRPr="00146DFD" w:rsidTr="00146DFD">
        <w:tc>
          <w:tcPr>
            <w:tcW w:w="4544" w:type="dxa"/>
            <w:hideMark/>
          </w:tcPr>
          <w:p w:rsidR="00146DFD" w:rsidRPr="00146DFD" w:rsidRDefault="00E55C9C" w:rsidP="00075F7E">
            <w:pPr>
              <w:rPr>
                <w:szCs w:val="26"/>
              </w:rPr>
            </w:pPr>
            <w:r>
              <w:rPr>
                <w:szCs w:val="26"/>
              </w:rPr>
              <w:t>«____» _________ 2023</w:t>
            </w:r>
            <w:r w:rsidR="00146DFD" w:rsidRPr="00146DFD">
              <w:rPr>
                <w:szCs w:val="26"/>
              </w:rPr>
              <w:t xml:space="preserve"> года</w:t>
            </w:r>
          </w:p>
        </w:tc>
        <w:tc>
          <w:tcPr>
            <w:tcW w:w="4528" w:type="dxa"/>
            <w:hideMark/>
          </w:tcPr>
          <w:p w:rsidR="00146DFD" w:rsidRPr="00146DFD" w:rsidRDefault="00197BD8" w:rsidP="00075F7E">
            <w:pPr>
              <w:jc w:val="right"/>
              <w:rPr>
                <w:szCs w:val="26"/>
              </w:rPr>
            </w:pPr>
            <w:r>
              <w:rPr>
                <w:szCs w:val="26"/>
              </w:rPr>
              <w:t xml:space="preserve">№ </w:t>
            </w:r>
            <w:r w:rsidR="00065500">
              <w:rPr>
                <w:szCs w:val="26"/>
              </w:rPr>
              <w:t>_________</w:t>
            </w:r>
          </w:p>
        </w:tc>
      </w:tr>
    </w:tbl>
    <w:p w:rsidR="004B0B1A" w:rsidRDefault="004B0B1A" w:rsidP="00075F7E">
      <w:pPr>
        <w:autoSpaceDE w:val="0"/>
        <w:autoSpaceDN w:val="0"/>
        <w:adjustRightInd w:val="0"/>
        <w:ind w:firstLine="708"/>
        <w:jc w:val="both"/>
        <w:rPr>
          <w:szCs w:val="26"/>
        </w:rPr>
      </w:pPr>
    </w:p>
    <w:p w:rsidR="00793AA8" w:rsidRDefault="00793AA8" w:rsidP="00793AA8">
      <w:pPr>
        <w:jc w:val="center"/>
      </w:pPr>
      <w:r>
        <w:t xml:space="preserve">О внесении изменений в решение Городского Совета от 19.02.2019 № 11/5-247 </w:t>
      </w:r>
    </w:p>
    <w:p w:rsidR="002C5B64" w:rsidRPr="002C5B64" w:rsidRDefault="00793AA8" w:rsidP="00793AA8">
      <w:pPr>
        <w:jc w:val="center"/>
      </w:pPr>
      <w:r>
        <w:t>«Об утверждении Правил благоустройства территории муниципального образования город Норильск»</w:t>
      </w:r>
    </w:p>
    <w:p w:rsidR="002C5B64" w:rsidRDefault="002C5B64" w:rsidP="00075F7E">
      <w:pPr>
        <w:autoSpaceDE w:val="0"/>
        <w:autoSpaceDN w:val="0"/>
        <w:adjustRightInd w:val="0"/>
        <w:ind w:firstLine="709"/>
        <w:jc w:val="both"/>
        <w:rPr>
          <w:szCs w:val="26"/>
        </w:rPr>
      </w:pPr>
    </w:p>
    <w:p w:rsidR="004B0B1A" w:rsidRPr="00BA5DB7" w:rsidRDefault="00793AA8" w:rsidP="00075F7E">
      <w:pPr>
        <w:autoSpaceDE w:val="0"/>
        <w:autoSpaceDN w:val="0"/>
        <w:adjustRightInd w:val="0"/>
        <w:ind w:firstLine="709"/>
        <w:jc w:val="both"/>
        <w:rPr>
          <w:szCs w:val="26"/>
        </w:rPr>
      </w:pPr>
      <w:r>
        <w:rPr>
          <w:szCs w:val="26"/>
        </w:rPr>
        <w:t xml:space="preserve">В </w:t>
      </w:r>
      <w:r w:rsidRPr="00E82057">
        <w:rPr>
          <w:szCs w:val="26"/>
        </w:rPr>
        <w:t xml:space="preserve">соответствии с </w:t>
      </w:r>
      <w:hyperlink r:id="rId9" w:history="1">
        <w:r w:rsidRPr="00E82057">
          <w:rPr>
            <w:szCs w:val="26"/>
          </w:rPr>
          <w:t>пунктом 25 части 1 статьи 16</w:t>
        </w:r>
      </w:hyperlink>
      <w:r w:rsidRPr="00E82057">
        <w:rPr>
          <w:szCs w:val="26"/>
        </w:rPr>
        <w:t xml:space="preserve">, </w:t>
      </w:r>
      <w:hyperlink r:id="rId10" w:history="1">
        <w:r w:rsidRPr="00E82057">
          <w:rPr>
            <w:szCs w:val="26"/>
          </w:rPr>
          <w:t>статьей 45.1</w:t>
        </w:r>
      </w:hyperlink>
      <w:r w:rsidRPr="00E82057">
        <w:rPr>
          <w:szCs w:val="26"/>
        </w:rPr>
        <w:t xml:space="preserve"> Федерального закона от 06.10.2003 </w:t>
      </w:r>
      <w:r>
        <w:rPr>
          <w:szCs w:val="26"/>
        </w:rPr>
        <w:t>№</w:t>
      </w:r>
      <w:r w:rsidRPr="00E82057">
        <w:rPr>
          <w:szCs w:val="26"/>
        </w:rPr>
        <w:t xml:space="preserve"> 131-ФЗ </w:t>
      </w:r>
      <w:r>
        <w:rPr>
          <w:szCs w:val="26"/>
        </w:rPr>
        <w:t>«</w:t>
      </w:r>
      <w:r w:rsidRPr="00E82057">
        <w:rPr>
          <w:szCs w:val="26"/>
        </w:rPr>
        <w:t>Об общих принципах организации местного самоуправления в Российской Федерации</w:t>
      </w:r>
      <w:r>
        <w:rPr>
          <w:szCs w:val="26"/>
        </w:rPr>
        <w:t>»</w:t>
      </w:r>
      <w:r w:rsidRPr="00E82057">
        <w:rPr>
          <w:szCs w:val="26"/>
        </w:rPr>
        <w:t>,</w:t>
      </w:r>
      <w:r w:rsidR="00640E34">
        <w:rPr>
          <w:szCs w:val="26"/>
        </w:rPr>
        <w:t xml:space="preserve"> </w:t>
      </w:r>
      <w:r w:rsidR="00E75E03">
        <w:rPr>
          <w:szCs w:val="26"/>
        </w:rPr>
        <w:t>П</w:t>
      </w:r>
      <w:r w:rsidRPr="0015232C">
        <w:rPr>
          <w:szCs w:val="26"/>
        </w:rPr>
        <w:t xml:space="preserve">риказом министерства строительства Красноярского края </w:t>
      </w:r>
      <w:r w:rsidR="00E75E03" w:rsidRPr="0015232C">
        <w:rPr>
          <w:szCs w:val="26"/>
        </w:rPr>
        <w:t>от 30.09.2020 г. № 292-о</w:t>
      </w:r>
      <w:r w:rsidR="00E75E03" w:rsidRPr="0015232C">
        <w:rPr>
          <w:szCs w:val="26"/>
        </w:rPr>
        <w:t xml:space="preserve"> </w:t>
      </w:r>
      <w:r w:rsidRPr="0015232C">
        <w:rPr>
          <w:szCs w:val="26"/>
        </w:rPr>
        <w:t>«Об утверждении типов и видов рекламных конструкций, допустимых и недопустимых к установке на территории муниципальных образований края или части их территории, в том числе требований к таким рекламным конструкциям, с учетом необходимости сохранения внешнего архитектурного облика сложившейся застройки поселений или городских округов края (на территориях городских округов края, Березовского, Емельяновского, Манского, Сухобузимского муниципальных районов)»</w:t>
      </w:r>
      <w:r>
        <w:rPr>
          <w:szCs w:val="26"/>
        </w:rPr>
        <w:t xml:space="preserve">, </w:t>
      </w:r>
      <w:r w:rsidRPr="00E82057">
        <w:rPr>
          <w:szCs w:val="26"/>
        </w:rPr>
        <w:t>статьей 28 Устава</w:t>
      </w:r>
      <w:r w:rsidRPr="00BA5DB7">
        <w:rPr>
          <w:szCs w:val="26"/>
        </w:rPr>
        <w:t xml:space="preserve"> городского округа город Норильск Красноярского края</w:t>
      </w:r>
      <w:r>
        <w:rPr>
          <w:szCs w:val="26"/>
        </w:rPr>
        <w:t>,</w:t>
      </w:r>
      <w:r w:rsidRPr="00BA5DB7">
        <w:rPr>
          <w:szCs w:val="26"/>
        </w:rPr>
        <w:t xml:space="preserve"> Городской Совет</w:t>
      </w:r>
      <w:r w:rsidR="004B0B1A" w:rsidRPr="00BA5DB7">
        <w:rPr>
          <w:szCs w:val="26"/>
        </w:rPr>
        <w:t xml:space="preserve"> </w:t>
      </w:r>
    </w:p>
    <w:p w:rsidR="00BD641B" w:rsidRDefault="00BD641B" w:rsidP="00075F7E">
      <w:pPr>
        <w:autoSpaceDE w:val="0"/>
        <w:autoSpaceDN w:val="0"/>
        <w:adjustRightInd w:val="0"/>
        <w:jc w:val="both"/>
        <w:rPr>
          <w:szCs w:val="26"/>
        </w:rPr>
      </w:pPr>
    </w:p>
    <w:p w:rsidR="004B0B1A" w:rsidRPr="00BD641B" w:rsidRDefault="004B0B1A" w:rsidP="00BD641B">
      <w:pPr>
        <w:autoSpaceDE w:val="0"/>
        <w:autoSpaceDN w:val="0"/>
        <w:adjustRightInd w:val="0"/>
        <w:ind w:firstLine="709"/>
        <w:jc w:val="both"/>
        <w:rPr>
          <w:b/>
          <w:szCs w:val="26"/>
        </w:rPr>
      </w:pPr>
      <w:r w:rsidRPr="00BD641B">
        <w:rPr>
          <w:b/>
          <w:szCs w:val="26"/>
        </w:rPr>
        <w:t>РЕШИЛ:</w:t>
      </w:r>
    </w:p>
    <w:p w:rsidR="004B0B1A" w:rsidRDefault="004B0B1A" w:rsidP="00075F7E">
      <w:pPr>
        <w:autoSpaceDE w:val="0"/>
        <w:autoSpaceDN w:val="0"/>
        <w:adjustRightInd w:val="0"/>
        <w:ind w:firstLine="708"/>
        <w:jc w:val="both"/>
        <w:rPr>
          <w:szCs w:val="26"/>
        </w:rPr>
      </w:pPr>
    </w:p>
    <w:p w:rsidR="00793AA8" w:rsidRDefault="00793AA8" w:rsidP="00793AA8">
      <w:pPr>
        <w:autoSpaceDE w:val="0"/>
        <w:autoSpaceDN w:val="0"/>
        <w:adjustRightInd w:val="0"/>
        <w:ind w:firstLine="708"/>
        <w:jc w:val="both"/>
        <w:rPr>
          <w:szCs w:val="26"/>
        </w:rPr>
      </w:pPr>
      <w:r w:rsidRPr="004B0B1A">
        <w:rPr>
          <w:szCs w:val="26"/>
        </w:rPr>
        <w:t>1. Внести в Правила благоустройства территории муниципального образования город</w:t>
      </w:r>
      <w:r>
        <w:rPr>
          <w:szCs w:val="26"/>
        </w:rPr>
        <w:t xml:space="preserve"> </w:t>
      </w:r>
      <w:r w:rsidRPr="004B0B1A">
        <w:rPr>
          <w:szCs w:val="26"/>
        </w:rPr>
        <w:t>Норильск, утвержденные решением Г</w:t>
      </w:r>
      <w:r>
        <w:rPr>
          <w:szCs w:val="26"/>
        </w:rPr>
        <w:t xml:space="preserve">ородского Совета </w:t>
      </w:r>
      <w:r>
        <w:rPr>
          <w:szCs w:val="26"/>
        </w:rPr>
        <w:br/>
        <w:t>от 19.02.2019 №</w:t>
      </w:r>
      <w:r w:rsidRPr="004B0B1A">
        <w:rPr>
          <w:szCs w:val="26"/>
        </w:rPr>
        <w:t xml:space="preserve"> 11/5-247 (далее - Правила), следующие изменения:</w:t>
      </w:r>
    </w:p>
    <w:p w:rsidR="00793AA8" w:rsidRDefault="00793AA8" w:rsidP="00793AA8">
      <w:pPr>
        <w:autoSpaceDE w:val="0"/>
        <w:autoSpaceDN w:val="0"/>
        <w:adjustRightInd w:val="0"/>
        <w:ind w:firstLine="708"/>
        <w:jc w:val="both"/>
        <w:rPr>
          <w:szCs w:val="26"/>
        </w:rPr>
      </w:pPr>
      <w:r>
        <w:rPr>
          <w:szCs w:val="26"/>
        </w:rPr>
        <w:t xml:space="preserve">1.1.  </w:t>
      </w:r>
      <w:r w:rsidR="002C391C">
        <w:rPr>
          <w:szCs w:val="26"/>
        </w:rPr>
        <w:t>Пункт 8 раздела</w:t>
      </w:r>
      <w:r>
        <w:rPr>
          <w:szCs w:val="26"/>
        </w:rPr>
        <w:t xml:space="preserve"> 10.1 Правил</w:t>
      </w:r>
      <w:r w:rsidR="002C391C">
        <w:rPr>
          <w:szCs w:val="26"/>
        </w:rPr>
        <w:t xml:space="preserve"> изложить в следующей редакции</w:t>
      </w:r>
      <w:r>
        <w:rPr>
          <w:szCs w:val="26"/>
        </w:rPr>
        <w:t>:</w:t>
      </w:r>
    </w:p>
    <w:p w:rsidR="00793AA8" w:rsidRDefault="002C391C" w:rsidP="002C391C">
      <w:pPr>
        <w:autoSpaceDE w:val="0"/>
        <w:autoSpaceDN w:val="0"/>
        <w:adjustRightInd w:val="0"/>
        <w:ind w:firstLine="709"/>
        <w:jc w:val="both"/>
        <w:rPr>
          <w:szCs w:val="26"/>
        </w:rPr>
      </w:pPr>
      <w:r>
        <w:rPr>
          <w:szCs w:val="26"/>
        </w:rPr>
        <w:t xml:space="preserve"> </w:t>
      </w:r>
      <w:r w:rsidR="00793AA8">
        <w:rPr>
          <w:szCs w:val="26"/>
        </w:rPr>
        <w:t xml:space="preserve">«8. </w:t>
      </w:r>
      <w:r w:rsidR="00793AA8" w:rsidRPr="004915E9">
        <w:rPr>
          <w:szCs w:val="26"/>
        </w:rPr>
        <w:t>Размещение на территории муниципального образования город Норильск средств наружной информации осуществляется в соответствии с требованиями к архитектурно-художественному оформлению и размещению средств наружной информации на территории муниципального образования город Норильск, утвержденными постановлением Администрации города Норильска.</w:t>
      </w:r>
      <w:r w:rsidR="00793AA8">
        <w:rPr>
          <w:szCs w:val="26"/>
        </w:rPr>
        <w:t>».</w:t>
      </w:r>
    </w:p>
    <w:p w:rsidR="00793AA8" w:rsidRPr="00D9129B" w:rsidRDefault="00793AA8" w:rsidP="00793AA8">
      <w:pPr>
        <w:autoSpaceDE w:val="0"/>
        <w:autoSpaceDN w:val="0"/>
        <w:adjustRightInd w:val="0"/>
        <w:ind w:firstLine="708"/>
        <w:jc w:val="both"/>
        <w:rPr>
          <w:szCs w:val="26"/>
        </w:rPr>
      </w:pPr>
      <w:r>
        <w:rPr>
          <w:szCs w:val="26"/>
        </w:rPr>
        <w:t>1.</w:t>
      </w:r>
      <w:r w:rsidR="002C391C">
        <w:rPr>
          <w:szCs w:val="26"/>
        </w:rPr>
        <w:t>2</w:t>
      </w:r>
      <w:r>
        <w:rPr>
          <w:szCs w:val="26"/>
        </w:rPr>
        <w:t xml:space="preserve">. </w:t>
      </w:r>
      <w:r w:rsidR="00AD0CFA">
        <w:rPr>
          <w:szCs w:val="26"/>
        </w:rPr>
        <w:t>П</w:t>
      </w:r>
      <w:r w:rsidR="00AD0CFA" w:rsidRPr="00D9129B">
        <w:rPr>
          <w:szCs w:val="26"/>
        </w:rPr>
        <w:t>ункт 2</w:t>
      </w:r>
      <w:r>
        <w:rPr>
          <w:szCs w:val="26"/>
        </w:rPr>
        <w:t xml:space="preserve"> раздел</w:t>
      </w:r>
      <w:r w:rsidR="00AD0CFA">
        <w:rPr>
          <w:szCs w:val="26"/>
        </w:rPr>
        <w:t>а</w:t>
      </w:r>
      <w:r>
        <w:rPr>
          <w:szCs w:val="26"/>
        </w:rPr>
        <w:t xml:space="preserve"> 10.2 Правил </w:t>
      </w:r>
      <w:r w:rsidRPr="00D9129B">
        <w:rPr>
          <w:szCs w:val="26"/>
        </w:rPr>
        <w:t>изложить в следующей редакции:</w:t>
      </w:r>
    </w:p>
    <w:p w:rsidR="00793AA8" w:rsidRDefault="00793AA8" w:rsidP="00793AA8">
      <w:pPr>
        <w:autoSpaceDE w:val="0"/>
        <w:autoSpaceDN w:val="0"/>
        <w:adjustRightInd w:val="0"/>
        <w:ind w:firstLine="708"/>
        <w:jc w:val="both"/>
        <w:rPr>
          <w:szCs w:val="26"/>
        </w:rPr>
      </w:pPr>
      <w:r w:rsidRPr="00D9129B">
        <w:rPr>
          <w:szCs w:val="26"/>
        </w:rPr>
        <w:t>«2. Типы и виды рекламных конструкций, допустимых и недопустимых к уста</w:t>
      </w:r>
      <w:r w:rsidR="007A42F1">
        <w:rPr>
          <w:szCs w:val="26"/>
        </w:rPr>
        <w:t>новке на территории муниципального</w:t>
      </w:r>
      <w:r w:rsidRPr="00D9129B">
        <w:rPr>
          <w:szCs w:val="26"/>
        </w:rPr>
        <w:t xml:space="preserve"> образования город Норильск определяются в соответствии с Приказом министерства строительства Красноярского края от 30.09.2020 № 292-о «Об утверждении типов и видов рекламных конструкций, допустимых и недопустимых к установке на территории муниципальных образований края или части их территории, в том числе требований к таким рекламным конструкциям, с учетом необходимости сохранения внешнего архитектурного облика сложившейся застройки поселений </w:t>
      </w:r>
      <w:r w:rsidRPr="00D9129B">
        <w:rPr>
          <w:szCs w:val="26"/>
        </w:rPr>
        <w:lastRenderedPageBreak/>
        <w:t>или городских округов края (на территориях городских округов края, Березовского, Емельяновского, Манского,</w:t>
      </w:r>
      <w:bookmarkStart w:id="0" w:name="_GoBack"/>
      <w:bookmarkEnd w:id="0"/>
      <w:r w:rsidRPr="00D9129B">
        <w:rPr>
          <w:szCs w:val="26"/>
        </w:rPr>
        <w:t xml:space="preserve"> Сухобузимского муниципальных районов)».»</w:t>
      </w:r>
      <w:r>
        <w:rPr>
          <w:szCs w:val="26"/>
        </w:rPr>
        <w:t>.</w:t>
      </w:r>
    </w:p>
    <w:p w:rsidR="00793AA8" w:rsidRPr="00D9129B" w:rsidRDefault="00793AA8" w:rsidP="00793AA8">
      <w:pPr>
        <w:autoSpaceDE w:val="0"/>
        <w:autoSpaceDN w:val="0"/>
        <w:adjustRightInd w:val="0"/>
        <w:ind w:firstLine="708"/>
        <w:jc w:val="both"/>
        <w:rPr>
          <w:szCs w:val="26"/>
        </w:rPr>
      </w:pPr>
      <w:r w:rsidRPr="00B24863">
        <w:rPr>
          <w:szCs w:val="26"/>
        </w:rPr>
        <w:t>1.</w:t>
      </w:r>
      <w:r w:rsidR="002C391C">
        <w:rPr>
          <w:szCs w:val="26"/>
        </w:rPr>
        <w:t>3</w:t>
      </w:r>
      <w:r w:rsidRPr="00B24863">
        <w:rPr>
          <w:szCs w:val="26"/>
        </w:rPr>
        <w:t>.</w:t>
      </w:r>
      <w:r w:rsidR="008264D8">
        <w:rPr>
          <w:szCs w:val="26"/>
        </w:rPr>
        <w:t xml:space="preserve"> Пункт 15</w:t>
      </w:r>
      <w:r>
        <w:rPr>
          <w:szCs w:val="26"/>
        </w:rPr>
        <w:t xml:space="preserve"> </w:t>
      </w:r>
      <w:r w:rsidR="008264D8">
        <w:rPr>
          <w:szCs w:val="26"/>
        </w:rPr>
        <w:t>раздела</w:t>
      </w:r>
      <w:r w:rsidRPr="00D9129B">
        <w:rPr>
          <w:szCs w:val="26"/>
        </w:rPr>
        <w:t xml:space="preserve"> 10.3 Правил</w:t>
      </w:r>
      <w:r w:rsidR="008264D8">
        <w:rPr>
          <w:szCs w:val="26"/>
        </w:rPr>
        <w:t xml:space="preserve"> </w:t>
      </w:r>
      <w:r w:rsidR="008264D8" w:rsidRPr="00D9129B">
        <w:rPr>
          <w:szCs w:val="26"/>
        </w:rPr>
        <w:t>изложить в следующей редакции</w:t>
      </w:r>
      <w:r w:rsidRPr="00D9129B">
        <w:rPr>
          <w:szCs w:val="26"/>
        </w:rPr>
        <w:t>:</w:t>
      </w:r>
    </w:p>
    <w:p w:rsidR="00793AA8" w:rsidRPr="00D9129B" w:rsidRDefault="00793AA8" w:rsidP="00793AA8">
      <w:pPr>
        <w:autoSpaceDE w:val="0"/>
        <w:autoSpaceDN w:val="0"/>
        <w:adjustRightInd w:val="0"/>
        <w:ind w:firstLine="708"/>
        <w:jc w:val="both"/>
        <w:rPr>
          <w:szCs w:val="26"/>
        </w:rPr>
      </w:pPr>
      <w:r w:rsidRPr="00D9129B">
        <w:rPr>
          <w:szCs w:val="26"/>
        </w:rPr>
        <w:t>«15. Дополнительное средство наружной информации - указатель размещается на внешней стене здания, строения, сооружения, помещения, в котором владелец средства наружной информации осуществляет свою деятельность, в качестве дополнения (не более одного) к основному средству наружной информации (информационной конструкции, вывеске) и должен быть выполнен в одном стиле с ним и указывать (надписью, стрелкой) расположение помещения, в котором владелец средства наружной информации осуществляет свою деятельность. Указатель должен иметь размер не более 0,5 х 0,3 м. Указатель может быть выполнен в виде настенного панно.».</w:t>
      </w:r>
    </w:p>
    <w:p w:rsidR="00793AA8" w:rsidRDefault="00793AA8" w:rsidP="00793AA8">
      <w:pPr>
        <w:autoSpaceDE w:val="0"/>
        <w:autoSpaceDN w:val="0"/>
        <w:adjustRightInd w:val="0"/>
        <w:ind w:firstLine="708"/>
        <w:jc w:val="both"/>
        <w:rPr>
          <w:szCs w:val="26"/>
        </w:rPr>
      </w:pPr>
      <w:r w:rsidRPr="00B24863">
        <w:rPr>
          <w:rFonts w:eastAsia="Calibri"/>
          <w:bCs/>
          <w:szCs w:val="26"/>
          <w:lang w:eastAsia="x-none"/>
        </w:rPr>
        <w:t xml:space="preserve">2. </w:t>
      </w:r>
      <w:r w:rsidRPr="00FD6338">
        <w:rPr>
          <w:rFonts w:eastAsia="Calibri"/>
          <w:bCs/>
          <w:szCs w:val="26"/>
          <w:lang w:eastAsia="x-none"/>
        </w:rPr>
        <w:t xml:space="preserve">Контроль исполнения настоящего решения возложить на председателя постоянной комиссии Городского Совета по городскому хозяйству </w:t>
      </w:r>
      <w:r>
        <w:rPr>
          <w:rFonts w:eastAsia="Calibri"/>
          <w:bCs/>
          <w:szCs w:val="26"/>
          <w:lang w:eastAsia="x-none"/>
        </w:rPr>
        <w:t xml:space="preserve">Сербина </w:t>
      </w:r>
      <w:r w:rsidRPr="00FD6338">
        <w:rPr>
          <w:rFonts w:eastAsia="Calibri"/>
          <w:bCs/>
          <w:szCs w:val="26"/>
          <w:lang w:eastAsia="x-none"/>
        </w:rPr>
        <w:t>Р.О.</w:t>
      </w:r>
    </w:p>
    <w:p w:rsidR="00E75E03" w:rsidRDefault="00793AA8" w:rsidP="00E75E03">
      <w:pPr>
        <w:autoSpaceDE w:val="0"/>
        <w:autoSpaceDN w:val="0"/>
        <w:adjustRightInd w:val="0"/>
        <w:ind w:firstLine="709"/>
        <w:jc w:val="both"/>
        <w:rPr>
          <w:szCs w:val="26"/>
        </w:rPr>
      </w:pPr>
      <w:r>
        <w:rPr>
          <w:rFonts w:eastAsia="Calibri"/>
          <w:bCs/>
          <w:szCs w:val="26"/>
          <w:lang w:eastAsia="x-none"/>
        </w:rPr>
        <w:t>3.</w:t>
      </w:r>
      <w:r w:rsidR="00E75E03">
        <w:rPr>
          <w:rFonts w:eastAsia="Calibri"/>
          <w:bCs/>
          <w:szCs w:val="26"/>
          <w:lang w:eastAsia="x-none"/>
        </w:rPr>
        <w:t xml:space="preserve"> </w:t>
      </w:r>
      <w:r w:rsidR="00E75E03">
        <w:rPr>
          <w:szCs w:val="26"/>
        </w:rPr>
        <w:t xml:space="preserve">Настоящее Решение вступает в силу через десять дней со дня опубликования в газете </w:t>
      </w:r>
      <w:r w:rsidR="00E75E03">
        <w:rPr>
          <w:szCs w:val="26"/>
        </w:rPr>
        <w:t>«</w:t>
      </w:r>
      <w:r w:rsidR="00E75E03">
        <w:rPr>
          <w:szCs w:val="26"/>
        </w:rPr>
        <w:t>Заполярная правда</w:t>
      </w:r>
      <w:r w:rsidR="00E75E03">
        <w:rPr>
          <w:szCs w:val="26"/>
        </w:rPr>
        <w:t>»</w:t>
      </w:r>
      <w:r w:rsidR="00E75E03">
        <w:rPr>
          <w:szCs w:val="26"/>
        </w:rPr>
        <w:t xml:space="preserve">, за исключением </w:t>
      </w:r>
      <w:r w:rsidR="00E75E03">
        <w:rPr>
          <w:szCs w:val="26"/>
        </w:rPr>
        <w:t>пунктов 1.2, 1.3</w:t>
      </w:r>
      <w:r w:rsidR="00E75E03">
        <w:rPr>
          <w:szCs w:val="26"/>
        </w:rPr>
        <w:t xml:space="preserve"> настоящего </w:t>
      </w:r>
      <w:r w:rsidR="00E75E03">
        <w:rPr>
          <w:szCs w:val="26"/>
        </w:rPr>
        <w:t>р</w:t>
      </w:r>
      <w:r w:rsidR="00E75E03">
        <w:rPr>
          <w:szCs w:val="26"/>
        </w:rPr>
        <w:t>ешения, вступающих в силу с 01.0</w:t>
      </w:r>
      <w:r w:rsidR="00E75E03">
        <w:rPr>
          <w:szCs w:val="26"/>
        </w:rPr>
        <w:t>9</w:t>
      </w:r>
      <w:r w:rsidR="00E75E03">
        <w:rPr>
          <w:szCs w:val="26"/>
        </w:rPr>
        <w:t>.2024.</w:t>
      </w:r>
    </w:p>
    <w:p w:rsidR="00E75E03" w:rsidRDefault="00E75E03" w:rsidP="00E75E03">
      <w:pPr>
        <w:autoSpaceDE w:val="0"/>
        <w:autoSpaceDN w:val="0"/>
        <w:adjustRightInd w:val="0"/>
        <w:jc w:val="both"/>
        <w:outlineLvl w:val="0"/>
        <w:rPr>
          <w:szCs w:val="26"/>
        </w:rPr>
      </w:pPr>
    </w:p>
    <w:p w:rsidR="008264D8" w:rsidRDefault="008264D8" w:rsidP="00B631DC">
      <w:pPr>
        <w:tabs>
          <w:tab w:val="left" w:pos="0"/>
        </w:tabs>
        <w:ind w:firstLine="709"/>
        <w:jc w:val="both"/>
        <w:rPr>
          <w:szCs w:val="26"/>
        </w:rPr>
      </w:pPr>
    </w:p>
    <w:p w:rsidR="008264D8" w:rsidRDefault="008264D8" w:rsidP="008264D8">
      <w:pPr>
        <w:autoSpaceDE w:val="0"/>
        <w:autoSpaceDN w:val="0"/>
        <w:adjustRightInd w:val="0"/>
        <w:jc w:val="both"/>
        <w:outlineLvl w:val="0"/>
        <w:rPr>
          <w:szCs w:val="26"/>
        </w:rPr>
      </w:pPr>
    </w:p>
    <w:p w:rsidR="00F37CB1" w:rsidRDefault="00F37CB1" w:rsidP="00075F7E">
      <w:pPr>
        <w:tabs>
          <w:tab w:val="left" w:pos="0"/>
        </w:tabs>
        <w:ind w:firstLine="709"/>
        <w:jc w:val="both"/>
        <w:rPr>
          <w:szCs w:val="26"/>
        </w:rPr>
      </w:pPr>
    </w:p>
    <w:p w:rsidR="00E55C9C" w:rsidRDefault="00E55C9C" w:rsidP="00075F7E">
      <w:pPr>
        <w:tabs>
          <w:tab w:val="left" w:pos="0"/>
        </w:tabs>
        <w:ind w:firstLine="709"/>
        <w:jc w:val="both"/>
        <w:rPr>
          <w:szCs w:val="26"/>
        </w:rPr>
      </w:pPr>
    </w:p>
    <w:p w:rsidR="00BD641B" w:rsidRDefault="00BD641B" w:rsidP="00075F7E">
      <w:pPr>
        <w:tabs>
          <w:tab w:val="left" w:pos="0"/>
        </w:tabs>
        <w:ind w:firstLine="709"/>
        <w:jc w:val="both"/>
        <w:rPr>
          <w:szCs w:val="26"/>
        </w:rPr>
      </w:pPr>
    </w:p>
    <w:tbl>
      <w:tblPr>
        <w:tblW w:w="9322" w:type="dxa"/>
        <w:tblLook w:val="04A0" w:firstRow="1" w:lastRow="0" w:firstColumn="1" w:lastColumn="0" w:noHBand="0" w:noVBand="1"/>
      </w:tblPr>
      <w:tblGrid>
        <w:gridCol w:w="4744"/>
        <w:gridCol w:w="4578"/>
      </w:tblGrid>
      <w:tr w:rsidR="008232DA" w:rsidRPr="007B5C71" w:rsidTr="00E55C9C">
        <w:trPr>
          <w:trHeight w:val="839"/>
        </w:trPr>
        <w:tc>
          <w:tcPr>
            <w:tcW w:w="4744" w:type="dxa"/>
            <w:shd w:val="clear" w:color="auto" w:fill="auto"/>
          </w:tcPr>
          <w:p w:rsidR="008232DA" w:rsidRPr="007B5C71" w:rsidRDefault="008232DA" w:rsidP="00905A1C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6"/>
              </w:rPr>
            </w:pPr>
            <w:r w:rsidRPr="007B5C71">
              <w:rPr>
                <w:szCs w:val="26"/>
              </w:rPr>
              <w:t xml:space="preserve">Председатель Городского Совета </w:t>
            </w:r>
          </w:p>
          <w:p w:rsidR="008232DA" w:rsidRPr="007B5C71" w:rsidRDefault="008232DA" w:rsidP="00905A1C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6"/>
              </w:rPr>
            </w:pPr>
          </w:p>
          <w:p w:rsidR="008232DA" w:rsidRPr="007B5C71" w:rsidRDefault="008232DA" w:rsidP="00905A1C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6"/>
              </w:rPr>
            </w:pPr>
            <w:r w:rsidRPr="007B5C71">
              <w:rPr>
                <w:szCs w:val="26"/>
              </w:rPr>
              <w:t xml:space="preserve">                              А.А. Пестряков</w:t>
            </w:r>
          </w:p>
        </w:tc>
        <w:tc>
          <w:tcPr>
            <w:tcW w:w="4578" w:type="dxa"/>
            <w:shd w:val="clear" w:color="auto" w:fill="auto"/>
          </w:tcPr>
          <w:p w:rsidR="008232DA" w:rsidRPr="007B5C71" w:rsidRDefault="008232DA" w:rsidP="00905A1C">
            <w:pPr>
              <w:widowControl w:val="0"/>
              <w:autoSpaceDE w:val="0"/>
              <w:autoSpaceDN w:val="0"/>
              <w:adjustRightInd w:val="0"/>
              <w:jc w:val="right"/>
              <w:rPr>
                <w:szCs w:val="26"/>
              </w:rPr>
            </w:pPr>
            <w:r>
              <w:rPr>
                <w:szCs w:val="26"/>
              </w:rPr>
              <w:t xml:space="preserve">    </w:t>
            </w:r>
            <w:r w:rsidRPr="007B5C71">
              <w:rPr>
                <w:szCs w:val="26"/>
              </w:rPr>
              <w:t>Глав</w:t>
            </w:r>
            <w:r w:rsidR="00F64BCC">
              <w:rPr>
                <w:szCs w:val="26"/>
              </w:rPr>
              <w:t>ы</w:t>
            </w:r>
            <w:r w:rsidRPr="007B5C71">
              <w:rPr>
                <w:szCs w:val="26"/>
              </w:rPr>
              <w:t xml:space="preserve"> города Норильска</w:t>
            </w:r>
          </w:p>
          <w:p w:rsidR="008232DA" w:rsidRPr="007B5C71" w:rsidRDefault="008232DA" w:rsidP="00905A1C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6"/>
              </w:rPr>
            </w:pPr>
          </w:p>
          <w:p w:rsidR="008232DA" w:rsidRPr="007B5C71" w:rsidRDefault="008232DA" w:rsidP="00F833AE">
            <w:pPr>
              <w:widowControl w:val="0"/>
              <w:autoSpaceDE w:val="0"/>
              <w:autoSpaceDN w:val="0"/>
              <w:adjustRightInd w:val="0"/>
              <w:jc w:val="right"/>
              <w:rPr>
                <w:szCs w:val="26"/>
              </w:rPr>
            </w:pPr>
            <w:r>
              <w:rPr>
                <w:szCs w:val="26"/>
              </w:rPr>
              <w:t xml:space="preserve">                       </w:t>
            </w:r>
            <w:r w:rsidR="00F833AE">
              <w:rPr>
                <w:szCs w:val="26"/>
              </w:rPr>
              <w:t>Д.В. Карасев</w:t>
            </w:r>
            <w:r>
              <w:rPr>
                <w:szCs w:val="26"/>
              </w:rPr>
              <w:t xml:space="preserve"> </w:t>
            </w:r>
          </w:p>
        </w:tc>
      </w:tr>
    </w:tbl>
    <w:p w:rsidR="00986D8B" w:rsidRDefault="00986D8B" w:rsidP="00986D8B">
      <w:pPr>
        <w:tabs>
          <w:tab w:val="left" w:pos="2687"/>
        </w:tabs>
        <w:rPr>
          <w:sz w:val="2"/>
          <w:szCs w:val="2"/>
        </w:rPr>
      </w:pPr>
    </w:p>
    <w:p w:rsidR="00986D8B" w:rsidRDefault="00986D8B" w:rsidP="00986D8B">
      <w:pPr>
        <w:tabs>
          <w:tab w:val="left" w:pos="2687"/>
        </w:tabs>
        <w:rPr>
          <w:sz w:val="2"/>
          <w:szCs w:val="2"/>
        </w:rPr>
      </w:pPr>
    </w:p>
    <w:p w:rsidR="00986D8B" w:rsidRDefault="00986D8B" w:rsidP="00986D8B">
      <w:pPr>
        <w:tabs>
          <w:tab w:val="left" w:pos="2687"/>
        </w:tabs>
        <w:rPr>
          <w:sz w:val="2"/>
          <w:szCs w:val="2"/>
        </w:rPr>
      </w:pPr>
    </w:p>
    <w:p w:rsidR="00986D8B" w:rsidRDefault="00986D8B" w:rsidP="00986D8B">
      <w:pPr>
        <w:tabs>
          <w:tab w:val="left" w:pos="2687"/>
        </w:tabs>
        <w:rPr>
          <w:sz w:val="2"/>
          <w:szCs w:val="2"/>
        </w:rPr>
      </w:pPr>
    </w:p>
    <w:p w:rsidR="00986D8B" w:rsidRDefault="00986D8B" w:rsidP="00986D8B">
      <w:pPr>
        <w:tabs>
          <w:tab w:val="left" w:pos="2687"/>
        </w:tabs>
        <w:rPr>
          <w:sz w:val="2"/>
          <w:szCs w:val="2"/>
        </w:rPr>
      </w:pPr>
    </w:p>
    <w:p w:rsidR="00986D8B" w:rsidRDefault="00986D8B" w:rsidP="00986D8B">
      <w:pPr>
        <w:tabs>
          <w:tab w:val="left" w:pos="2687"/>
        </w:tabs>
        <w:rPr>
          <w:sz w:val="2"/>
          <w:szCs w:val="2"/>
        </w:rPr>
      </w:pPr>
    </w:p>
    <w:p w:rsidR="00986D8B" w:rsidRDefault="00986D8B" w:rsidP="00986D8B">
      <w:pPr>
        <w:tabs>
          <w:tab w:val="left" w:pos="2687"/>
        </w:tabs>
        <w:rPr>
          <w:sz w:val="2"/>
          <w:szCs w:val="2"/>
        </w:rPr>
      </w:pPr>
    </w:p>
    <w:p w:rsidR="00986D8B" w:rsidRDefault="00986D8B" w:rsidP="00986D8B">
      <w:pPr>
        <w:tabs>
          <w:tab w:val="left" w:pos="2687"/>
        </w:tabs>
        <w:rPr>
          <w:sz w:val="2"/>
          <w:szCs w:val="2"/>
        </w:rPr>
      </w:pPr>
    </w:p>
    <w:p w:rsidR="00986D8B" w:rsidRDefault="00986D8B" w:rsidP="00986D8B">
      <w:pPr>
        <w:tabs>
          <w:tab w:val="left" w:pos="2687"/>
        </w:tabs>
        <w:rPr>
          <w:sz w:val="2"/>
          <w:szCs w:val="2"/>
        </w:rPr>
      </w:pPr>
    </w:p>
    <w:p w:rsidR="00986D8B" w:rsidRDefault="00986D8B" w:rsidP="00986D8B">
      <w:pPr>
        <w:tabs>
          <w:tab w:val="left" w:pos="2687"/>
        </w:tabs>
        <w:rPr>
          <w:sz w:val="2"/>
          <w:szCs w:val="2"/>
        </w:rPr>
      </w:pPr>
    </w:p>
    <w:p w:rsidR="00986D8B" w:rsidRDefault="00986D8B" w:rsidP="00986D8B">
      <w:pPr>
        <w:tabs>
          <w:tab w:val="left" w:pos="2687"/>
        </w:tabs>
        <w:rPr>
          <w:sz w:val="2"/>
          <w:szCs w:val="2"/>
        </w:rPr>
      </w:pPr>
    </w:p>
    <w:p w:rsidR="00986D8B" w:rsidRDefault="00986D8B" w:rsidP="00986D8B">
      <w:pPr>
        <w:tabs>
          <w:tab w:val="left" w:pos="2687"/>
        </w:tabs>
        <w:rPr>
          <w:sz w:val="2"/>
          <w:szCs w:val="2"/>
        </w:rPr>
      </w:pPr>
    </w:p>
    <w:p w:rsidR="00986D8B" w:rsidRDefault="00986D8B" w:rsidP="00986D8B">
      <w:pPr>
        <w:tabs>
          <w:tab w:val="left" w:pos="2687"/>
        </w:tabs>
        <w:rPr>
          <w:sz w:val="2"/>
          <w:szCs w:val="2"/>
        </w:rPr>
      </w:pPr>
    </w:p>
    <w:p w:rsidR="00986D8B" w:rsidRPr="00986D8B" w:rsidRDefault="00986D8B" w:rsidP="00986D8B">
      <w:pPr>
        <w:tabs>
          <w:tab w:val="left" w:pos="2687"/>
        </w:tabs>
        <w:rPr>
          <w:sz w:val="2"/>
          <w:szCs w:val="2"/>
        </w:rPr>
      </w:pPr>
    </w:p>
    <w:p w:rsidR="00986D8B" w:rsidRPr="00986D8B" w:rsidRDefault="00986D8B" w:rsidP="00986D8B">
      <w:pPr>
        <w:rPr>
          <w:sz w:val="2"/>
          <w:szCs w:val="2"/>
        </w:rPr>
      </w:pPr>
    </w:p>
    <w:p w:rsidR="00986D8B" w:rsidRPr="00986D8B" w:rsidRDefault="00986D8B" w:rsidP="00986D8B">
      <w:pPr>
        <w:rPr>
          <w:sz w:val="2"/>
          <w:szCs w:val="2"/>
        </w:rPr>
      </w:pPr>
    </w:p>
    <w:p w:rsidR="00986D8B" w:rsidRPr="00986D8B" w:rsidRDefault="00986D8B" w:rsidP="00986D8B">
      <w:pPr>
        <w:rPr>
          <w:sz w:val="2"/>
          <w:szCs w:val="2"/>
        </w:rPr>
      </w:pPr>
    </w:p>
    <w:p w:rsidR="00986D8B" w:rsidRPr="00986D8B" w:rsidRDefault="00986D8B" w:rsidP="00986D8B">
      <w:pPr>
        <w:rPr>
          <w:sz w:val="2"/>
          <w:szCs w:val="2"/>
        </w:rPr>
      </w:pPr>
    </w:p>
    <w:p w:rsidR="00986D8B" w:rsidRPr="00986D8B" w:rsidRDefault="00986D8B" w:rsidP="00986D8B">
      <w:pPr>
        <w:rPr>
          <w:sz w:val="2"/>
          <w:szCs w:val="2"/>
        </w:rPr>
      </w:pPr>
    </w:p>
    <w:p w:rsidR="00986D8B" w:rsidRPr="00986D8B" w:rsidRDefault="00986D8B" w:rsidP="00986D8B">
      <w:pPr>
        <w:rPr>
          <w:sz w:val="2"/>
          <w:szCs w:val="2"/>
        </w:rPr>
      </w:pPr>
    </w:p>
    <w:p w:rsidR="00986D8B" w:rsidRPr="00986D8B" w:rsidRDefault="00986D8B" w:rsidP="00986D8B">
      <w:pPr>
        <w:rPr>
          <w:sz w:val="2"/>
          <w:szCs w:val="2"/>
        </w:rPr>
      </w:pPr>
    </w:p>
    <w:p w:rsidR="00986D8B" w:rsidRPr="00986D8B" w:rsidRDefault="00986D8B" w:rsidP="00986D8B">
      <w:pPr>
        <w:rPr>
          <w:sz w:val="2"/>
          <w:szCs w:val="2"/>
        </w:rPr>
      </w:pPr>
    </w:p>
    <w:p w:rsidR="00986D8B" w:rsidRPr="00986D8B" w:rsidRDefault="00986D8B" w:rsidP="00986D8B">
      <w:pPr>
        <w:rPr>
          <w:sz w:val="2"/>
          <w:szCs w:val="2"/>
        </w:rPr>
      </w:pPr>
    </w:p>
    <w:p w:rsidR="00986D8B" w:rsidRPr="00986D8B" w:rsidRDefault="00986D8B" w:rsidP="00986D8B">
      <w:pPr>
        <w:rPr>
          <w:sz w:val="2"/>
          <w:szCs w:val="2"/>
        </w:rPr>
      </w:pPr>
    </w:p>
    <w:p w:rsidR="00986D8B" w:rsidRPr="00986D8B" w:rsidRDefault="00986D8B" w:rsidP="00986D8B">
      <w:pPr>
        <w:rPr>
          <w:sz w:val="2"/>
          <w:szCs w:val="2"/>
        </w:rPr>
      </w:pPr>
    </w:p>
    <w:p w:rsidR="00986D8B" w:rsidRPr="00986D8B" w:rsidRDefault="00986D8B" w:rsidP="00986D8B">
      <w:pPr>
        <w:rPr>
          <w:sz w:val="2"/>
          <w:szCs w:val="2"/>
        </w:rPr>
      </w:pPr>
    </w:p>
    <w:p w:rsidR="00986D8B" w:rsidRPr="00986D8B" w:rsidRDefault="00986D8B" w:rsidP="00986D8B">
      <w:pPr>
        <w:rPr>
          <w:sz w:val="2"/>
          <w:szCs w:val="2"/>
        </w:rPr>
      </w:pPr>
    </w:p>
    <w:p w:rsidR="00986D8B" w:rsidRPr="00986D8B" w:rsidRDefault="00986D8B" w:rsidP="00986D8B">
      <w:pPr>
        <w:rPr>
          <w:sz w:val="2"/>
          <w:szCs w:val="2"/>
        </w:rPr>
      </w:pPr>
    </w:p>
    <w:p w:rsidR="00986D8B" w:rsidRPr="00986D8B" w:rsidRDefault="00986D8B" w:rsidP="00986D8B">
      <w:pPr>
        <w:rPr>
          <w:sz w:val="2"/>
          <w:szCs w:val="2"/>
        </w:rPr>
      </w:pPr>
    </w:p>
    <w:p w:rsidR="00986D8B" w:rsidRPr="00986D8B" w:rsidRDefault="00986D8B" w:rsidP="00986D8B">
      <w:pPr>
        <w:tabs>
          <w:tab w:val="left" w:pos="3621"/>
        </w:tabs>
        <w:rPr>
          <w:sz w:val="2"/>
          <w:szCs w:val="2"/>
        </w:rPr>
      </w:pPr>
      <w:r>
        <w:rPr>
          <w:sz w:val="2"/>
          <w:szCs w:val="2"/>
        </w:rPr>
        <w:tab/>
      </w:r>
    </w:p>
    <w:p w:rsidR="00986D8B" w:rsidRPr="00986D8B" w:rsidRDefault="00986D8B" w:rsidP="00986D8B">
      <w:pPr>
        <w:rPr>
          <w:sz w:val="2"/>
          <w:szCs w:val="2"/>
        </w:rPr>
      </w:pPr>
    </w:p>
    <w:p w:rsidR="00986D8B" w:rsidRPr="00986D8B" w:rsidRDefault="00986D8B" w:rsidP="00986D8B">
      <w:pPr>
        <w:rPr>
          <w:sz w:val="2"/>
          <w:szCs w:val="2"/>
        </w:rPr>
      </w:pPr>
    </w:p>
    <w:p w:rsidR="00986D8B" w:rsidRPr="00986D8B" w:rsidRDefault="00986D8B" w:rsidP="00986D8B">
      <w:pPr>
        <w:rPr>
          <w:sz w:val="2"/>
          <w:szCs w:val="2"/>
        </w:rPr>
      </w:pPr>
    </w:p>
    <w:p w:rsidR="00986D8B" w:rsidRPr="00986D8B" w:rsidRDefault="00986D8B" w:rsidP="00986D8B">
      <w:pPr>
        <w:rPr>
          <w:sz w:val="2"/>
          <w:szCs w:val="2"/>
        </w:rPr>
      </w:pPr>
    </w:p>
    <w:p w:rsidR="00986D8B" w:rsidRPr="00986D8B" w:rsidRDefault="00986D8B" w:rsidP="00986D8B">
      <w:pPr>
        <w:rPr>
          <w:sz w:val="2"/>
          <w:szCs w:val="2"/>
        </w:rPr>
      </w:pPr>
    </w:p>
    <w:p w:rsidR="00986D8B" w:rsidRPr="00986D8B" w:rsidRDefault="00986D8B" w:rsidP="00986D8B">
      <w:pPr>
        <w:rPr>
          <w:sz w:val="2"/>
          <w:szCs w:val="2"/>
        </w:rPr>
      </w:pPr>
    </w:p>
    <w:p w:rsidR="00986D8B" w:rsidRPr="00986D8B" w:rsidRDefault="00986D8B" w:rsidP="00986D8B">
      <w:pPr>
        <w:rPr>
          <w:sz w:val="2"/>
          <w:szCs w:val="2"/>
        </w:rPr>
      </w:pPr>
    </w:p>
    <w:p w:rsidR="00986D8B" w:rsidRPr="00986D8B" w:rsidRDefault="00986D8B" w:rsidP="00986D8B">
      <w:pPr>
        <w:rPr>
          <w:sz w:val="2"/>
          <w:szCs w:val="2"/>
        </w:rPr>
      </w:pPr>
    </w:p>
    <w:p w:rsidR="00AD6DC2" w:rsidRPr="00986D8B" w:rsidRDefault="00AD6DC2" w:rsidP="00986D8B">
      <w:pPr>
        <w:rPr>
          <w:sz w:val="2"/>
          <w:szCs w:val="2"/>
        </w:rPr>
      </w:pPr>
    </w:p>
    <w:sectPr w:rsidR="00AD6DC2" w:rsidRPr="00986D8B" w:rsidSect="002C391C">
      <w:pgSz w:w="11906" w:h="16838"/>
      <w:pgMar w:top="993" w:right="1134" w:bottom="851" w:left="1701" w:header="340" w:footer="397" w:gutter="0"/>
      <w:cols w:space="708"/>
      <w:titlePg/>
      <w:docGrid w:linePitch="3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E67A5" w:rsidRDefault="00FE67A5" w:rsidP="00CD5B38">
      <w:r>
        <w:separator/>
      </w:r>
    </w:p>
  </w:endnote>
  <w:endnote w:type="continuationSeparator" w:id="0">
    <w:p w:rsidR="00FE67A5" w:rsidRDefault="00FE67A5" w:rsidP="00CD5B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E67A5" w:rsidRDefault="00FE67A5" w:rsidP="00CD5B38">
      <w:r>
        <w:separator/>
      </w:r>
    </w:p>
  </w:footnote>
  <w:footnote w:type="continuationSeparator" w:id="0">
    <w:p w:rsidR="00FE67A5" w:rsidRDefault="00FE67A5" w:rsidP="00CD5B3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EC403F0"/>
    <w:multiLevelType w:val="hybridMultilevel"/>
    <w:tmpl w:val="3D925832"/>
    <w:lvl w:ilvl="0" w:tplc="44365D56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1FC33D20"/>
    <w:multiLevelType w:val="hybridMultilevel"/>
    <w:tmpl w:val="7F4AC92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208D0494"/>
    <w:multiLevelType w:val="hybridMultilevel"/>
    <w:tmpl w:val="DBC22896"/>
    <w:lvl w:ilvl="0" w:tplc="8E12DC32">
      <w:start w:val="1"/>
      <w:numFmt w:val="russianLower"/>
      <w:lvlText w:val="%1)"/>
      <w:lvlJc w:val="left"/>
      <w:pPr>
        <w:ind w:left="1429" w:hanging="360"/>
      </w:pPr>
      <w:rPr>
        <w:rFonts w:hint="default"/>
        <w:color w:val="auto"/>
      </w:r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2D595962"/>
    <w:multiLevelType w:val="hybridMultilevel"/>
    <w:tmpl w:val="4646531E"/>
    <w:lvl w:ilvl="0" w:tplc="E5046306">
      <w:start w:val="1"/>
      <w:numFmt w:val="decimal"/>
      <w:lvlText w:val="5.%1."/>
      <w:lvlJc w:val="left"/>
      <w:pPr>
        <w:ind w:left="14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E110152"/>
    <w:multiLevelType w:val="hybridMultilevel"/>
    <w:tmpl w:val="BC7A4B92"/>
    <w:lvl w:ilvl="0" w:tplc="8C0401A2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>
    <w:nsid w:val="47DB720B"/>
    <w:multiLevelType w:val="multilevel"/>
    <w:tmpl w:val="3468F344"/>
    <w:lvl w:ilvl="0">
      <w:start w:val="1"/>
      <w:numFmt w:val="decimal"/>
      <w:lvlText w:val="%1."/>
      <w:lvlJc w:val="left"/>
      <w:pPr>
        <w:ind w:left="1410" w:hanging="141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78" w:hanging="141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2828" w:hanging="141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537" w:hanging="141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46" w:hanging="141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6">
    <w:nsid w:val="4BC17AFF"/>
    <w:multiLevelType w:val="multilevel"/>
    <w:tmpl w:val="3468F344"/>
    <w:lvl w:ilvl="0">
      <w:start w:val="1"/>
      <w:numFmt w:val="decimal"/>
      <w:lvlText w:val="%1."/>
      <w:lvlJc w:val="left"/>
      <w:pPr>
        <w:ind w:left="1410" w:hanging="141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78" w:hanging="141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2828" w:hanging="141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537" w:hanging="141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46" w:hanging="141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7">
    <w:nsid w:val="4BE72300"/>
    <w:multiLevelType w:val="multilevel"/>
    <w:tmpl w:val="E7427366"/>
    <w:lvl w:ilvl="0">
      <w:start w:val="1"/>
      <w:numFmt w:val="decimal"/>
      <w:lvlText w:val="%1."/>
      <w:lvlJc w:val="left"/>
      <w:pPr>
        <w:ind w:left="0" w:firstLine="709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75" w:firstLine="334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75" w:firstLine="334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35" w:hanging="26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735" w:hanging="26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95" w:hanging="386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095" w:hanging="386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55" w:hanging="746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55" w:hanging="746"/>
      </w:pPr>
      <w:rPr>
        <w:rFonts w:hint="default"/>
      </w:rPr>
    </w:lvl>
  </w:abstractNum>
  <w:abstractNum w:abstractNumId="8">
    <w:nsid w:val="4EAA041E"/>
    <w:multiLevelType w:val="multilevel"/>
    <w:tmpl w:val="EE3890BE"/>
    <w:lvl w:ilvl="0">
      <w:start w:val="4"/>
      <w:numFmt w:val="decimal"/>
      <w:lvlText w:val="%1."/>
      <w:lvlJc w:val="left"/>
      <w:pPr>
        <w:ind w:left="420" w:hanging="420"/>
      </w:pPr>
      <w:rPr>
        <w:rFonts w:ascii="Arial" w:hAnsi="Arial" w:cs="Arial" w:hint="default"/>
      </w:rPr>
    </w:lvl>
    <w:lvl w:ilvl="1">
      <w:start w:val="9"/>
      <w:numFmt w:val="decimal"/>
      <w:lvlText w:val="%1.%2."/>
      <w:lvlJc w:val="left"/>
      <w:pPr>
        <w:ind w:left="1440" w:hanging="720"/>
      </w:pPr>
      <w:rPr>
        <w:rFonts w:ascii="Arial" w:hAnsi="Arial" w:cs="Arial"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ascii="Arial" w:hAnsi="Arial" w:cs="Arial"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ascii="Arial" w:hAnsi="Arial" w:cs="Arial"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ascii="Arial" w:hAnsi="Arial" w:cs="Arial"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ascii="Arial" w:hAnsi="Arial" w:cs="Arial"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ascii="Arial" w:hAnsi="Arial" w:cs="Arial"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ascii="Arial" w:hAnsi="Arial" w:cs="Arial"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ascii="Arial" w:hAnsi="Arial" w:cs="Arial" w:hint="default"/>
      </w:rPr>
    </w:lvl>
  </w:abstractNum>
  <w:abstractNum w:abstractNumId="9">
    <w:nsid w:val="51E87C8B"/>
    <w:multiLevelType w:val="multilevel"/>
    <w:tmpl w:val="4230A00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520"/>
        </w:tabs>
        <w:ind w:left="2520" w:hanging="1800"/>
      </w:pPr>
      <w:rPr>
        <w:rFonts w:hint="default"/>
      </w:rPr>
    </w:lvl>
  </w:abstractNum>
  <w:abstractNum w:abstractNumId="10">
    <w:nsid w:val="604C1ABD"/>
    <w:multiLevelType w:val="multilevel"/>
    <w:tmpl w:val="E7427366"/>
    <w:lvl w:ilvl="0">
      <w:start w:val="1"/>
      <w:numFmt w:val="decimal"/>
      <w:lvlText w:val="%1."/>
      <w:lvlJc w:val="left"/>
      <w:pPr>
        <w:ind w:left="0" w:firstLine="709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75" w:firstLine="334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75" w:firstLine="334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35" w:hanging="26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735" w:hanging="26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95" w:hanging="386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095" w:hanging="386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55" w:hanging="746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55" w:hanging="746"/>
      </w:pPr>
      <w:rPr>
        <w:rFonts w:hint="default"/>
      </w:rPr>
    </w:lvl>
  </w:abstractNum>
  <w:abstractNum w:abstractNumId="11">
    <w:nsid w:val="6C57165C"/>
    <w:multiLevelType w:val="multilevel"/>
    <w:tmpl w:val="D8F84320"/>
    <w:lvl w:ilvl="0">
      <w:start w:val="1"/>
      <w:numFmt w:val="decimal"/>
      <w:lvlText w:val="%1."/>
      <w:lvlJc w:val="left"/>
      <w:pPr>
        <w:tabs>
          <w:tab w:val="num" w:pos="465"/>
        </w:tabs>
        <w:ind w:left="465" w:hanging="465"/>
      </w:pPr>
    </w:lvl>
    <w:lvl w:ilvl="1">
      <w:start w:val="1"/>
      <w:numFmt w:val="decimal"/>
      <w:lvlText w:val="%1.%2."/>
      <w:lvlJc w:val="left"/>
      <w:pPr>
        <w:tabs>
          <w:tab w:val="num" w:pos="1035"/>
        </w:tabs>
        <w:ind w:left="1035" w:hanging="720"/>
      </w:pPr>
    </w:lvl>
    <w:lvl w:ilvl="2">
      <w:start w:val="1"/>
      <w:numFmt w:val="decimal"/>
      <w:lvlText w:val="%1.%2.%3."/>
      <w:lvlJc w:val="left"/>
      <w:pPr>
        <w:tabs>
          <w:tab w:val="num" w:pos="1350"/>
        </w:tabs>
        <w:ind w:left="1350" w:hanging="720"/>
      </w:pPr>
    </w:lvl>
    <w:lvl w:ilvl="3">
      <w:start w:val="1"/>
      <w:numFmt w:val="decimal"/>
      <w:lvlText w:val="%1.%2.%3.%4."/>
      <w:lvlJc w:val="left"/>
      <w:pPr>
        <w:tabs>
          <w:tab w:val="num" w:pos="2025"/>
        </w:tabs>
        <w:ind w:left="2025" w:hanging="1080"/>
      </w:pPr>
    </w:lvl>
    <w:lvl w:ilvl="4">
      <w:start w:val="1"/>
      <w:numFmt w:val="decimal"/>
      <w:lvlText w:val="%1.%2.%3.%4.%5."/>
      <w:lvlJc w:val="left"/>
      <w:pPr>
        <w:tabs>
          <w:tab w:val="num" w:pos="2340"/>
        </w:tabs>
        <w:ind w:left="2340" w:hanging="1080"/>
      </w:pPr>
    </w:lvl>
    <w:lvl w:ilvl="5">
      <w:start w:val="1"/>
      <w:numFmt w:val="decimal"/>
      <w:lvlText w:val="%1.%2.%3.%4.%5.%6."/>
      <w:lvlJc w:val="left"/>
      <w:pPr>
        <w:tabs>
          <w:tab w:val="num" w:pos="3015"/>
        </w:tabs>
        <w:ind w:left="3015" w:hanging="1440"/>
      </w:pPr>
    </w:lvl>
    <w:lvl w:ilvl="6">
      <w:start w:val="1"/>
      <w:numFmt w:val="decimal"/>
      <w:lvlText w:val="%1.%2.%3.%4.%5.%6.%7."/>
      <w:lvlJc w:val="left"/>
      <w:pPr>
        <w:tabs>
          <w:tab w:val="num" w:pos="3330"/>
        </w:tabs>
        <w:ind w:left="333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4005"/>
        </w:tabs>
        <w:ind w:left="4005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800"/>
      </w:pPr>
    </w:lvl>
  </w:abstractNum>
  <w:abstractNum w:abstractNumId="12">
    <w:nsid w:val="73030514"/>
    <w:multiLevelType w:val="multilevel"/>
    <w:tmpl w:val="DC3229D2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7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44" w:hanging="1800"/>
      </w:pPr>
      <w:rPr>
        <w:rFonts w:hint="default"/>
      </w:rPr>
    </w:lvl>
  </w:abstractNum>
  <w:abstractNum w:abstractNumId="13">
    <w:nsid w:val="75A5127B"/>
    <w:multiLevelType w:val="multilevel"/>
    <w:tmpl w:val="B20E429E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13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4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6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8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320" w:hanging="1800"/>
      </w:pPr>
      <w:rPr>
        <w:rFonts w:hint="default"/>
      </w:rPr>
    </w:lvl>
  </w:abstractNum>
  <w:abstractNum w:abstractNumId="14">
    <w:nsid w:val="7AFA2CE6"/>
    <w:multiLevelType w:val="multilevel"/>
    <w:tmpl w:val="A490A7E8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5">
    <w:nsid w:val="7C8C61D7"/>
    <w:multiLevelType w:val="multilevel"/>
    <w:tmpl w:val="7C1E1050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num w:numId="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9"/>
  </w:num>
  <w:num w:numId="3">
    <w:abstractNumId w:val="13"/>
  </w:num>
  <w:num w:numId="4">
    <w:abstractNumId w:val="8"/>
  </w:num>
  <w:num w:numId="5">
    <w:abstractNumId w:val="2"/>
  </w:num>
  <w:num w:numId="6">
    <w:abstractNumId w:val="3"/>
  </w:num>
  <w:num w:numId="7">
    <w:abstractNumId w:val="4"/>
  </w:num>
  <w:num w:numId="8">
    <w:abstractNumId w:val="6"/>
  </w:num>
  <w:num w:numId="9">
    <w:abstractNumId w:val="5"/>
  </w:num>
  <w:num w:numId="10">
    <w:abstractNumId w:val="12"/>
  </w:num>
  <w:num w:numId="11">
    <w:abstractNumId w:val="14"/>
  </w:num>
  <w:num w:numId="12">
    <w:abstractNumId w:val="15"/>
  </w:num>
  <w:num w:numId="13">
    <w:abstractNumId w:val="0"/>
  </w:num>
  <w:num w:numId="14">
    <w:abstractNumId w:val="1"/>
  </w:num>
  <w:num w:numId="15">
    <w:abstractNumId w:val="10"/>
  </w:num>
  <w:num w:numId="1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rawingGridVerticalSpacing w:val="17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34D5"/>
    <w:rsid w:val="00001404"/>
    <w:rsid w:val="0000375A"/>
    <w:rsid w:val="00005010"/>
    <w:rsid w:val="0000533C"/>
    <w:rsid w:val="000066D7"/>
    <w:rsid w:val="0001209E"/>
    <w:rsid w:val="00016799"/>
    <w:rsid w:val="000169F8"/>
    <w:rsid w:val="000204E8"/>
    <w:rsid w:val="00020AEB"/>
    <w:rsid w:val="000213AF"/>
    <w:rsid w:val="0003164C"/>
    <w:rsid w:val="0003358E"/>
    <w:rsid w:val="0003373F"/>
    <w:rsid w:val="000338F6"/>
    <w:rsid w:val="00033E14"/>
    <w:rsid w:val="00037D45"/>
    <w:rsid w:val="00037FA9"/>
    <w:rsid w:val="00040408"/>
    <w:rsid w:val="00040DD9"/>
    <w:rsid w:val="00041D7C"/>
    <w:rsid w:val="000437B7"/>
    <w:rsid w:val="00043E11"/>
    <w:rsid w:val="00046764"/>
    <w:rsid w:val="0005038B"/>
    <w:rsid w:val="0005083E"/>
    <w:rsid w:val="0005390D"/>
    <w:rsid w:val="00060E2A"/>
    <w:rsid w:val="00061FA9"/>
    <w:rsid w:val="00064A21"/>
    <w:rsid w:val="00065500"/>
    <w:rsid w:val="00066AA3"/>
    <w:rsid w:val="00066EB8"/>
    <w:rsid w:val="000707A3"/>
    <w:rsid w:val="00072925"/>
    <w:rsid w:val="00075E44"/>
    <w:rsid w:val="00075F7E"/>
    <w:rsid w:val="00083948"/>
    <w:rsid w:val="00084B97"/>
    <w:rsid w:val="000853A1"/>
    <w:rsid w:val="000856E1"/>
    <w:rsid w:val="00087304"/>
    <w:rsid w:val="000919E1"/>
    <w:rsid w:val="000A0357"/>
    <w:rsid w:val="000A0435"/>
    <w:rsid w:val="000A533F"/>
    <w:rsid w:val="000A6BA4"/>
    <w:rsid w:val="000B1BAE"/>
    <w:rsid w:val="000B21AE"/>
    <w:rsid w:val="000B39E3"/>
    <w:rsid w:val="000B6A85"/>
    <w:rsid w:val="000B6BDA"/>
    <w:rsid w:val="000B77CD"/>
    <w:rsid w:val="000C1A11"/>
    <w:rsid w:val="000C25F2"/>
    <w:rsid w:val="000C4DB5"/>
    <w:rsid w:val="000C4F27"/>
    <w:rsid w:val="000D72CE"/>
    <w:rsid w:val="000D78E7"/>
    <w:rsid w:val="000E32B8"/>
    <w:rsid w:val="000E32D1"/>
    <w:rsid w:val="000F031C"/>
    <w:rsid w:val="000F0A2A"/>
    <w:rsid w:val="000F1F04"/>
    <w:rsid w:val="000F587D"/>
    <w:rsid w:val="000F71B2"/>
    <w:rsid w:val="000F7DA3"/>
    <w:rsid w:val="001005E2"/>
    <w:rsid w:val="00100E03"/>
    <w:rsid w:val="00103F56"/>
    <w:rsid w:val="00111523"/>
    <w:rsid w:val="00111A9C"/>
    <w:rsid w:val="00126286"/>
    <w:rsid w:val="0012767B"/>
    <w:rsid w:val="00130641"/>
    <w:rsid w:val="0013502B"/>
    <w:rsid w:val="00137064"/>
    <w:rsid w:val="00142663"/>
    <w:rsid w:val="00146DFD"/>
    <w:rsid w:val="001509B5"/>
    <w:rsid w:val="00153043"/>
    <w:rsid w:val="00154333"/>
    <w:rsid w:val="00154762"/>
    <w:rsid w:val="00154E1B"/>
    <w:rsid w:val="001574A1"/>
    <w:rsid w:val="00165658"/>
    <w:rsid w:val="00167B59"/>
    <w:rsid w:val="0017126A"/>
    <w:rsid w:val="00172D16"/>
    <w:rsid w:val="001754AF"/>
    <w:rsid w:val="001774F2"/>
    <w:rsid w:val="00177D4B"/>
    <w:rsid w:val="00183B5D"/>
    <w:rsid w:val="00183F6B"/>
    <w:rsid w:val="00186C7B"/>
    <w:rsid w:val="00195509"/>
    <w:rsid w:val="00196FE3"/>
    <w:rsid w:val="001973B8"/>
    <w:rsid w:val="00197BD8"/>
    <w:rsid w:val="001A18D5"/>
    <w:rsid w:val="001A4E63"/>
    <w:rsid w:val="001A6C6C"/>
    <w:rsid w:val="001A7433"/>
    <w:rsid w:val="001B0B69"/>
    <w:rsid w:val="001B2E36"/>
    <w:rsid w:val="001B6F86"/>
    <w:rsid w:val="001C10CF"/>
    <w:rsid w:val="001C17D4"/>
    <w:rsid w:val="001C22CE"/>
    <w:rsid w:val="001C322C"/>
    <w:rsid w:val="001C545E"/>
    <w:rsid w:val="001C5809"/>
    <w:rsid w:val="001D48AE"/>
    <w:rsid w:val="001D69BA"/>
    <w:rsid w:val="001D73CD"/>
    <w:rsid w:val="001E492E"/>
    <w:rsid w:val="001E5D8F"/>
    <w:rsid w:val="001F0959"/>
    <w:rsid w:val="001F42DF"/>
    <w:rsid w:val="001F654F"/>
    <w:rsid w:val="0020451E"/>
    <w:rsid w:val="00204E78"/>
    <w:rsid w:val="002058E3"/>
    <w:rsid w:val="00205B0E"/>
    <w:rsid w:val="00206FE0"/>
    <w:rsid w:val="0021309E"/>
    <w:rsid w:val="002133E1"/>
    <w:rsid w:val="00213E64"/>
    <w:rsid w:val="00214DAD"/>
    <w:rsid w:val="00216122"/>
    <w:rsid w:val="002244F0"/>
    <w:rsid w:val="00227FC4"/>
    <w:rsid w:val="002305EB"/>
    <w:rsid w:val="0023166F"/>
    <w:rsid w:val="00240148"/>
    <w:rsid w:val="00240E02"/>
    <w:rsid w:val="00240ED0"/>
    <w:rsid w:val="002417B0"/>
    <w:rsid w:val="00241A01"/>
    <w:rsid w:val="00241D6C"/>
    <w:rsid w:val="00241F8E"/>
    <w:rsid w:val="00242EFC"/>
    <w:rsid w:val="00243CD3"/>
    <w:rsid w:val="00244A31"/>
    <w:rsid w:val="00246EAA"/>
    <w:rsid w:val="00250A66"/>
    <w:rsid w:val="00253520"/>
    <w:rsid w:val="00253DB3"/>
    <w:rsid w:val="002607B9"/>
    <w:rsid w:val="00262432"/>
    <w:rsid w:val="00263DE7"/>
    <w:rsid w:val="00273CF1"/>
    <w:rsid w:val="00277539"/>
    <w:rsid w:val="00280500"/>
    <w:rsid w:val="00280505"/>
    <w:rsid w:val="00283330"/>
    <w:rsid w:val="0028542F"/>
    <w:rsid w:val="002878E8"/>
    <w:rsid w:val="00290768"/>
    <w:rsid w:val="00291484"/>
    <w:rsid w:val="00293C95"/>
    <w:rsid w:val="00294DE5"/>
    <w:rsid w:val="002A6028"/>
    <w:rsid w:val="002A7A3E"/>
    <w:rsid w:val="002A7EE1"/>
    <w:rsid w:val="002B0845"/>
    <w:rsid w:val="002B2D0B"/>
    <w:rsid w:val="002B3A9F"/>
    <w:rsid w:val="002B3F87"/>
    <w:rsid w:val="002B53CF"/>
    <w:rsid w:val="002B5687"/>
    <w:rsid w:val="002B6F03"/>
    <w:rsid w:val="002B795E"/>
    <w:rsid w:val="002C3287"/>
    <w:rsid w:val="002C391C"/>
    <w:rsid w:val="002C5B64"/>
    <w:rsid w:val="002C5DE7"/>
    <w:rsid w:val="002C7739"/>
    <w:rsid w:val="002D665D"/>
    <w:rsid w:val="002E1024"/>
    <w:rsid w:val="002E22C2"/>
    <w:rsid w:val="002E3262"/>
    <w:rsid w:val="002E4710"/>
    <w:rsid w:val="002E4E0F"/>
    <w:rsid w:val="002E5E7F"/>
    <w:rsid w:val="002F24B0"/>
    <w:rsid w:val="002F7CB2"/>
    <w:rsid w:val="00305D5F"/>
    <w:rsid w:val="00311BD7"/>
    <w:rsid w:val="00312E55"/>
    <w:rsid w:val="0031761A"/>
    <w:rsid w:val="0032188E"/>
    <w:rsid w:val="003244E8"/>
    <w:rsid w:val="003265D0"/>
    <w:rsid w:val="00333E92"/>
    <w:rsid w:val="003348DA"/>
    <w:rsid w:val="00340BE8"/>
    <w:rsid w:val="00341007"/>
    <w:rsid w:val="00351454"/>
    <w:rsid w:val="0035227D"/>
    <w:rsid w:val="00354533"/>
    <w:rsid w:val="00364869"/>
    <w:rsid w:val="003673E6"/>
    <w:rsid w:val="00371E5E"/>
    <w:rsid w:val="0037358E"/>
    <w:rsid w:val="00374A47"/>
    <w:rsid w:val="00374ADD"/>
    <w:rsid w:val="003767AC"/>
    <w:rsid w:val="00376DFB"/>
    <w:rsid w:val="003812F5"/>
    <w:rsid w:val="00385F19"/>
    <w:rsid w:val="00390151"/>
    <w:rsid w:val="00390705"/>
    <w:rsid w:val="003916CC"/>
    <w:rsid w:val="00392FDC"/>
    <w:rsid w:val="00393361"/>
    <w:rsid w:val="00395356"/>
    <w:rsid w:val="003979F0"/>
    <w:rsid w:val="00397D03"/>
    <w:rsid w:val="003A0EF7"/>
    <w:rsid w:val="003A16EA"/>
    <w:rsid w:val="003A229F"/>
    <w:rsid w:val="003A271D"/>
    <w:rsid w:val="003A2B1F"/>
    <w:rsid w:val="003A3E16"/>
    <w:rsid w:val="003A4772"/>
    <w:rsid w:val="003A76B8"/>
    <w:rsid w:val="003B0D79"/>
    <w:rsid w:val="003B11E2"/>
    <w:rsid w:val="003B28B9"/>
    <w:rsid w:val="003B3D5E"/>
    <w:rsid w:val="003B7246"/>
    <w:rsid w:val="003C0F22"/>
    <w:rsid w:val="003C259D"/>
    <w:rsid w:val="003C3BC8"/>
    <w:rsid w:val="003C77EF"/>
    <w:rsid w:val="003D07F4"/>
    <w:rsid w:val="003D2732"/>
    <w:rsid w:val="003E3B2F"/>
    <w:rsid w:val="003E45A1"/>
    <w:rsid w:val="003E4C17"/>
    <w:rsid w:val="003E4F96"/>
    <w:rsid w:val="003E5F9B"/>
    <w:rsid w:val="003E6BAD"/>
    <w:rsid w:val="003F0BF8"/>
    <w:rsid w:val="003F1C06"/>
    <w:rsid w:val="003F772C"/>
    <w:rsid w:val="00403509"/>
    <w:rsid w:val="00404816"/>
    <w:rsid w:val="0041147F"/>
    <w:rsid w:val="00417AC0"/>
    <w:rsid w:val="00417F3C"/>
    <w:rsid w:val="00420568"/>
    <w:rsid w:val="00421DFF"/>
    <w:rsid w:val="004256F8"/>
    <w:rsid w:val="00425E58"/>
    <w:rsid w:val="00425E75"/>
    <w:rsid w:val="00426AEF"/>
    <w:rsid w:val="00427C99"/>
    <w:rsid w:val="004303E5"/>
    <w:rsid w:val="00431521"/>
    <w:rsid w:val="00432FCC"/>
    <w:rsid w:val="00434109"/>
    <w:rsid w:val="0043533C"/>
    <w:rsid w:val="00437C1F"/>
    <w:rsid w:val="00437D93"/>
    <w:rsid w:val="00441402"/>
    <w:rsid w:val="00441946"/>
    <w:rsid w:val="00442C4A"/>
    <w:rsid w:val="004432D3"/>
    <w:rsid w:val="004444E3"/>
    <w:rsid w:val="00451885"/>
    <w:rsid w:val="004518B2"/>
    <w:rsid w:val="00453DFE"/>
    <w:rsid w:val="00454414"/>
    <w:rsid w:val="0045448B"/>
    <w:rsid w:val="0045469C"/>
    <w:rsid w:val="004579FB"/>
    <w:rsid w:val="00457A75"/>
    <w:rsid w:val="00457C82"/>
    <w:rsid w:val="0046286E"/>
    <w:rsid w:val="00463E53"/>
    <w:rsid w:val="00465FBE"/>
    <w:rsid w:val="00466399"/>
    <w:rsid w:val="00472345"/>
    <w:rsid w:val="00473320"/>
    <w:rsid w:val="004742F5"/>
    <w:rsid w:val="00474772"/>
    <w:rsid w:val="0047525A"/>
    <w:rsid w:val="00480BC9"/>
    <w:rsid w:val="00480DF5"/>
    <w:rsid w:val="00481996"/>
    <w:rsid w:val="00485079"/>
    <w:rsid w:val="00490A9D"/>
    <w:rsid w:val="00491FAF"/>
    <w:rsid w:val="00494526"/>
    <w:rsid w:val="00495014"/>
    <w:rsid w:val="00496E93"/>
    <w:rsid w:val="004A02D9"/>
    <w:rsid w:val="004A02F8"/>
    <w:rsid w:val="004A0699"/>
    <w:rsid w:val="004A1BDC"/>
    <w:rsid w:val="004B08F5"/>
    <w:rsid w:val="004B09AF"/>
    <w:rsid w:val="004B0B1A"/>
    <w:rsid w:val="004B2BF4"/>
    <w:rsid w:val="004B3050"/>
    <w:rsid w:val="004B4D35"/>
    <w:rsid w:val="004B5957"/>
    <w:rsid w:val="004B5E17"/>
    <w:rsid w:val="004B6EB6"/>
    <w:rsid w:val="004B73C9"/>
    <w:rsid w:val="004C19F5"/>
    <w:rsid w:val="004C2D4E"/>
    <w:rsid w:val="004D0882"/>
    <w:rsid w:val="004D0B4B"/>
    <w:rsid w:val="004D35B8"/>
    <w:rsid w:val="004D5403"/>
    <w:rsid w:val="004D66A5"/>
    <w:rsid w:val="004D67E3"/>
    <w:rsid w:val="004D7C61"/>
    <w:rsid w:val="004E0945"/>
    <w:rsid w:val="004E100D"/>
    <w:rsid w:val="004E36FA"/>
    <w:rsid w:val="004E41D6"/>
    <w:rsid w:val="004E5890"/>
    <w:rsid w:val="004E76C6"/>
    <w:rsid w:val="004F008D"/>
    <w:rsid w:val="004F1005"/>
    <w:rsid w:val="004F3831"/>
    <w:rsid w:val="004F42D2"/>
    <w:rsid w:val="005007F4"/>
    <w:rsid w:val="00503084"/>
    <w:rsid w:val="005058FB"/>
    <w:rsid w:val="00516F02"/>
    <w:rsid w:val="00517362"/>
    <w:rsid w:val="005179C0"/>
    <w:rsid w:val="00517AFC"/>
    <w:rsid w:val="005202A8"/>
    <w:rsid w:val="00520F6C"/>
    <w:rsid w:val="0052175F"/>
    <w:rsid w:val="005223AA"/>
    <w:rsid w:val="00522FA7"/>
    <w:rsid w:val="0052326F"/>
    <w:rsid w:val="0052590B"/>
    <w:rsid w:val="00525E5A"/>
    <w:rsid w:val="00527883"/>
    <w:rsid w:val="005305EB"/>
    <w:rsid w:val="00532810"/>
    <w:rsid w:val="00533856"/>
    <w:rsid w:val="00534597"/>
    <w:rsid w:val="005355AF"/>
    <w:rsid w:val="0053604A"/>
    <w:rsid w:val="00536848"/>
    <w:rsid w:val="00541112"/>
    <w:rsid w:val="00542156"/>
    <w:rsid w:val="005431CE"/>
    <w:rsid w:val="005444AE"/>
    <w:rsid w:val="005446C4"/>
    <w:rsid w:val="00546A63"/>
    <w:rsid w:val="00552B44"/>
    <w:rsid w:val="005548EC"/>
    <w:rsid w:val="00555807"/>
    <w:rsid w:val="005569A4"/>
    <w:rsid w:val="005601B6"/>
    <w:rsid w:val="0056074F"/>
    <w:rsid w:val="00560A0C"/>
    <w:rsid w:val="00560D83"/>
    <w:rsid w:val="00566F6E"/>
    <w:rsid w:val="005671EA"/>
    <w:rsid w:val="005677DF"/>
    <w:rsid w:val="005707D7"/>
    <w:rsid w:val="00575E3B"/>
    <w:rsid w:val="00577DE3"/>
    <w:rsid w:val="00581A91"/>
    <w:rsid w:val="00581EBC"/>
    <w:rsid w:val="005821EA"/>
    <w:rsid w:val="00583832"/>
    <w:rsid w:val="00585344"/>
    <w:rsid w:val="00587EBB"/>
    <w:rsid w:val="00591FE2"/>
    <w:rsid w:val="005920C5"/>
    <w:rsid w:val="0059243C"/>
    <w:rsid w:val="0059260C"/>
    <w:rsid w:val="00595BAC"/>
    <w:rsid w:val="005971D9"/>
    <w:rsid w:val="00597306"/>
    <w:rsid w:val="005A0DDD"/>
    <w:rsid w:val="005A22D9"/>
    <w:rsid w:val="005A271A"/>
    <w:rsid w:val="005A2CE2"/>
    <w:rsid w:val="005A55D7"/>
    <w:rsid w:val="005A61D5"/>
    <w:rsid w:val="005A7273"/>
    <w:rsid w:val="005B07F7"/>
    <w:rsid w:val="005B6865"/>
    <w:rsid w:val="005B76E5"/>
    <w:rsid w:val="005C592F"/>
    <w:rsid w:val="005C5FB7"/>
    <w:rsid w:val="005D0115"/>
    <w:rsid w:val="005D0FE2"/>
    <w:rsid w:val="005D333E"/>
    <w:rsid w:val="005D35BB"/>
    <w:rsid w:val="005D3FC8"/>
    <w:rsid w:val="005D5921"/>
    <w:rsid w:val="005D60A2"/>
    <w:rsid w:val="005D7380"/>
    <w:rsid w:val="005E3016"/>
    <w:rsid w:val="005E36D6"/>
    <w:rsid w:val="005F0ED8"/>
    <w:rsid w:val="005F2725"/>
    <w:rsid w:val="005F2A08"/>
    <w:rsid w:val="005F648D"/>
    <w:rsid w:val="0060032E"/>
    <w:rsid w:val="00602E2A"/>
    <w:rsid w:val="0060693F"/>
    <w:rsid w:val="006076B3"/>
    <w:rsid w:val="006078BF"/>
    <w:rsid w:val="006157D4"/>
    <w:rsid w:val="00616224"/>
    <w:rsid w:val="00617CFF"/>
    <w:rsid w:val="00621914"/>
    <w:rsid w:val="00622357"/>
    <w:rsid w:val="006234D5"/>
    <w:rsid w:val="00631332"/>
    <w:rsid w:val="00631736"/>
    <w:rsid w:val="00635D69"/>
    <w:rsid w:val="006374CB"/>
    <w:rsid w:val="00640DCF"/>
    <w:rsid w:val="00640E34"/>
    <w:rsid w:val="00641516"/>
    <w:rsid w:val="00642C5C"/>
    <w:rsid w:val="00643850"/>
    <w:rsid w:val="00644034"/>
    <w:rsid w:val="00646C3B"/>
    <w:rsid w:val="00646F79"/>
    <w:rsid w:val="00656304"/>
    <w:rsid w:val="0066348F"/>
    <w:rsid w:val="006648E8"/>
    <w:rsid w:val="00665DAF"/>
    <w:rsid w:val="00670EBD"/>
    <w:rsid w:val="00673291"/>
    <w:rsid w:val="00674724"/>
    <w:rsid w:val="006755DD"/>
    <w:rsid w:val="00676596"/>
    <w:rsid w:val="006774E1"/>
    <w:rsid w:val="00680799"/>
    <w:rsid w:val="006916D9"/>
    <w:rsid w:val="00696869"/>
    <w:rsid w:val="006A72F7"/>
    <w:rsid w:val="006B0090"/>
    <w:rsid w:val="006B30B1"/>
    <w:rsid w:val="006B36FA"/>
    <w:rsid w:val="006B3808"/>
    <w:rsid w:val="006B5B2F"/>
    <w:rsid w:val="006C0A27"/>
    <w:rsid w:val="006C74E9"/>
    <w:rsid w:val="006D068D"/>
    <w:rsid w:val="006D41FC"/>
    <w:rsid w:val="006D6FC1"/>
    <w:rsid w:val="006D7188"/>
    <w:rsid w:val="006D78AD"/>
    <w:rsid w:val="006E0211"/>
    <w:rsid w:val="006E1C90"/>
    <w:rsid w:val="006E23A7"/>
    <w:rsid w:val="006E670D"/>
    <w:rsid w:val="006E778F"/>
    <w:rsid w:val="006F63C3"/>
    <w:rsid w:val="006F77E2"/>
    <w:rsid w:val="006F7CCE"/>
    <w:rsid w:val="00701475"/>
    <w:rsid w:val="00701A7A"/>
    <w:rsid w:val="00701AEA"/>
    <w:rsid w:val="00712E7B"/>
    <w:rsid w:val="00713476"/>
    <w:rsid w:val="00713ADF"/>
    <w:rsid w:val="007168C2"/>
    <w:rsid w:val="00716E82"/>
    <w:rsid w:val="00720C09"/>
    <w:rsid w:val="00722586"/>
    <w:rsid w:val="00725480"/>
    <w:rsid w:val="007260D1"/>
    <w:rsid w:val="007314DA"/>
    <w:rsid w:val="00732ADE"/>
    <w:rsid w:val="007368CC"/>
    <w:rsid w:val="0074018F"/>
    <w:rsid w:val="007414D3"/>
    <w:rsid w:val="00741DEE"/>
    <w:rsid w:val="007444A4"/>
    <w:rsid w:val="007454D6"/>
    <w:rsid w:val="0074570B"/>
    <w:rsid w:val="0074570D"/>
    <w:rsid w:val="007459AF"/>
    <w:rsid w:val="0074637C"/>
    <w:rsid w:val="00746CAD"/>
    <w:rsid w:val="007510DC"/>
    <w:rsid w:val="007511CF"/>
    <w:rsid w:val="007518B8"/>
    <w:rsid w:val="00755CCC"/>
    <w:rsid w:val="007564E1"/>
    <w:rsid w:val="00757A97"/>
    <w:rsid w:val="00763290"/>
    <w:rsid w:val="007642E5"/>
    <w:rsid w:val="00764BDD"/>
    <w:rsid w:val="007700F2"/>
    <w:rsid w:val="00770761"/>
    <w:rsid w:val="007730C7"/>
    <w:rsid w:val="00776D25"/>
    <w:rsid w:val="00780E14"/>
    <w:rsid w:val="00782171"/>
    <w:rsid w:val="00785485"/>
    <w:rsid w:val="00785B27"/>
    <w:rsid w:val="00791769"/>
    <w:rsid w:val="0079395B"/>
    <w:rsid w:val="00793AA8"/>
    <w:rsid w:val="00794632"/>
    <w:rsid w:val="007974FE"/>
    <w:rsid w:val="007A38F8"/>
    <w:rsid w:val="007A42F1"/>
    <w:rsid w:val="007A5B01"/>
    <w:rsid w:val="007A6D37"/>
    <w:rsid w:val="007A7187"/>
    <w:rsid w:val="007B01E8"/>
    <w:rsid w:val="007B2E4F"/>
    <w:rsid w:val="007B4CCF"/>
    <w:rsid w:val="007B5C9B"/>
    <w:rsid w:val="007B6D36"/>
    <w:rsid w:val="007B7D4D"/>
    <w:rsid w:val="007C2085"/>
    <w:rsid w:val="007D0AB3"/>
    <w:rsid w:val="007D0ED5"/>
    <w:rsid w:val="007D1994"/>
    <w:rsid w:val="007D1FBB"/>
    <w:rsid w:val="007D3092"/>
    <w:rsid w:val="007E2684"/>
    <w:rsid w:val="007E5BB3"/>
    <w:rsid w:val="007E5C92"/>
    <w:rsid w:val="007E613A"/>
    <w:rsid w:val="007E65F9"/>
    <w:rsid w:val="007E7439"/>
    <w:rsid w:val="007E7594"/>
    <w:rsid w:val="007F0801"/>
    <w:rsid w:val="007F13F6"/>
    <w:rsid w:val="007F1FD5"/>
    <w:rsid w:val="007F33AE"/>
    <w:rsid w:val="007F408A"/>
    <w:rsid w:val="007F6834"/>
    <w:rsid w:val="007F7AD8"/>
    <w:rsid w:val="007F7D29"/>
    <w:rsid w:val="007F7E34"/>
    <w:rsid w:val="00800B60"/>
    <w:rsid w:val="00801EDF"/>
    <w:rsid w:val="008020A6"/>
    <w:rsid w:val="008031E1"/>
    <w:rsid w:val="008043BE"/>
    <w:rsid w:val="00807024"/>
    <w:rsid w:val="00807BFC"/>
    <w:rsid w:val="00812069"/>
    <w:rsid w:val="00812228"/>
    <w:rsid w:val="008146CC"/>
    <w:rsid w:val="0081475A"/>
    <w:rsid w:val="008147CD"/>
    <w:rsid w:val="00815F80"/>
    <w:rsid w:val="00820109"/>
    <w:rsid w:val="008232DA"/>
    <w:rsid w:val="00824EF9"/>
    <w:rsid w:val="008264D8"/>
    <w:rsid w:val="008272F0"/>
    <w:rsid w:val="00832BA8"/>
    <w:rsid w:val="00832CF2"/>
    <w:rsid w:val="008355F5"/>
    <w:rsid w:val="00836754"/>
    <w:rsid w:val="0083747F"/>
    <w:rsid w:val="00844B41"/>
    <w:rsid w:val="00845E6E"/>
    <w:rsid w:val="00847276"/>
    <w:rsid w:val="008478E3"/>
    <w:rsid w:val="00851209"/>
    <w:rsid w:val="00851D4A"/>
    <w:rsid w:val="00852A53"/>
    <w:rsid w:val="00853BFE"/>
    <w:rsid w:val="00854B25"/>
    <w:rsid w:val="00855AE1"/>
    <w:rsid w:val="00871070"/>
    <w:rsid w:val="0087128B"/>
    <w:rsid w:val="00871E2F"/>
    <w:rsid w:val="00875A7D"/>
    <w:rsid w:val="00876A8D"/>
    <w:rsid w:val="008802A6"/>
    <w:rsid w:val="0088137B"/>
    <w:rsid w:val="00881734"/>
    <w:rsid w:val="0089009A"/>
    <w:rsid w:val="00894BAA"/>
    <w:rsid w:val="00895213"/>
    <w:rsid w:val="008973AA"/>
    <w:rsid w:val="008A0536"/>
    <w:rsid w:val="008A111F"/>
    <w:rsid w:val="008A13DB"/>
    <w:rsid w:val="008A488A"/>
    <w:rsid w:val="008A4E18"/>
    <w:rsid w:val="008A5AC2"/>
    <w:rsid w:val="008A771E"/>
    <w:rsid w:val="008A7970"/>
    <w:rsid w:val="008B42DD"/>
    <w:rsid w:val="008B636C"/>
    <w:rsid w:val="008C02F8"/>
    <w:rsid w:val="008C0A39"/>
    <w:rsid w:val="008C1DD2"/>
    <w:rsid w:val="008C3FD4"/>
    <w:rsid w:val="008C4C1F"/>
    <w:rsid w:val="008D0A3E"/>
    <w:rsid w:val="008D4417"/>
    <w:rsid w:val="008D4AE1"/>
    <w:rsid w:val="008D4DF6"/>
    <w:rsid w:val="008D71C7"/>
    <w:rsid w:val="008E092D"/>
    <w:rsid w:val="008E3437"/>
    <w:rsid w:val="008E5B93"/>
    <w:rsid w:val="008E7BA6"/>
    <w:rsid w:val="008F0598"/>
    <w:rsid w:val="008F6835"/>
    <w:rsid w:val="009020A3"/>
    <w:rsid w:val="009050B8"/>
    <w:rsid w:val="0090597E"/>
    <w:rsid w:val="00905A1C"/>
    <w:rsid w:val="00907A8D"/>
    <w:rsid w:val="00914651"/>
    <w:rsid w:val="00914D56"/>
    <w:rsid w:val="00920B89"/>
    <w:rsid w:val="0092102C"/>
    <w:rsid w:val="00923E82"/>
    <w:rsid w:val="009251D6"/>
    <w:rsid w:val="00925366"/>
    <w:rsid w:val="009262FF"/>
    <w:rsid w:val="009270C6"/>
    <w:rsid w:val="00930E22"/>
    <w:rsid w:val="009338B4"/>
    <w:rsid w:val="00935A2D"/>
    <w:rsid w:val="00937762"/>
    <w:rsid w:val="00941D8D"/>
    <w:rsid w:val="00944EEA"/>
    <w:rsid w:val="0095069F"/>
    <w:rsid w:val="00951D47"/>
    <w:rsid w:val="00952B78"/>
    <w:rsid w:val="00952EEE"/>
    <w:rsid w:val="0095303F"/>
    <w:rsid w:val="00953713"/>
    <w:rsid w:val="009542F4"/>
    <w:rsid w:val="00961F8B"/>
    <w:rsid w:val="0096420D"/>
    <w:rsid w:val="00965930"/>
    <w:rsid w:val="009670DD"/>
    <w:rsid w:val="009747BD"/>
    <w:rsid w:val="00981B73"/>
    <w:rsid w:val="009821B9"/>
    <w:rsid w:val="00983415"/>
    <w:rsid w:val="00984E2B"/>
    <w:rsid w:val="00986D8B"/>
    <w:rsid w:val="0098712F"/>
    <w:rsid w:val="00987570"/>
    <w:rsid w:val="0099017A"/>
    <w:rsid w:val="009907CA"/>
    <w:rsid w:val="00991FCE"/>
    <w:rsid w:val="00994C31"/>
    <w:rsid w:val="00995D38"/>
    <w:rsid w:val="009A0198"/>
    <w:rsid w:val="009A300C"/>
    <w:rsid w:val="009A3BB4"/>
    <w:rsid w:val="009A40F5"/>
    <w:rsid w:val="009A6A20"/>
    <w:rsid w:val="009B2882"/>
    <w:rsid w:val="009B3B3F"/>
    <w:rsid w:val="009B50AF"/>
    <w:rsid w:val="009B5816"/>
    <w:rsid w:val="009B5A44"/>
    <w:rsid w:val="009B75D7"/>
    <w:rsid w:val="009C0069"/>
    <w:rsid w:val="009C1C18"/>
    <w:rsid w:val="009C43A6"/>
    <w:rsid w:val="009C59E0"/>
    <w:rsid w:val="009C7C5A"/>
    <w:rsid w:val="009D485B"/>
    <w:rsid w:val="009D55FB"/>
    <w:rsid w:val="009D6E3D"/>
    <w:rsid w:val="009E0503"/>
    <w:rsid w:val="009E3A43"/>
    <w:rsid w:val="009E4D3E"/>
    <w:rsid w:val="009E69CC"/>
    <w:rsid w:val="009F1E90"/>
    <w:rsid w:val="009F2623"/>
    <w:rsid w:val="009F4A96"/>
    <w:rsid w:val="009F4DC3"/>
    <w:rsid w:val="00A001EE"/>
    <w:rsid w:val="00A00330"/>
    <w:rsid w:val="00A01A18"/>
    <w:rsid w:val="00A03E79"/>
    <w:rsid w:val="00A06992"/>
    <w:rsid w:val="00A0705C"/>
    <w:rsid w:val="00A07133"/>
    <w:rsid w:val="00A10888"/>
    <w:rsid w:val="00A13E7C"/>
    <w:rsid w:val="00A143B9"/>
    <w:rsid w:val="00A16539"/>
    <w:rsid w:val="00A17345"/>
    <w:rsid w:val="00A1771A"/>
    <w:rsid w:val="00A205AA"/>
    <w:rsid w:val="00A20C19"/>
    <w:rsid w:val="00A2161C"/>
    <w:rsid w:val="00A225E8"/>
    <w:rsid w:val="00A25526"/>
    <w:rsid w:val="00A259C9"/>
    <w:rsid w:val="00A3063D"/>
    <w:rsid w:val="00A3371B"/>
    <w:rsid w:val="00A33B4B"/>
    <w:rsid w:val="00A37121"/>
    <w:rsid w:val="00A3746F"/>
    <w:rsid w:val="00A40136"/>
    <w:rsid w:val="00A4100F"/>
    <w:rsid w:val="00A41F5D"/>
    <w:rsid w:val="00A4277B"/>
    <w:rsid w:val="00A43974"/>
    <w:rsid w:val="00A43D9A"/>
    <w:rsid w:val="00A4450A"/>
    <w:rsid w:val="00A4759F"/>
    <w:rsid w:val="00A47BFE"/>
    <w:rsid w:val="00A50084"/>
    <w:rsid w:val="00A50B37"/>
    <w:rsid w:val="00A53ADD"/>
    <w:rsid w:val="00A549A1"/>
    <w:rsid w:val="00A55FBB"/>
    <w:rsid w:val="00A569E1"/>
    <w:rsid w:val="00A60B3E"/>
    <w:rsid w:val="00A6153A"/>
    <w:rsid w:val="00A67F74"/>
    <w:rsid w:val="00A7076F"/>
    <w:rsid w:val="00A71777"/>
    <w:rsid w:val="00A724C6"/>
    <w:rsid w:val="00A731FB"/>
    <w:rsid w:val="00A73FF9"/>
    <w:rsid w:val="00A75484"/>
    <w:rsid w:val="00A754DC"/>
    <w:rsid w:val="00A8011E"/>
    <w:rsid w:val="00A81B6F"/>
    <w:rsid w:val="00A843DA"/>
    <w:rsid w:val="00A844CC"/>
    <w:rsid w:val="00A85DE6"/>
    <w:rsid w:val="00A86F8E"/>
    <w:rsid w:val="00A90888"/>
    <w:rsid w:val="00A93F8D"/>
    <w:rsid w:val="00A94DC5"/>
    <w:rsid w:val="00A9623A"/>
    <w:rsid w:val="00AA15C7"/>
    <w:rsid w:val="00AA1703"/>
    <w:rsid w:val="00AA2F54"/>
    <w:rsid w:val="00AA30B8"/>
    <w:rsid w:val="00AB15EC"/>
    <w:rsid w:val="00AB2AAA"/>
    <w:rsid w:val="00AB4A88"/>
    <w:rsid w:val="00AC2B4A"/>
    <w:rsid w:val="00AC3699"/>
    <w:rsid w:val="00AC5313"/>
    <w:rsid w:val="00AC5A64"/>
    <w:rsid w:val="00AD0CFA"/>
    <w:rsid w:val="00AD1F5E"/>
    <w:rsid w:val="00AD46B4"/>
    <w:rsid w:val="00AD4B14"/>
    <w:rsid w:val="00AD61E3"/>
    <w:rsid w:val="00AD6DC2"/>
    <w:rsid w:val="00AE2254"/>
    <w:rsid w:val="00AE4DD4"/>
    <w:rsid w:val="00AE6BEC"/>
    <w:rsid w:val="00AF04F9"/>
    <w:rsid w:val="00AF0E0E"/>
    <w:rsid w:val="00AF3318"/>
    <w:rsid w:val="00AF3BE3"/>
    <w:rsid w:val="00AF5312"/>
    <w:rsid w:val="00AF56B8"/>
    <w:rsid w:val="00AF59F6"/>
    <w:rsid w:val="00AF5DE0"/>
    <w:rsid w:val="00AF797D"/>
    <w:rsid w:val="00B00162"/>
    <w:rsid w:val="00B02D4A"/>
    <w:rsid w:val="00B03D50"/>
    <w:rsid w:val="00B10C23"/>
    <w:rsid w:val="00B16529"/>
    <w:rsid w:val="00B24863"/>
    <w:rsid w:val="00B25F76"/>
    <w:rsid w:val="00B278CE"/>
    <w:rsid w:val="00B30B58"/>
    <w:rsid w:val="00B30C75"/>
    <w:rsid w:val="00B31A2F"/>
    <w:rsid w:val="00B33927"/>
    <w:rsid w:val="00B346E5"/>
    <w:rsid w:val="00B34F29"/>
    <w:rsid w:val="00B35572"/>
    <w:rsid w:val="00B36163"/>
    <w:rsid w:val="00B37610"/>
    <w:rsid w:val="00B40CD4"/>
    <w:rsid w:val="00B508A2"/>
    <w:rsid w:val="00B50B3B"/>
    <w:rsid w:val="00B51138"/>
    <w:rsid w:val="00B51885"/>
    <w:rsid w:val="00B57101"/>
    <w:rsid w:val="00B6200E"/>
    <w:rsid w:val="00B623E9"/>
    <w:rsid w:val="00B6302F"/>
    <w:rsid w:val="00B631DC"/>
    <w:rsid w:val="00B6435D"/>
    <w:rsid w:val="00B70326"/>
    <w:rsid w:val="00B71296"/>
    <w:rsid w:val="00B71E3F"/>
    <w:rsid w:val="00B72E23"/>
    <w:rsid w:val="00B7327F"/>
    <w:rsid w:val="00B83576"/>
    <w:rsid w:val="00B83984"/>
    <w:rsid w:val="00B858A7"/>
    <w:rsid w:val="00B8641E"/>
    <w:rsid w:val="00B91348"/>
    <w:rsid w:val="00B92B4F"/>
    <w:rsid w:val="00B931E7"/>
    <w:rsid w:val="00B9438D"/>
    <w:rsid w:val="00B94718"/>
    <w:rsid w:val="00B9655F"/>
    <w:rsid w:val="00B976C5"/>
    <w:rsid w:val="00BA0219"/>
    <w:rsid w:val="00BA1726"/>
    <w:rsid w:val="00BA25AE"/>
    <w:rsid w:val="00BA3239"/>
    <w:rsid w:val="00BA4AA7"/>
    <w:rsid w:val="00BA4B70"/>
    <w:rsid w:val="00BA56A0"/>
    <w:rsid w:val="00BA5DB7"/>
    <w:rsid w:val="00BB08F8"/>
    <w:rsid w:val="00BB4E39"/>
    <w:rsid w:val="00BB7C8E"/>
    <w:rsid w:val="00BC0600"/>
    <w:rsid w:val="00BC3A42"/>
    <w:rsid w:val="00BC48CD"/>
    <w:rsid w:val="00BC48E5"/>
    <w:rsid w:val="00BC4B84"/>
    <w:rsid w:val="00BD1574"/>
    <w:rsid w:val="00BD47E5"/>
    <w:rsid w:val="00BD525F"/>
    <w:rsid w:val="00BD641B"/>
    <w:rsid w:val="00BD7613"/>
    <w:rsid w:val="00BE231E"/>
    <w:rsid w:val="00BE318B"/>
    <w:rsid w:val="00BE42A7"/>
    <w:rsid w:val="00BE6A33"/>
    <w:rsid w:val="00BF1A5D"/>
    <w:rsid w:val="00BF2345"/>
    <w:rsid w:val="00BF42D2"/>
    <w:rsid w:val="00BF45EE"/>
    <w:rsid w:val="00BF4642"/>
    <w:rsid w:val="00C00E4E"/>
    <w:rsid w:val="00C0493E"/>
    <w:rsid w:val="00C06B5A"/>
    <w:rsid w:val="00C071B2"/>
    <w:rsid w:val="00C1186E"/>
    <w:rsid w:val="00C16072"/>
    <w:rsid w:val="00C17142"/>
    <w:rsid w:val="00C2024A"/>
    <w:rsid w:val="00C2143D"/>
    <w:rsid w:val="00C233EC"/>
    <w:rsid w:val="00C25060"/>
    <w:rsid w:val="00C2551B"/>
    <w:rsid w:val="00C257FE"/>
    <w:rsid w:val="00C27BE6"/>
    <w:rsid w:val="00C30349"/>
    <w:rsid w:val="00C314FB"/>
    <w:rsid w:val="00C32405"/>
    <w:rsid w:val="00C328A9"/>
    <w:rsid w:val="00C34D91"/>
    <w:rsid w:val="00C358C1"/>
    <w:rsid w:val="00C41359"/>
    <w:rsid w:val="00C429F6"/>
    <w:rsid w:val="00C42A6B"/>
    <w:rsid w:val="00C45447"/>
    <w:rsid w:val="00C4580B"/>
    <w:rsid w:val="00C46AD1"/>
    <w:rsid w:val="00C47415"/>
    <w:rsid w:val="00C50C49"/>
    <w:rsid w:val="00C563F4"/>
    <w:rsid w:val="00C621C5"/>
    <w:rsid w:val="00C62B67"/>
    <w:rsid w:val="00C65868"/>
    <w:rsid w:val="00C65BC6"/>
    <w:rsid w:val="00C670E5"/>
    <w:rsid w:val="00C71667"/>
    <w:rsid w:val="00C71AEB"/>
    <w:rsid w:val="00C73A18"/>
    <w:rsid w:val="00C758C3"/>
    <w:rsid w:val="00C8075C"/>
    <w:rsid w:val="00C816D2"/>
    <w:rsid w:val="00C848F3"/>
    <w:rsid w:val="00C85C82"/>
    <w:rsid w:val="00C90D52"/>
    <w:rsid w:val="00C9131D"/>
    <w:rsid w:val="00C91EE8"/>
    <w:rsid w:val="00C93ABC"/>
    <w:rsid w:val="00C96F89"/>
    <w:rsid w:val="00CA0E62"/>
    <w:rsid w:val="00CA1955"/>
    <w:rsid w:val="00CA5641"/>
    <w:rsid w:val="00CA63C9"/>
    <w:rsid w:val="00CA6506"/>
    <w:rsid w:val="00CB0B10"/>
    <w:rsid w:val="00CB3B20"/>
    <w:rsid w:val="00CB4A09"/>
    <w:rsid w:val="00CB5322"/>
    <w:rsid w:val="00CC0568"/>
    <w:rsid w:val="00CC7861"/>
    <w:rsid w:val="00CD0F0E"/>
    <w:rsid w:val="00CD1A66"/>
    <w:rsid w:val="00CD4B26"/>
    <w:rsid w:val="00CD5B38"/>
    <w:rsid w:val="00CD67DB"/>
    <w:rsid w:val="00CD747A"/>
    <w:rsid w:val="00CE0954"/>
    <w:rsid w:val="00CE2021"/>
    <w:rsid w:val="00CE5DA1"/>
    <w:rsid w:val="00CE6CA8"/>
    <w:rsid w:val="00CF5544"/>
    <w:rsid w:val="00CF75BD"/>
    <w:rsid w:val="00D01E41"/>
    <w:rsid w:val="00D02BE8"/>
    <w:rsid w:val="00D035F4"/>
    <w:rsid w:val="00D03FC6"/>
    <w:rsid w:val="00D1112B"/>
    <w:rsid w:val="00D13754"/>
    <w:rsid w:val="00D144ED"/>
    <w:rsid w:val="00D205F0"/>
    <w:rsid w:val="00D211D6"/>
    <w:rsid w:val="00D238FE"/>
    <w:rsid w:val="00D25496"/>
    <w:rsid w:val="00D267DD"/>
    <w:rsid w:val="00D311D3"/>
    <w:rsid w:val="00D36505"/>
    <w:rsid w:val="00D37AF2"/>
    <w:rsid w:val="00D40E64"/>
    <w:rsid w:val="00D42EDD"/>
    <w:rsid w:val="00D43DB2"/>
    <w:rsid w:val="00D45728"/>
    <w:rsid w:val="00D50223"/>
    <w:rsid w:val="00D504C3"/>
    <w:rsid w:val="00D506D9"/>
    <w:rsid w:val="00D535D4"/>
    <w:rsid w:val="00D5375A"/>
    <w:rsid w:val="00D62706"/>
    <w:rsid w:val="00D66503"/>
    <w:rsid w:val="00D67D66"/>
    <w:rsid w:val="00D71D79"/>
    <w:rsid w:val="00D722FC"/>
    <w:rsid w:val="00D72CB0"/>
    <w:rsid w:val="00D72CF8"/>
    <w:rsid w:val="00D73FAF"/>
    <w:rsid w:val="00D74813"/>
    <w:rsid w:val="00D768F0"/>
    <w:rsid w:val="00D80F34"/>
    <w:rsid w:val="00D8194F"/>
    <w:rsid w:val="00D85FE3"/>
    <w:rsid w:val="00D86FE5"/>
    <w:rsid w:val="00D87B85"/>
    <w:rsid w:val="00D95276"/>
    <w:rsid w:val="00D9532F"/>
    <w:rsid w:val="00D960B2"/>
    <w:rsid w:val="00DA50CA"/>
    <w:rsid w:val="00DB062D"/>
    <w:rsid w:val="00DB0732"/>
    <w:rsid w:val="00DB0B33"/>
    <w:rsid w:val="00DB1C74"/>
    <w:rsid w:val="00DB4093"/>
    <w:rsid w:val="00DB410D"/>
    <w:rsid w:val="00DB4792"/>
    <w:rsid w:val="00DC53EF"/>
    <w:rsid w:val="00DC678C"/>
    <w:rsid w:val="00DC68DE"/>
    <w:rsid w:val="00DD30CE"/>
    <w:rsid w:val="00DD34E2"/>
    <w:rsid w:val="00DD4FD5"/>
    <w:rsid w:val="00DD5BA0"/>
    <w:rsid w:val="00DD5D2D"/>
    <w:rsid w:val="00DE119D"/>
    <w:rsid w:val="00DE2ACA"/>
    <w:rsid w:val="00DE2CA8"/>
    <w:rsid w:val="00DE490C"/>
    <w:rsid w:val="00DE5E48"/>
    <w:rsid w:val="00DE660B"/>
    <w:rsid w:val="00DF1343"/>
    <w:rsid w:val="00DF3387"/>
    <w:rsid w:val="00DF4016"/>
    <w:rsid w:val="00DF49AE"/>
    <w:rsid w:val="00DF7B0B"/>
    <w:rsid w:val="00E02E4E"/>
    <w:rsid w:val="00E05891"/>
    <w:rsid w:val="00E07B0D"/>
    <w:rsid w:val="00E07D16"/>
    <w:rsid w:val="00E11803"/>
    <w:rsid w:val="00E1228E"/>
    <w:rsid w:val="00E12773"/>
    <w:rsid w:val="00E12BF0"/>
    <w:rsid w:val="00E14729"/>
    <w:rsid w:val="00E16848"/>
    <w:rsid w:val="00E225AB"/>
    <w:rsid w:val="00E25687"/>
    <w:rsid w:val="00E261E5"/>
    <w:rsid w:val="00E271AB"/>
    <w:rsid w:val="00E3000A"/>
    <w:rsid w:val="00E31863"/>
    <w:rsid w:val="00E32BF1"/>
    <w:rsid w:val="00E33214"/>
    <w:rsid w:val="00E37B91"/>
    <w:rsid w:val="00E409C8"/>
    <w:rsid w:val="00E41397"/>
    <w:rsid w:val="00E42349"/>
    <w:rsid w:val="00E434ED"/>
    <w:rsid w:val="00E451C9"/>
    <w:rsid w:val="00E51808"/>
    <w:rsid w:val="00E527C0"/>
    <w:rsid w:val="00E528DC"/>
    <w:rsid w:val="00E53FC1"/>
    <w:rsid w:val="00E54083"/>
    <w:rsid w:val="00E5478E"/>
    <w:rsid w:val="00E555C7"/>
    <w:rsid w:val="00E55C9C"/>
    <w:rsid w:val="00E55D03"/>
    <w:rsid w:val="00E55D23"/>
    <w:rsid w:val="00E56779"/>
    <w:rsid w:val="00E61A53"/>
    <w:rsid w:val="00E62365"/>
    <w:rsid w:val="00E64BAC"/>
    <w:rsid w:val="00E650C9"/>
    <w:rsid w:val="00E6681F"/>
    <w:rsid w:val="00E66A3F"/>
    <w:rsid w:val="00E70013"/>
    <w:rsid w:val="00E74709"/>
    <w:rsid w:val="00E75E03"/>
    <w:rsid w:val="00E76261"/>
    <w:rsid w:val="00E807EA"/>
    <w:rsid w:val="00E82131"/>
    <w:rsid w:val="00E82144"/>
    <w:rsid w:val="00E863F7"/>
    <w:rsid w:val="00E86FE4"/>
    <w:rsid w:val="00E87132"/>
    <w:rsid w:val="00E903B4"/>
    <w:rsid w:val="00E92439"/>
    <w:rsid w:val="00E92A66"/>
    <w:rsid w:val="00E93EF5"/>
    <w:rsid w:val="00E9666F"/>
    <w:rsid w:val="00EA0AB0"/>
    <w:rsid w:val="00EA0F2F"/>
    <w:rsid w:val="00EA15B9"/>
    <w:rsid w:val="00EA3029"/>
    <w:rsid w:val="00EA3762"/>
    <w:rsid w:val="00EA53F1"/>
    <w:rsid w:val="00EA6668"/>
    <w:rsid w:val="00EA732B"/>
    <w:rsid w:val="00EA7BD2"/>
    <w:rsid w:val="00EB2365"/>
    <w:rsid w:val="00EB4D85"/>
    <w:rsid w:val="00EC0311"/>
    <w:rsid w:val="00EC139C"/>
    <w:rsid w:val="00EC3805"/>
    <w:rsid w:val="00EC57BB"/>
    <w:rsid w:val="00ED030A"/>
    <w:rsid w:val="00ED0BCE"/>
    <w:rsid w:val="00ED2712"/>
    <w:rsid w:val="00ED3780"/>
    <w:rsid w:val="00ED42A8"/>
    <w:rsid w:val="00ED4397"/>
    <w:rsid w:val="00ED4DD2"/>
    <w:rsid w:val="00ED783B"/>
    <w:rsid w:val="00ED7C85"/>
    <w:rsid w:val="00EE078B"/>
    <w:rsid w:val="00EE3918"/>
    <w:rsid w:val="00EE4198"/>
    <w:rsid w:val="00EE4649"/>
    <w:rsid w:val="00EE5BCA"/>
    <w:rsid w:val="00EE79BB"/>
    <w:rsid w:val="00EF1D80"/>
    <w:rsid w:val="00EF4094"/>
    <w:rsid w:val="00EF41FB"/>
    <w:rsid w:val="00EF4B4A"/>
    <w:rsid w:val="00EF5F3D"/>
    <w:rsid w:val="00F00920"/>
    <w:rsid w:val="00F0419A"/>
    <w:rsid w:val="00F04215"/>
    <w:rsid w:val="00F0478B"/>
    <w:rsid w:val="00F075A8"/>
    <w:rsid w:val="00F1001E"/>
    <w:rsid w:val="00F10D5D"/>
    <w:rsid w:val="00F20402"/>
    <w:rsid w:val="00F2454E"/>
    <w:rsid w:val="00F24974"/>
    <w:rsid w:val="00F268C4"/>
    <w:rsid w:val="00F30236"/>
    <w:rsid w:val="00F30392"/>
    <w:rsid w:val="00F30F33"/>
    <w:rsid w:val="00F3116E"/>
    <w:rsid w:val="00F322C7"/>
    <w:rsid w:val="00F35D5A"/>
    <w:rsid w:val="00F36599"/>
    <w:rsid w:val="00F37CB1"/>
    <w:rsid w:val="00F37D63"/>
    <w:rsid w:val="00F40B83"/>
    <w:rsid w:val="00F44CF6"/>
    <w:rsid w:val="00F52B08"/>
    <w:rsid w:val="00F5519E"/>
    <w:rsid w:val="00F561B6"/>
    <w:rsid w:val="00F57050"/>
    <w:rsid w:val="00F60F95"/>
    <w:rsid w:val="00F63525"/>
    <w:rsid w:val="00F63B71"/>
    <w:rsid w:val="00F64BCC"/>
    <w:rsid w:val="00F65474"/>
    <w:rsid w:val="00F65BB4"/>
    <w:rsid w:val="00F675F5"/>
    <w:rsid w:val="00F72254"/>
    <w:rsid w:val="00F72F43"/>
    <w:rsid w:val="00F7353E"/>
    <w:rsid w:val="00F74ACB"/>
    <w:rsid w:val="00F74FB7"/>
    <w:rsid w:val="00F8115E"/>
    <w:rsid w:val="00F816DE"/>
    <w:rsid w:val="00F82305"/>
    <w:rsid w:val="00F829A8"/>
    <w:rsid w:val="00F833AE"/>
    <w:rsid w:val="00F858F5"/>
    <w:rsid w:val="00F90B9D"/>
    <w:rsid w:val="00F91455"/>
    <w:rsid w:val="00F953D5"/>
    <w:rsid w:val="00F955B5"/>
    <w:rsid w:val="00F9611C"/>
    <w:rsid w:val="00FA1616"/>
    <w:rsid w:val="00FA307B"/>
    <w:rsid w:val="00FA3737"/>
    <w:rsid w:val="00FA5ADA"/>
    <w:rsid w:val="00FB1F9F"/>
    <w:rsid w:val="00FC05AD"/>
    <w:rsid w:val="00FC0CCD"/>
    <w:rsid w:val="00FC1E5E"/>
    <w:rsid w:val="00FC3BC6"/>
    <w:rsid w:val="00FC40D6"/>
    <w:rsid w:val="00FC4402"/>
    <w:rsid w:val="00FC5D4C"/>
    <w:rsid w:val="00FD2C42"/>
    <w:rsid w:val="00FD3196"/>
    <w:rsid w:val="00FD3DE1"/>
    <w:rsid w:val="00FD44F0"/>
    <w:rsid w:val="00FD5975"/>
    <w:rsid w:val="00FD5D5E"/>
    <w:rsid w:val="00FE03C7"/>
    <w:rsid w:val="00FE0475"/>
    <w:rsid w:val="00FE13AD"/>
    <w:rsid w:val="00FE1A33"/>
    <w:rsid w:val="00FE1FFB"/>
    <w:rsid w:val="00FE2641"/>
    <w:rsid w:val="00FE67A5"/>
    <w:rsid w:val="00FF073D"/>
    <w:rsid w:val="00FF0D3E"/>
    <w:rsid w:val="00FF2056"/>
    <w:rsid w:val="00FF2CD6"/>
    <w:rsid w:val="00FF37FE"/>
    <w:rsid w:val="00FF3C78"/>
    <w:rsid w:val="00FF3FC0"/>
    <w:rsid w:val="00FF4DE5"/>
    <w:rsid w:val="00FF55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ED649C0-9A63-4091-B4F7-17F5154B0D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46DFD"/>
    <w:rPr>
      <w:sz w:val="26"/>
      <w:szCs w:val="24"/>
    </w:rPr>
  </w:style>
  <w:style w:type="paragraph" w:styleId="1">
    <w:name w:val="heading 1"/>
    <w:basedOn w:val="a"/>
    <w:next w:val="a"/>
    <w:link w:val="10"/>
    <w:qFormat/>
    <w:rsid w:val="008232DA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4">
    <w:name w:val="heading 4"/>
    <w:basedOn w:val="a"/>
    <w:next w:val="a"/>
    <w:qFormat/>
    <w:rsid w:val="002607B9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6">
    <w:name w:val="heading 6"/>
    <w:basedOn w:val="a"/>
    <w:next w:val="a"/>
    <w:qFormat/>
    <w:pPr>
      <w:keepNext/>
      <w:jc w:val="both"/>
      <w:outlineLvl w:val="5"/>
    </w:pPr>
    <w:rPr>
      <w:rFonts w:eastAsia="Arial Unicode MS"/>
      <w:b/>
      <w:szCs w:val="20"/>
    </w:rPr>
  </w:style>
  <w:style w:type="paragraph" w:styleId="8">
    <w:name w:val="heading 8"/>
    <w:basedOn w:val="a"/>
    <w:next w:val="a"/>
    <w:qFormat/>
    <w:pPr>
      <w:keepNext/>
      <w:ind w:firstLine="8080"/>
      <w:jc w:val="both"/>
      <w:outlineLvl w:val="7"/>
    </w:pPr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Название1"/>
    <w:basedOn w:val="a"/>
    <w:qFormat/>
    <w:pPr>
      <w:jc w:val="center"/>
    </w:pPr>
    <w:rPr>
      <w:b/>
      <w:sz w:val="28"/>
      <w:szCs w:val="20"/>
    </w:rPr>
  </w:style>
  <w:style w:type="paragraph" w:styleId="3">
    <w:name w:val="Body Text Indent 3"/>
    <w:basedOn w:val="a"/>
    <w:pPr>
      <w:ind w:firstLine="709"/>
    </w:pPr>
  </w:style>
  <w:style w:type="paragraph" w:customStyle="1" w:styleId="ConsNonformat">
    <w:name w:val="ConsNonformat"/>
    <w:rsid w:val="002607B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2">
    <w:name w:val="Body Text Indent 2"/>
    <w:basedOn w:val="a"/>
    <w:rsid w:val="00EA732B"/>
    <w:pPr>
      <w:spacing w:after="120" w:line="480" w:lineRule="auto"/>
      <w:ind w:left="283"/>
    </w:pPr>
  </w:style>
  <w:style w:type="paragraph" w:customStyle="1" w:styleId="ConsPlusNormal">
    <w:name w:val="ConsPlusNormal"/>
    <w:link w:val="ConsPlusNormal0"/>
    <w:rsid w:val="00C2143D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C2143D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3">
    <w:name w:val="Balloon Text"/>
    <w:basedOn w:val="a"/>
    <w:link w:val="a4"/>
    <w:rsid w:val="00FF3C7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rsid w:val="00FF3C78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rsid w:val="00CD5B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rsid w:val="00CD5B38"/>
    <w:rPr>
      <w:sz w:val="24"/>
      <w:szCs w:val="24"/>
    </w:rPr>
  </w:style>
  <w:style w:type="paragraph" w:styleId="a7">
    <w:name w:val="footer"/>
    <w:basedOn w:val="a"/>
    <w:link w:val="a8"/>
    <w:rsid w:val="00CD5B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CD5B38"/>
    <w:rPr>
      <w:sz w:val="24"/>
      <w:szCs w:val="24"/>
    </w:rPr>
  </w:style>
  <w:style w:type="paragraph" w:styleId="a9">
    <w:name w:val="Body Text Indent"/>
    <w:basedOn w:val="a"/>
    <w:link w:val="aa"/>
    <w:rsid w:val="006E670D"/>
    <w:pPr>
      <w:spacing w:after="120"/>
      <w:ind w:left="283"/>
    </w:pPr>
  </w:style>
  <w:style w:type="character" w:customStyle="1" w:styleId="aa">
    <w:name w:val="Основной текст с отступом Знак"/>
    <w:link w:val="a9"/>
    <w:rsid w:val="006E670D"/>
    <w:rPr>
      <w:sz w:val="24"/>
      <w:szCs w:val="24"/>
    </w:rPr>
  </w:style>
  <w:style w:type="character" w:customStyle="1" w:styleId="ab">
    <w:name w:val="Гипертекстовая ссылка"/>
    <w:uiPriority w:val="99"/>
    <w:rsid w:val="0052326F"/>
    <w:rPr>
      <w:rFonts w:cs="Times New Roman"/>
      <w:b w:val="0"/>
      <w:color w:val="106BBE"/>
    </w:rPr>
  </w:style>
  <w:style w:type="paragraph" w:customStyle="1" w:styleId="ac">
    <w:name w:val="Таблицы (моноширинный)"/>
    <w:basedOn w:val="a"/>
    <w:next w:val="a"/>
    <w:uiPriority w:val="99"/>
    <w:rsid w:val="00277539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Normal">
    <w:name w:val="ConsNormal"/>
    <w:rsid w:val="00146DFD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</w:rPr>
  </w:style>
  <w:style w:type="character" w:customStyle="1" w:styleId="apple-converted-space">
    <w:name w:val="apple-converted-space"/>
    <w:rsid w:val="00A143B9"/>
  </w:style>
  <w:style w:type="character" w:customStyle="1" w:styleId="ConsPlusNormal0">
    <w:name w:val="ConsPlusNormal Знак"/>
    <w:link w:val="ConsPlusNormal"/>
    <w:locked/>
    <w:rsid w:val="00A143B9"/>
    <w:rPr>
      <w:rFonts w:ascii="Arial" w:hAnsi="Arial" w:cs="Arial"/>
    </w:rPr>
  </w:style>
  <w:style w:type="paragraph" w:styleId="ad">
    <w:name w:val="Normal (Web)"/>
    <w:basedOn w:val="a"/>
    <w:uiPriority w:val="99"/>
    <w:unhideWhenUsed/>
    <w:rsid w:val="00A143B9"/>
    <w:pPr>
      <w:spacing w:before="100" w:beforeAutospacing="1" w:after="100" w:afterAutospacing="1"/>
    </w:pPr>
    <w:rPr>
      <w:sz w:val="24"/>
    </w:rPr>
  </w:style>
  <w:style w:type="paragraph" w:customStyle="1" w:styleId="1kgk9">
    <w:name w:val="1kgk9"/>
    <w:basedOn w:val="a"/>
    <w:rsid w:val="00A143B9"/>
    <w:pPr>
      <w:spacing w:before="100" w:beforeAutospacing="1" w:after="100" w:afterAutospacing="1"/>
    </w:pPr>
    <w:rPr>
      <w:sz w:val="24"/>
    </w:rPr>
  </w:style>
  <w:style w:type="character" w:customStyle="1" w:styleId="10">
    <w:name w:val="Заголовок 1 Знак"/>
    <w:link w:val="1"/>
    <w:rsid w:val="008232DA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paragraph" w:styleId="20">
    <w:name w:val="Body Text 2"/>
    <w:basedOn w:val="a"/>
    <w:link w:val="21"/>
    <w:rsid w:val="008232DA"/>
    <w:pPr>
      <w:spacing w:after="120" w:line="480" w:lineRule="auto"/>
    </w:pPr>
  </w:style>
  <w:style w:type="character" w:customStyle="1" w:styleId="21">
    <w:name w:val="Основной текст 2 Знак"/>
    <w:link w:val="20"/>
    <w:rsid w:val="008232DA"/>
    <w:rPr>
      <w:sz w:val="26"/>
      <w:szCs w:val="24"/>
    </w:rPr>
  </w:style>
  <w:style w:type="paragraph" w:styleId="ae">
    <w:name w:val="No Spacing"/>
    <w:uiPriority w:val="1"/>
    <w:qFormat/>
    <w:rsid w:val="008232DA"/>
    <w:rPr>
      <w:rFonts w:ascii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5279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95E8C5BE417AE1EAC98345EB31A44E9F2F0997969D530F570034EE96F1D48861AD140CBA7A318568C465EC3E9358DBD696C2B366C8f2BAK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95E8C5BE417AE1EAC98345EB31A44E9F2F0997969D530F570034EE96F1D48861AD140CBC73338D34952AED62D605C8D796C2B16ED42A4B59f7B5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7C43A3-E37B-460D-AB20-C19915C54A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601</Words>
  <Characters>3427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/>
  <LinksUpToDate>false</LinksUpToDate>
  <CharactersWithSpaces>4020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Пользователь</dc:creator>
  <cp:keywords/>
  <dc:description/>
  <cp:lastModifiedBy>Овсянникова Екатерина Владимировна</cp:lastModifiedBy>
  <cp:revision>3</cp:revision>
  <cp:lastPrinted>2023-12-13T08:31:00Z</cp:lastPrinted>
  <dcterms:created xsi:type="dcterms:W3CDTF">2024-01-17T09:17:00Z</dcterms:created>
  <dcterms:modified xsi:type="dcterms:W3CDTF">2024-01-17T09:25:00Z</dcterms:modified>
</cp:coreProperties>
</file>