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1E" w:rsidRPr="0048511E" w:rsidRDefault="0048511E" w:rsidP="0048511E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4851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540EC" w:rsidRPr="00E83960" w:rsidRDefault="00F540EC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W w:w="9214" w:type="dxa"/>
        <w:tblInd w:w="108" w:type="dxa"/>
        <w:tblLook w:val="04A0"/>
      </w:tblPr>
      <w:tblGrid>
        <w:gridCol w:w="3261"/>
        <w:gridCol w:w="5953"/>
      </w:tblGrid>
      <w:tr w:rsidR="00F540EC" w:rsidTr="00952CB8">
        <w:trPr>
          <w:trHeight w:val="351"/>
        </w:trPr>
        <w:tc>
          <w:tcPr>
            <w:tcW w:w="3261" w:type="dxa"/>
            <w:hideMark/>
          </w:tcPr>
          <w:p w:rsidR="00F540EC" w:rsidRDefault="00F540EC" w:rsidP="00952CB8">
            <w:pPr>
              <w:spacing w:line="254" w:lineRule="auto"/>
              <w:ind w:hanging="108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5953" w:type="dxa"/>
            <w:hideMark/>
          </w:tcPr>
          <w:p w:rsidR="00F540EC" w:rsidRDefault="00F540EC" w:rsidP="00467C8E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52CB8">
              <w:rPr>
                <w:szCs w:val="26"/>
                <w:lang w:eastAsia="en-US"/>
              </w:rPr>
              <w:t>26/4-575</w:t>
            </w:r>
          </w:p>
        </w:tc>
      </w:tr>
    </w:tbl>
    <w:p w:rsidR="00F540EC" w:rsidRDefault="00F540EC" w:rsidP="00F540EC">
      <w:pPr>
        <w:rPr>
          <w:rFonts w:eastAsia="Times New Roman"/>
          <w:sz w:val="20"/>
          <w:szCs w:val="20"/>
        </w:rPr>
      </w:pPr>
    </w:p>
    <w:p w:rsidR="00E83960" w:rsidRDefault="00A028AC" w:rsidP="00E8396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564B79">
        <w:rPr>
          <w:szCs w:val="26"/>
        </w:rPr>
        <w:t>О внесении изменени</w:t>
      </w:r>
      <w:r>
        <w:rPr>
          <w:szCs w:val="26"/>
        </w:rPr>
        <w:t>й</w:t>
      </w:r>
      <w:r w:rsidR="00E83960">
        <w:rPr>
          <w:szCs w:val="26"/>
        </w:rPr>
        <w:t xml:space="preserve"> в решение Городского Совета</w:t>
      </w:r>
      <w:r>
        <w:rPr>
          <w:szCs w:val="26"/>
        </w:rPr>
        <w:t xml:space="preserve"> </w:t>
      </w:r>
      <w:r w:rsidRPr="00564B79">
        <w:rPr>
          <w:szCs w:val="26"/>
        </w:rPr>
        <w:t xml:space="preserve">от </w:t>
      </w:r>
      <w:r>
        <w:rPr>
          <w:szCs w:val="26"/>
        </w:rPr>
        <w:t>21.09.2010 №</w:t>
      </w:r>
      <w:r w:rsidR="00E06DDB">
        <w:rPr>
          <w:szCs w:val="26"/>
        </w:rPr>
        <w:t xml:space="preserve"> </w:t>
      </w:r>
      <w:r>
        <w:rPr>
          <w:szCs w:val="26"/>
        </w:rPr>
        <w:t xml:space="preserve">28-676 </w:t>
      </w:r>
    </w:p>
    <w:p w:rsidR="00A028AC" w:rsidRDefault="00A028AC" w:rsidP="00E83960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>
        <w:rPr>
          <w:szCs w:val="26"/>
        </w:rPr>
        <w:t>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A028AC" w:rsidRDefault="00A028AC" w:rsidP="00A028AC">
      <w:pPr>
        <w:autoSpaceDE w:val="0"/>
        <w:autoSpaceDN w:val="0"/>
        <w:adjustRightInd w:val="0"/>
        <w:ind w:firstLine="540"/>
        <w:jc w:val="both"/>
        <w:rPr>
          <w:bCs/>
          <w:color w:val="000000"/>
          <w:szCs w:val="26"/>
        </w:rPr>
      </w:pPr>
    </w:p>
    <w:p w:rsidR="00A028AC" w:rsidRPr="0043412D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szCs w:val="26"/>
        </w:rPr>
      </w:pPr>
      <w:r w:rsidRPr="0043412D">
        <w:rPr>
          <w:szCs w:val="26"/>
        </w:rPr>
        <w:t xml:space="preserve">В соответствии со статьей 28 Устава муниципального образования город Норильск, </w:t>
      </w:r>
      <w:r w:rsidR="00952CB8">
        <w:rPr>
          <w:szCs w:val="26"/>
        </w:rPr>
        <w:t>Городской Совет</w:t>
      </w:r>
    </w:p>
    <w:p w:rsidR="00A028AC" w:rsidRPr="000920CB" w:rsidRDefault="00A028AC" w:rsidP="00952CB8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028AC" w:rsidRPr="00DF46C5" w:rsidRDefault="00A028AC" w:rsidP="00952CB8">
      <w:pPr>
        <w:ind w:firstLine="709"/>
        <w:jc w:val="both"/>
        <w:rPr>
          <w:b/>
          <w:bCs/>
          <w:szCs w:val="26"/>
        </w:rPr>
      </w:pPr>
      <w:r w:rsidRPr="00DF46C5">
        <w:rPr>
          <w:b/>
          <w:bCs/>
          <w:szCs w:val="26"/>
        </w:rPr>
        <w:t>РЕШИЛ:</w:t>
      </w:r>
    </w:p>
    <w:p w:rsidR="00A028AC" w:rsidRDefault="00A028AC" w:rsidP="00952CB8">
      <w:pPr>
        <w:pStyle w:val="ab"/>
        <w:spacing w:after="0"/>
        <w:ind w:left="0" w:firstLine="709"/>
        <w:jc w:val="both"/>
        <w:rPr>
          <w:szCs w:val="26"/>
        </w:rPr>
      </w:pPr>
    </w:p>
    <w:p w:rsidR="00A028AC" w:rsidRPr="003A7399" w:rsidRDefault="00A028AC" w:rsidP="00952CB8">
      <w:pPr>
        <w:pStyle w:val="ab"/>
        <w:spacing w:after="0"/>
        <w:ind w:left="0" w:firstLine="709"/>
        <w:jc w:val="both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>1. Внести в приложение к р</w:t>
      </w:r>
      <w:r w:rsidRPr="00621FB2">
        <w:rPr>
          <w:rFonts w:eastAsia="Calibri"/>
          <w:bCs/>
          <w:szCs w:val="26"/>
        </w:rPr>
        <w:t>ешени</w:t>
      </w:r>
      <w:r>
        <w:rPr>
          <w:rFonts w:eastAsia="Calibri"/>
          <w:bCs/>
          <w:szCs w:val="26"/>
        </w:rPr>
        <w:t>ю Г</w:t>
      </w:r>
      <w:r w:rsidRPr="00621FB2">
        <w:rPr>
          <w:rFonts w:eastAsia="Calibri"/>
          <w:bCs/>
          <w:szCs w:val="26"/>
        </w:rPr>
        <w:t>ородского Совета от 21.09.2010</w:t>
      </w:r>
      <w:r>
        <w:rPr>
          <w:rFonts w:eastAsia="Calibri"/>
          <w:bCs/>
          <w:szCs w:val="26"/>
        </w:rPr>
        <w:t xml:space="preserve"> </w:t>
      </w:r>
      <w:r w:rsidR="00952CB8">
        <w:rPr>
          <w:rFonts w:eastAsia="Calibri"/>
          <w:bCs/>
          <w:szCs w:val="26"/>
        </w:rPr>
        <w:t xml:space="preserve">      </w:t>
      </w:r>
      <w:r>
        <w:rPr>
          <w:rFonts w:eastAsia="Calibri"/>
          <w:bCs/>
          <w:szCs w:val="26"/>
        </w:rPr>
        <w:t>№</w:t>
      </w:r>
      <w:r w:rsidR="00952CB8">
        <w:rPr>
          <w:rFonts w:eastAsia="Calibri"/>
          <w:bCs/>
          <w:szCs w:val="26"/>
        </w:rPr>
        <w:t xml:space="preserve"> </w:t>
      </w:r>
      <w:r w:rsidRPr="00621FB2">
        <w:rPr>
          <w:rFonts w:eastAsia="Calibri"/>
          <w:bCs/>
          <w:szCs w:val="26"/>
        </w:rPr>
        <w:t xml:space="preserve">28-676 «Об установлении дополнительных мер </w:t>
      </w:r>
      <w:r w:rsidRPr="00E95BCA">
        <w:rPr>
          <w:rFonts w:eastAsia="Calibri"/>
          <w:bCs/>
          <w:szCs w:val="26"/>
        </w:rPr>
        <w:t xml:space="preserve">социальной поддержки и социальной помощи для отдельных категорий граждан, </w:t>
      </w:r>
      <w:r w:rsidRPr="003A7399">
        <w:rPr>
          <w:rFonts w:eastAsia="Calibri"/>
          <w:bCs/>
          <w:szCs w:val="26"/>
        </w:rPr>
        <w:t>предоставляемых за счет средств бюджета муниципального образования город Норильск» (далее – Приложение</w:t>
      </w:r>
      <w:r>
        <w:rPr>
          <w:rFonts w:eastAsia="Calibri"/>
          <w:bCs/>
          <w:szCs w:val="26"/>
        </w:rPr>
        <w:t>)</w:t>
      </w:r>
      <w:r w:rsidRPr="003A7399">
        <w:rPr>
          <w:rFonts w:eastAsia="Calibri"/>
          <w:bCs/>
          <w:szCs w:val="26"/>
        </w:rPr>
        <w:t xml:space="preserve"> следующ</w:t>
      </w:r>
      <w:r>
        <w:rPr>
          <w:rFonts w:eastAsia="Calibri"/>
          <w:bCs/>
          <w:szCs w:val="26"/>
        </w:rPr>
        <w:t>ие</w:t>
      </w:r>
      <w:r w:rsidRPr="003A7399">
        <w:rPr>
          <w:rFonts w:eastAsia="Calibri"/>
          <w:bCs/>
          <w:szCs w:val="26"/>
        </w:rPr>
        <w:t xml:space="preserve"> изменени</w:t>
      </w:r>
      <w:r>
        <w:rPr>
          <w:rFonts w:eastAsia="Calibri"/>
          <w:bCs/>
          <w:szCs w:val="26"/>
        </w:rPr>
        <w:t>я</w:t>
      </w:r>
      <w:r w:rsidRPr="003A7399">
        <w:rPr>
          <w:rFonts w:eastAsia="Calibri"/>
          <w:bCs/>
          <w:szCs w:val="26"/>
        </w:rPr>
        <w:t>:</w:t>
      </w:r>
    </w:p>
    <w:p w:rsidR="00A028AC" w:rsidRPr="00D72D55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szCs w:val="26"/>
        </w:rPr>
      </w:pPr>
      <w:r w:rsidRPr="00606C25">
        <w:rPr>
          <w:rFonts w:eastAsia="Calibri"/>
          <w:bCs/>
          <w:szCs w:val="26"/>
        </w:rPr>
        <w:t xml:space="preserve">1.1. В </w:t>
      </w:r>
      <w:r w:rsidRPr="00606C25">
        <w:rPr>
          <w:szCs w:val="26"/>
        </w:rPr>
        <w:t>п</w:t>
      </w:r>
      <w:r>
        <w:t xml:space="preserve">одпункте «а» пункта 1.6 Приложения </w:t>
      </w:r>
      <w:r w:rsidRPr="00606C25">
        <w:rPr>
          <w:szCs w:val="26"/>
        </w:rPr>
        <w:t xml:space="preserve">графу «Условия предоставления дополнительных мер социальной поддержки </w:t>
      </w:r>
      <w:r w:rsidRPr="00D72D55">
        <w:rPr>
          <w:szCs w:val="26"/>
        </w:rPr>
        <w:t>и социальной помощи на 1-го человека (денежный или натуральный показатель, основные условия расчета)» изложить в следующей редакции:</w:t>
      </w:r>
    </w:p>
    <w:p w:rsidR="00A028AC" w:rsidRPr="00D72D55" w:rsidRDefault="00A028AC" w:rsidP="00952CB8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szCs w:val="26"/>
        </w:rPr>
        <w:t>«Материальная помощь к праздникам и памятным датам: в честь Дня Победы, ко Дню памяти и скорби – в размере 3000 рублей».</w:t>
      </w:r>
    </w:p>
    <w:p w:rsidR="00A028AC" w:rsidRPr="00D72D55" w:rsidRDefault="00A028AC" w:rsidP="00952CB8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1.2. </w:t>
      </w:r>
      <w:r w:rsidRPr="00D72D55">
        <w:rPr>
          <w:rFonts w:eastAsia="Calibri"/>
          <w:bCs/>
          <w:szCs w:val="26"/>
        </w:rPr>
        <w:t>В пункте 1.22 Приложения: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- графу «</w:t>
      </w:r>
      <w:r w:rsidRPr="00D72D55">
        <w:rPr>
          <w:szCs w:val="26"/>
        </w:rPr>
        <w:t>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</w:t>
      </w:r>
      <w:r w:rsidRPr="00D72D55">
        <w:rPr>
          <w:rFonts w:eastAsia="Calibri"/>
          <w:bCs/>
          <w:szCs w:val="26"/>
        </w:rPr>
        <w:t>» изложить в следующей редакции: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«</w:t>
      </w:r>
      <w:r w:rsidRPr="00D72D55">
        <w:rPr>
          <w:szCs w:val="26"/>
        </w:rPr>
        <w:t>90000 рублей, выплата единовременной материальной помощи для обустройства. В случае заключения с работником срочного трудового договора в</w:t>
      </w:r>
      <w:r w:rsidRPr="00D72D55">
        <w:rPr>
          <w:rFonts w:eastAsia="Calibri"/>
          <w:bCs/>
          <w:szCs w:val="26"/>
        </w:rPr>
        <w:t>ыплата единовременной материальной помощи для обустройства осуществляется при условии его заключения на срок не менее 5 лет.»;</w:t>
      </w:r>
    </w:p>
    <w:p w:rsidR="00A028AC" w:rsidRPr="00D72D55" w:rsidRDefault="00A028AC" w:rsidP="00952CB8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szCs w:val="26"/>
        </w:rPr>
      </w:pPr>
      <w:r w:rsidRPr="00D72D55">
        <w:rPr>
          <w:rFonts w:eastAsia="Calibri"/>
          <w:bCs/>
          <w:szCs w:val="26"/>
        </w:rPr>
        <w:t>- в графе «</w:t>
      </w:r>
      <w:r w:rsidRPr="00D72D55">
        <w:rPr>
          <w:szCs w:val="26"/>
        </w:rPr>
        <w:t>Нормативный правовой акт, регулирующий предоставление дополнительной меры социальной поддержки и социальной помощи» слова «от 29.06.2012 №216» заменить словами «от 24.06.2015 №319».</w:t>
      </w:r>
    </w:p>
    <w:p w:rsidR="00A028AC" w:rsidRDefault="00A028AC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355FB">
        <w:rPr>
          <w:szCs w:val="26"/>
        </w:rPr>
        <w:t>2.</w:t>
      </w:r>
      <w:r>
        <w:rPr>
          <w:szCs w:val="26"/>
        </w:rPr>
        <w:t xml:space="preserve"> </w:t>
      </w:r>
      <w:r w:rsidRPr="005355FB">
        <w:rPr>
          <w:szCs w:val="26"/>
        </w:rPr>
        <w:t xml:space="preserve">Контроль </w:t>
      </w:r>
      <w:r>
        <w:rPr>
          <w:szCs w:val="26"/>
        </w:rPr>
        <w:t>исполнения р</w:t>
      </w:r>
      <w:r w:rsidRPr="005355FB">
        <w:rPr>
          <w:szCs w:val="26"/>
        </w:rPr>
        <w:t>ешения возложить на председателя комиссии Городского Совета по социальной политике Бондаря В.В.</w:t>
      </w:r>
    </w:p>
    <w:p w:rsidR="0048511E" w:rsidRPr="005355FB" w:rsidRDefault="0048511E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028AC" w:rsidRDefault="00A028AC" w:rsidP="00952C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355FB">
        <w:rPr>
          <w:szCs w:val="26"/>
        </w:rPr>
        <w:lastRenderedPageBreak/>
        <w:t>3.</w:t>
      </w:r>
      <w:r>
        <w:rPr>
          <w:szCs w:val="26"/>
        </w:rPr>
        <w:t xml:space="preserve"> </w:t>
      </w:r>
      <w:r w:rsidRPr="005355FB">
        <w:rPr>
          <w:szCs w:val="26"/>
          <w:lang w:bidi="bo-CN"/>
        </w:rPr>
        <w:t xml:space="preserve">Решение вступает в силу через десять дней </w:t>
      </w:r>
      <w:r>
        <w:rPr>
          <w:szCs w:val="26"/>
          <w:lang w:bidi="bo-CN"/>
        </w:rPr>
        <w:t>со дня</w:t>
      </w:r>
      <w:r w:rsidRPr="005355FB">
        <w:rPr>
          <w:szCs w:val="26"/>
          <w:lang w:bidi="bo-CN"/>
        </w:rPr>
        <w:t xml:space="preserve"> опубликования в газете «Заполярная правда</w:t>
      </w:r>
      <w:r w:rsidRPr="006F588A">
        <w:rPr>
          <w:szCs w:val="26"/>
          <w:lang w:bidi="bo-CN"/>
        </w:rPr>
        <w:t>»</w:t>
      </w:r>
      <w:r>
        <w:rPr>
          <w:szCs w:val="26"/>
          <w:lang w:bidi="bo-CN"/>
        </w:rPr>
        <w:t xml:space="preserve"> и </w:t>
      </w:r>
      <w:r>
        <w:rPr>
          <w:szCs w:val="26"/>
        </w:rPr>
        <w:t>распространяет свое действие по пункту 1.1 настоящего решения на правоотношения, возникшие с 01.01.2015.</w:t>
      </w:r>
    </w:p>
    <w:p w:rsidR="00A028AC" w:rsidRDefault="00A028AC" w:rsidP="00A028AC">
      <w:pPr>
        <w:jc w:val="both"/>
        <w:rPr>
          <w:szCs w:val="26"/>
        </w:rPr>
      </w:pPr>
    </w:p>
    <w:p w:rsidR="00F540EC" w:rsidRDefault="00F540EC" w:rsidP="00A028AC">
      <w:pPr>
        <w:tabs>
          <w:tab w:val="left" w:pos="993"/>
        </w:tabs>
        <w:autoSpaceDE w:val="0"/>
        <w:autoSpaceDN w:val="0"/>
        <w:adjustRightInd w:val="0"/>
        <w:jc w:val="both"/>
        <w:rPr>
          <w:szCs w:val="26"/>
        </w:rPr>
      </w:pPr>
    </w:p>
    <w:p w:rsidR="00952CB8" w:rsidRDefault="00952CB8" w:rsidP="00A028AC">
      <w:pPr>
        <w:tabs>
          <w:tab w:val="left" w:pos="993"/>
        </w:tabs>
        <w:autoSpaceDE w:val="0"/>
        <w:autoSpaceDN w:val="0"/>
        <w:adjustRightInd w:val="0"/>
        <w:jc w:val="both"/>
        <w:rPr>
          <w:szCs w:val="26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952CB8" w:rsidTr="00952CB8">
        <w:tc>
          <w:tcPr>
            <w:tcW w:w="4503" w:type="dxa"/>
            <w:hideMark/>
          </w:tcPr>
          <w:p w:rsidR="00952CB8" w:rsidRDefault="00952CB8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952CB8" w:rsidRDefault="00952CB8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F540EC" w:rsidRDefault="00F540EC" w:rsidP="00F540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540EC" w:rsidRDefault="00F540EC" w:rsidP="00F540EC"/>
    <w:p w:rsidR="00F540EC" w:rsidRDefault="00F540EC" w:rsidP="00F540EC"/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67296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A5C" w:rsidRDefault="004F3A5C" w:rsidP="00171B74">
      <w:r>
        <w:separator/>
      </w:r>
    </w:p>
  </w:endnote>
  <w:endnote w:type="continuationSeparator" w:id="1">
    <w:p w:rsidR="004F3A5C" w:rsidRDefault="004F3A5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23F79">
        <w:pPr>
          <w:pStyle w:val="af1"/>
          <w:jc w:val="center"/>
        </w:pPr>
        <w:fldSimple w:instr=" PAGE   \* MERGEFORMAT ">
          <w:r w:rsidR="00E06DD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A5C" w:rsidRDefault="004F3A5C" w:rsidP="00171B74">
      <w:r>
        <w:separator/>
      </w:r>
    </w:p>
  </w:footnote>
  <w:footnote w:type="continuationSeparator" w:id="1">
    <w:p w:rsidR="004F3A5C" w:rsidRDefault="004F3A5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6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2091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027F"/>
    <w:rsid w:val="000C1471"/>
    <w:rsid w:val="000D0E0D"/>
    <w:rsid w:val="000D1E00"/>
    <w:rsid w:val="000E448C"/>
    <w:rsid w:val="000F23B1"/>
    <w:rsid w:val="000F32D4"/>
    <w:rsid w:val="000F5E8C"/>
    <w:rsid w:val="00106F05"/>
    <w:rsid w:val="00116894"/>
    <w:rsid w:val="00120A05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2A51"/>
    <w:rsid w:val="001E5201"/>
    <w:rsid w:val="001E73E1"/>
    <w:rsid w:val="001F21F1"/>
    <w:rsid w:val="0020111E"/>
    <w:rsid w:val="00202078"/>
    <w:rsid w:val="00210F7E"/>
    <w:rsid w:val="00212525"/>
    <w:rsid w:val="002200CB"/>
    <w:rsid w:val="00231E94"/>
    <w:rsid w:val="0023251E"/>
    <w:rsid w:val="00234768"/>
    <w:rsid w:val="00243E4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B2B37"/>
    <w:rsid w:val="002C25E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511E"/>
    <w:rsid w:val="004912B8"/>
    <w:rsid w:val="004D2C25"/>
    <w:rsid w:val="004D5FE2"/>
    <w:rsid w:val="004D63BD"/>
    <w:rsid w:val="004E063D"/>
    <w:rsid w:val="004E12E8"/>
    <w:rsid w:val="004E57C9"/>
    <w:rsid w:val="004F3A5C"/>
    <w:rsid w:val="004F5686"/>
    <w:rsid w:val="004F7BE8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E35C6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8D9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4CE4"/>
    <w:rsid w:val="0075356F"/>
    <w:rsid w:val="00762A11"/>
    <w:rsid w:val="00766B11"/>
    <w:rsid w:val="00773A94"/>
    <w:rsid w:val="0077764D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1638"/>
    <w:rsid w:val="007F03EB"/>
    <w:rsid w:val="007F341E"/>
    <w:rsid w:val="007F369A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2E1F"/>
    <w:rsid w:val="0088316D"/>
    <w:rsid w:val="00895466"/>
    <w:rsid w:val="008955E0"/>
    <w:rsid w:val="00895DD2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3B6"/>
    <w:rsid w:val="008F7817"/>
    <w:rsid w:val="00903733"/>
    <w:rsid w:val="00906559"/>
    <w:rsid w:val="009075EC"/>
    <w:rsid w:val="00907EDF"/>
    <w:rsid w:val="00911E31"/>
    <w:rsid w:val="009205E0"/>
    <w:rsid w:val="00923F79"/>
    <w:rsid w:val="00927C06"/>
    <w:rsid w:val="00952CB8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7538"/>
    <w:rsid w:val="00A028AC"/>
    <w:rsid w:val="00A043FC"/>
    <w:rsid w:val="00A102BD"/>
    <w:rsid w:val="00A13716"/>
    <w:rsid w:val="00A201EE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80345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46C6"/>
    <w:rsid w:val="00B16568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35E40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06DDB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3960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40EC"/>
    <w:rsid w:val="00F54F5C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0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F540EC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16</cp:revision>
  <cp:lastPrinted>2015-09-21T03:33:00Z</cp:lastPrinted>
  <dcterms:created xsi:type="dcterms:W3CDTF">2015-06-11T09:54:00Z</dcterms:created>
  <dcterms:modified xsi:type="dcterms:W3CDTF">2015-09-21T07:55:00Z</dcterms:modified>
</cp:coreProperties>
</file>