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31" w:rsidRPr="007327E6" w:rsidRDefault="007327E6" w:rsidP="007327E6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7327E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F968B9" w:rsidRDefault="00F968B9" w:rsidP="00F968B9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F968B9" w:rsidRDefault="00F968B9" w:rsidP="00F968B9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Ind w:w="108" w:type="dxa"/>
        <w:tblLook w:val="04A0"/>
      </w:tblPr>
      <w:tblGrid>
        <w:gridCol w:w="3064"/>
        <w:gridCol w:w="6150"/>
      </w:tblGrid>
      <w:tr w:rsidR="00F968B9" w:rsidTr="00E21731">
        <w:trPr>
          <w:trHeight w:val="286"/>
        </w:trPr>
        <w:tc>
          <w:tcPr>
            <w:tcW w:w="3064" w:type="dxa"/>
            <w:vAlign w:val="center"/>
            <w:hideMark/>
          </w:tcPr>
          <w:p w:rsidR="00F968B9" w:rsidRPr="0005269E" w:rsidRDefault="00F968B9" w:rsidP="00C50337">
            <w:pPr>
              <w:spacing w:line="252" w:lineRule="auto"/>
              <w:rPr>
                <w:szCs w:val="26"/>
              </w:rPr>
            </w:pPr>
            <w:r w:rsidRPr="0005269E">
              <w:rPr>
                <w:szCs w:val="26"/>
              </w:rPr>
              <w:t>«15» сентября 2015 года</w:t>
            </w:r>
          </w:p>
        </w:tc>
        <w:tc>
          <w:tcPr>
            <w:tcW w:w="6150" w:type="dxa"/>
            <w:vAlign w:val="center"/>
            <w:hideMark/>
          </w:tcPr>
          <w:p w:rsidR="00F968B9" w:rsidRPr="0005269E" w:rsidRDefault="00F968B9" w:rsidP="00C50337">
            <w:pPr>
              <w:spacing w:line="252" w:lineRule="auto"/>
              <w:jc w:val="right"/>
              <w:rPr>
                <w:szCs w:val="26"/>
              </w:rPr>
            </w:pPr>
            <w:r w:rsidRPr="0005269E">
              <w:rPr>
                <w:szCs w:val="26"/>
              </w:rPr>
              <w:t xml:space="preserve">№ </w:t>
            </w:r>
            <w:r w:rsidR="00E21731">
              <w:rPr>
                <w:szCs w:val="26"/>
              </w:rPr>
              <w:t>26/4-584</w:t>
            </w:r>
          </w:p>
        </w:tc>
      </w:tr>
    </w:tbl>
    <w:p w:rsidR="00F968B9" w:rsidRDefault="00F968B9" w:rsidP="00F968B9"/>
    <w:p w:rsidR="00F968B9" w:rsidRDefault="00F968B9" w:rsidP="00F968B9">
      <w:pPr>
        <w:contextualSpacing/>
        <w:rPr>
          <w:szCs w:val="26"/>
        </w:rPr>
      </w:pPr>
      <w:r w:rsidRPr="00CA6D8B">
        <w:rPr>
          <w:szCs w:val="26"/>
        </w:rPr>
        <w:t>О кандидатуре в состав Территориальной избирательной</w:t>
      </w:r>
    </w:p>
    <w:p w:rsidR="00F968B9" w:rsidRPr="00CA6D8B" w:rsidRDefault="00F968B9" w:rsidP="00F968B9">
      <w:pPr>
        <w:contextualSpacing/>
        <w:rPr>
          <w:szCs w:val="26"/>
        </w:rPr>
      </w:pPr>
      <w:r w:rsidRPr="00CA6D8B">
        <w:rPr>
          <w:szCs w:val="26"/>
        </w:rPr>
        <w:t xml:space="preserve"> комиссии города Норильска Красноярского края</w:t>
      </w:r>
    </w:p>
    <w:p w:rsidR="00F968B9" w:rsidRPr="00CA6D8B" w:rsidRDefault="00F968B9" w:rsidP="00F968B9">
      <w:pPr>
        <w:contextualSpacing/>
        <w:rPr>
          <w:szCs w:val="26"/>
        </w:rPr>
      </w:pPr>
    </w:p>
    <w:p w:rsidR="00F968B9" w:rsidRDefault="00F968B9" w:rsidP="00F968B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968B9" w:rsidRPr="00CA6D8B" w:rsidRDefault="00F968B9" w:rsidP="00E2173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6D8B">
        <w:rPr>
          <w:rFonts w:ascii="Times New Roman" w:hAnsi="Times New Roman" w:cs="Times New Roman"/>
          <w:sz w:val="26"/>
          <w:szCs w:val="26"/>
        </w:rPr>
        <w:t>В соответствии со статьей 26 Федерального закона от 12.06.2002 № 67-ФЗ «Об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A6D8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CA6D8B">
        <w:rPr>
          <w:rFonts w:ascii="Times New Roman" w:hAnsi="Times New Roman" w:cs="Times New Roman"/>
          <w:sz w:val="26"/>
          <w:szCs w:val="26"/>
        </w:rPr>
        <w:t xml:space="preserve">остановлением Центральной избирательной комиссии </w:t>
      </w: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CA6D8B">
        <w:rPr>
          <w:rFonts w:ascii="Times New Roman" w:hAnsi="Times New Roman" w:cs="Times New Roman"/>
          <w:sz w:val="26"/>
          <w:szCs w:val="26"/>
        </w:rPr>
        <w:t xml:space="preserve"> от 17.02.2010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A6D8B">
        <w:rPr>
          <w:rFonts w:ascii="Times New Roman" w:hAnsi="Times New Roman" w:cs="Times New Roman"/>
          <w:sz w:val="26"/>
          <w:szCs w:val="26"/>
        </w:rPr>
        <w:t xml:space="preserve"> 192/1337-5 «О Методических рекомендациях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A6D8B">
        <w:rPr>
          <w:rFonts w:ascii="Times New Roman" w:hAnsi="Times New Roman" w:cs="Times New Roman"/>
          <w:sz w:val="26"/>
          <w:szCs w:val="26"/>
        </w:rPr>
        <w:t>Городской Совет</w:t>
      </w:r>
    </w:p>
    <w:p w:rsidR="00F968B9" w:rsidRPr="00CA6D8B" w:rsidRDefault="00F968B9" w:rsidP="00E21731">
      <w:pPr>
        <w:autoSpaceDE w:val="0"/>
        <w:autoSpaceDN w:val="0"/>
        <w:adjustRightInd w:val="0"/>
        <w:ind w:firstLine="709"/>
        <w:contextualSpacing/>
        <w:rPr>
          <w:szCs w:val="26"/>
        </w:rPr>
      </w:pPr>
    </w:p>
    <w:p w:rsidR="00F968B9" w:rsidRDefault="00F968B9" w:rsidP="00E21731">
      <w:pPr>
        <w:ind w:firstLine="709"/>
        <w:rPr>
          <w:b/>
          <w:szCs w:val="26"/>
        </w:rPr>
      </w:pPr>
      <w:r w:rsidRPr="003B067B">
        <w:rPr>
          <w:b/>
          <w:szCs w:val="26"/>
        </w:rPr>
        <w:t>РЕШИЛ:</w:t>
      </w:r>
    </w:p>
    <w:p w:rsidR="00F968B9" w:rsidRDefault="00F968B9" w:rsidP="00E21731">
      <w:pPr>
        <w:ind w:firstLine="709"/>
        <w:rPr>
          <w:b/>
          <w:szCs w:val="26"/>
        </w:rPr>
      </w:pPr>
    </w:p>
    <w:p w:rsidR="00F968B9" w:rsidRPr="00CA6D8B" w:rsidRDefault="00F968B9" w:rsidP="00E2173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6"/>
          <w:lang w:eastAsia="en-US"/>
        </w:rPr>
      </w:pPr>
      <w:r w:rsidRPr="006F2FB1">
        <w:rPr>
          <w:rFonts w:eastAsiaTheme="minorHAnsi"/>
          <w:szCs w:val="26"/>
          <w:lang w:eastAsia="en-US"/>
        </w:rPr>
        <w:t xml:space="preserve">1. Предложить Избирательной комиссии Красноярского края </w:t>
      </w:r>
      <w:r w:rsidRPr="00CA6D8B">
        <w:rPr>
          <w:rFonts w:eastAsiaTheme="minorHAnsi"/>
          <w:szCs w:val="26"/>
          <w:lang w:eastAsia="en-US"/>
        </w:rPr>
        <w:t xml:space="preserve">назначить в состав Территориальной избирательной комиссии </w:t>
      </w:r>
      <w:r w:rsidR="00E21731">
        <w:rPr>
          <w:rFonts w:eastAsiaTheme="minorHAnsi"/>
          <w:szCs w:val="26"/>
          <w:lang w:eastAsia="en-US"/>
        </w:rPr>
        <w:t xml:space="preserve">города Норильска </w:t>
      </w:r>
      <w:r w:rsidRPr="00CA6D8B">
        <w:rPr>
          <w:rFonts w:eastAsiaTheme="minorHAnsi"/>
          <w:szCs w:val="26"/>
          <w:lang w:eastAsia="en-US"/>
        </w:rPr>
        <w:t>Красноярского края Дижечко Татьяну Леонидовну, консультанта</w:t>
      </w:r>
      <w:r>
        <w:rPr>
          <w:rFonts w:eastAsiaTheme="minorHAnsi"/>
          <w:szCs w:val="26"/>
          <w:lang w:eastAsia="en-US"/>
        </w:rPr>
        <w:t>-</w:t>
      </w:r>
      <w:r w:rsidRPr="00CA6D8B">
        <w:rPr>
          <w:rFonts w:eastAsiaTheme="minorHAnsi"/>
          <w:szCs w:val="26"/>
          <w:lang w:eastAsia="en-US"/>
        </w:rPr>
        <w:t>юриста экспертно</w:t>
      </w:r>
      <w:r>
        <w:rPr>
          <w:rFonts w:eastAsiaTheme="minorHAnsi"/>
          <w:szCs w:val="26"/>
          <w:lang w:eastAsia="en-US"/>
        </w:rPr>
        <w:t>-</w:t>
      </w:r>
      <w:r w:rsidRPr="00CA6D8B">
        <w:rPr>
          <w:rFonts w:eastAsiaTheme="minorHAnsi"/>
          <w:szCs w:val="26"/>
          <w:lang w:eastAsia="en-US"/>
        </w:rPr>
        <w:t>правового отдела Городского Совета.</w:t>
      </w:r>
    </w:p>
    <w:p w:rsidR="00F968B9" w:rsidRPr="00CA6D8B" w:rsidRDefault="00F968B9" w:rsidP="00E21731">
      <w:pPr>
        <w:ind w:firstLine="709"/>
        <w:contextualSpacing/>
        <w:jc w:val="both"/>
        <w:rPr>
          <w:szCs w:val="26"/>
        </w:rPr>
      </w:pPr>
      <w:r w:rsidRPr="00CA6D8B">
        <w:rPr>
          <w:szCs w:val="26"/>
        </w:rPr>
        <w:t>2. Контроль исполнения решения возложить на председателя комиссии Городского Совета по законности и местному самоуправлению Соломаху Л.А.</w:t>
      </w:r>
    </w:p>
    <w:p w:rsidR="00F968B9" w:rsidRPr="00CA6D8B" w:rsidRDefault="00F968B9" w:rsidP="00E21731">
      <w:pPr>
        <w:numPr>
          <w:ilvl w:val="12"/>
          <w:numId w:val="0"/>
        </w:numPr>
        <w:ind w:right="-1" w:firstLine="709"/>
        <w:contextualSpacing/>
        <w:jc w:val="both"/>
        <w:rPr>
          <w:szCs w:val="26"/>
        </w:rPr>
      </w:pPr>
      <w:r w:rsidRPr="00CA6D8B">
        <w:rPr>
          <w:szCs w:val="26"/>
        </w:rPr>
        <w:t xml:space="preserve">3. Решение вступает в силу со дня принятия.  </w:t>
      </w:r>
    </w:p>
    <w:p w:rsidR="00F968B9" w:rsidRDefault="00F968B9" w:rsidP="00E21731">
      <w:pPr>
        <w:ind w:firstLine="709"/>
        <w:rPr>
          <w:szCs w:val="26"/>
        </w:rPr>
      </w:pPr>
    </w:p>
    <w:p w:rsidR="00E21731" w:rsidRDefault="00E21731" w:rsidP="00E21731">
      <w:pPr>
        <w:ind w:firstLine="709"/>
        <w:rPr>
          <w:szCs w:val="26"/>
        </w:rPr>
      </w:pPr>
    </w:p>
    <w:p w:rsidR="00F968B9" w:rsidRDefault="00F968B9" w:rsidP="00F968B9">
      <w:pPr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E21731" w:rsidTr="0034191E">
        <w:tc>
          <w:tcPr>
            <w:tcW w:w="4643" w:type="dxa"/>
          </w:tcPr>
          <w:p w:rsidR="00E21731" w:rsidRDefault="00E21731" w:rsidP="0034191E">
            <w:pPr>
              <w:jc w:val="both"/>
            </w:pPr>
            <w:r>
              <w:t>Председательствующий</w:t>
            </w:r>
          </w:p>
        </w:tc>
        <w:tc>
          <w:tcPr>
            <w:tcW w:w="4644" w:type="dxa"/>
          </w:tcPr>
          <w:p w:rsidR="00E21731" w:rsidRDefault="00E21731" w:rsidP="0034191E">
            <w:pPr>
              <w:ind w:firstLine="3012"/>
              <w:jc w:val="both"/>
            </w:pPr>
            <w:r>
              <w:t xml:space="preserve"> В.В. Цюпко</w:t>
            </w:r>
          </w:p>
        </w:tc>
      </w:tr>
    </w:tbl>
    <w:p w:rsidR="00F968B9" w:rsidRPr="003B067B" w:rsidRDefault="00F968B9" w:rsidP="00F968B9">
      <w:pPr>
        <w:rPr>
          <w:szCs w:val="26"/>
        </w:rPr>
      </w:pPr>
    </w:p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8629F1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737" w:rsidRDefault="00DB3737" w:rsidP="00171B74">
      <w:r>
        <w:separator/>
      </w:r>
    </w:p>
  </w:endnote>
  <w:endnote w:type="continuationSeparator" w:id="1">
    <w:p w:rsidR="00DB3737" w:rsidRDefault="00DB3737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366BD8">
        <w:pPr>
          <w:pStyle w:val="af1"/>
          <w:jc w:val="center"/>
        </w:pPr>
        <w:fldSimple w:instr=" PAGE   \* MERGEFORMAT ">
          <w:r w:rsidR="00F968B9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737" w:rsidRDefault="00DB3737" w:rsidP="00171B74">
      <w:r>
        <w:separator/>
      </w:r>
    </w:p>
  </w:footnote>
  <w:footnote w:type="continuationSeparator" w:id="1">
    <w:p w:rsidR="00DB3737" w:rsidRDefault="00DB3737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522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0B49"/>
    <w:rsid w:val="000B7569"/>
    <w:rsid w:val="000D0E0D"/>
    <w:rsid w:val="000E448C"/>
    <w:rsid w:val="000F23B1"/>
    <w:rsid w:val="000F32D4"/>
    <w:rsid w:val="000F5E8C"/>
    <w:rsid w:val="00106F05"/>
    <w:rsid w:val="00116894"/>
    <w:rsid w:val="00121A69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01E3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10F7E"/>
    <w:rsid w:val="00212525"/>
    <w:rsid w:val="00220963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C5197"/>
    <w:rsid w:val="002D0021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66BD8"/>
    <w:rsid w:val="00371B21"/>
    <w:rsid w:val="0037783E"/>
    <w:rsid w:val="00384320"/>
    <w:rsid w:val="003A0519"/>
    <w:rsid w:val="003A4E64"/>
    <w:rsid w:val="003A52B2"/>
    <w:rsid w:val="003A5DCE"/>
    <w:rsid w:val="003B2B0F"/>
    <w:rsid w:val="003D1A8F"/>
    <w:rsid w:val="003D3D74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45EE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65DEA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327E6"/>
    <w:rsid w:val="00744CE4"/>
    <w:rsid w:val="0075356F"/>
    <w:rsid w:val="00760FE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01E5F"/>
    <w:rsid w:val="008120D4"/>
    <w:rsid w:val="00820247"/>
    <w:rsid w:val="00821535"/>
    <w:rsid w:val="00832614"/>
    <w:rsid w:val="008348E3"/>
    <w:rsid w:val="008466F9"/>
    <w:rsid w:val="0085581C"/>
    <w:rsid w:val="008629F1"/>
    <w:rsid w:val="0087356B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6608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3737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1731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3F86"/>
    <w:rsid w:val="00F919E4"/>
    <w:rsid w:val="00F948F2"/>
    <w:rsid w:val="00F9548B"/>
    <w:rsid w:val="00F95736"/>
    <w:rsid w:val="00F95743"/>
    <w:rsid w:val="00F968B9"/>
    <w:rsid w:val="00FA44B9"/>
    <w:rsid w:val="00FD3856"/>
    <w:rsid w:val="00FD527E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8</cp:revision>
  <cp:lastPrinted>2015-09-21T03:47:00Z</cp:lastPrinted>
  <dcterms:created xsi:type="dcterms:W3CDTF">2015-06-10T11:58:00Z</dcterms:created>
  <dcterms:modified xsi:type="dcterms:W3CDTF">2015-09-21T03:47:00Z</dcterms:modified>
</cp:coreProperties>
</file>