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3828"/>
        <w:gridCol w:w="6662"/>
      </w:tblGrid>
      <w:tr w:rsidR="00361CAA" w14:paraId="4BD7D0E5" w14:textId="77777777" w:rsidTr="00D376DF">
        <w:tc>
          <w:tcPr>
            <w:tcW w:w="382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662" w:type="dxa"/>
          </w:tcPr>
          <w:p w14:paraId="1FF09333" w14:textId="2B672AC4" w:rsidR="007A6EF7" w:rsidRPr="00970403" w:rsidRDefault="007A6EF7" w:rsidP="00F45A73">
            <w:pPr>
              <w:jc w:val="both"/>
              <w:rPr>
                <w:rFonts w:ascii="Times New Roman" w:hAnsi="Times New Roman" w:cs="Times New Roman"/>
              </w:rPr>
            </w:pPr>
            <w:r w:rsidRPr="007A6EF7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Норильского городского Совета депутатов от 10.11.2019 № 22-533 «Об утверждении Правил землепользования и застройки муниципального образования город </w:t>
            </w:r>
            <w:r w:rsidRPr="00970403">
              <w:rPr>
                <w:rFonts w:ascii="Times New Roman" w:hAnsi="Times New Roman" w:cs="Times New Roman"/>
              </w:rPr>
              <w:t>Норильск»</w:t>
            </w:r>
            <w:r w:rsidR="00AB2F2E" w:rsidRPr="00970403">
              <w:rPr>
                <w:rFonts w:ascii="Times New Roman" w:hAnsi="Times New Roman" w:cs="Times New Roman"/>
              </w:rPr>
              <w:t>, предусматривающий</w:t>
            </w:r>
            <w:r w:rsidRPr="00970403">
              <w:rPr>
                <w:rFonts w:ascii="Times New Roman" w:hAnsi="Times New Roman" w:cs="Times New Roman"/>
              </w:rPr>
              <w:t>:</w:t>
            </w:r>
          </w:p>
          <w:p w14:paraId="57463466" w14:textId="50CC29F5" w:rsidR="00DD2979" w:rsidRPr="00970403" w:rsidRDefault="00DD2979" w:rsidP="00DD2979">
            <w:pPr>
              <w:jc w:val="both"/>
              <w:rPr>
                <w:rFonts w:ascii="Times New Roman" w:hAnsi="Times New Roman" w:cs="Times New Roman"/>
              </w:rPr>
            </w:pPr>
            <w:r w:rsidRPr="00970403">
              <w:rPr>
                <w:rFonts w:ascii="Times New Roman" w:hAnsi="Times New Roman" w:cs="Times New Roman"/>
              </w:rPr>
              <w:t>- включени</w:t>
            </w:r>
            <w:r w:rsidR="00AB2F2E" w:rsidRPr="00970403">
              <w:rPr>
                <w:rFonts w:ascii="Times New Roman" w:hAnsi="Times New Roman" w:cs="Times New Roman"/>
              </w:rPr>
              <w:t>е</w:t>
            </w:r>
            <w:r w:rsidRPr="00970403">
              <w:rPr>
                <w:rFonts w:ascii="Times New Roman" w:hAnsi="Times New Roman" w:cs="Times New Roman"/>
              </w:rPr>
              <w:t xml:space="preserve"> в основные виды разрешенного использования территориальной зоны: «Зона делового, общественного и коммерческого назначения (районный центр) - Ц-2» вид разрешенного использования: «стоянка транспортных средств»;</w:t>
            </w:r>
          </w:p>
          <w:p w14:paraId="3B55211F" w14:textId="2B1500F7" w:rsidR="00DD2979" w:rsidRPr="00970403" w:rsidRDefault="00DD2979" w:rsidP="00DD2979">
            <w:pPr>
              <w:jc w:val="both"/>
              <w:rPr>
                <w:rFonts w:ascii="Times New Roman" w:hAnsi="Times New Roman" w:cs="Times New Roman"/>
              </w:rPr>
            </w:pPr>
            <w:r w:rsidRPr="00970403">
              <w:rPr>
                <w:rFonts w:ascii="Times New Roman" w:hAnsi="Times New Roman" w:cs="Times New Roman"/>
              </w:rPr>
              <w:t>- дополнени</w:t>
            </w:r>
            <w:r w:rsidR="00AB2F2E" w:rsidRPr="00970403">
              <w:rPr>
                <w:rFonts w:ascii="Times New Roman" w:hAnsi="Times New Roman" w:cs="Times New Roman"/>
              </w:rPr>
              <w:t>е</w:t>
            </w:r>
            <w:r w:rsidRPr="00970403">
              <w:rPr>
                <w:rFonts w:ascii="Times New Roman" w:hAnsi="Times New Roman" w:cs="Times New Roman"/>
              </w:rPr>
              <w:t xml:space="preserve"> подпункта 1.3.3.2 пункта 1.3 раздела 1 главы 1 части I Правил</w:t>
            </w:r>
            <w:r w:rsidR="00AB2F2E" w:rsidRPr="00970403">
              <w:rPr>
                <w:rFonts w:ascii="Times New Roman" w:hAnsi="Times New Roman" w:cs="Times New Roman"/>
              </w:rPr>
      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10.11.2019 № 22-533 (далее – Правила)</w:t>
            </w:r>
            <w:r w:rsidRPr="00970403">
              <w:rPr>
                <w:rFonts w:ascii="Times New Roman" w:hAnsi="Times New Roman" w:cs="Times New Roman"/>
              </w:rPr>
              <w:t xml:space="preserve">, полномочиями </w:t>
            </w:r>
            <w:r w:rsidR="00AB2F2E" w:rsidRPr="00970403">
              <w:rPr>
                <w:rFonts w:ascii="Times New Roman" w:hAnsi="Times New Roman" w:cs="Times New Roman"/>
              </w:rPr>
              <w:t xml:space="preserve">Администрации города Норильска </w:t>
            </w:r>
            <w:r w:rsidRPr="00970403">
              <w:rPr>
                <w:rFonts w:ascii="Times New Roman" w:hAnsi="Times New Roman" w:cs="Times New Roman"/>
              </w:rPr>
              <w:t xml:space="preserve">по внесению записи о соответствии построенного,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в реестр уведомлений об окончании строительства объектов индивидуального жилищного строительства либо направлению уведомления о несоответствии построенного,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деятельности; </w:t>
            </w:r>
          </w:p>
          <w:p w14:paraId="4BE46399" w14:textId="37E9D772" w:rsidR="00DD2979" w:rsidRPr="00970403" w:rsidRDefault="00DD2979" w:rsidP="00DD2979">
            <w:pPr>
              <w:jc w:val="both"/>
              <w:rPr>
                <w:rFonts w:ascii="Times New Roman" w:hAnsi="Times New Roman" w:cs="Times New Roman"/>
              </w:rPr>
            </w:pPr>
            <w:r w:rsidRPr="00970403">
              <w:rPr>
                <w:rFonts w:ascii="Times New Roman" w:hAnsi="Times New Roman" w:cs="Times New Roman"/>
              </w:rPr>
              <w:t>- приведени</w:t>
            </w:r>
            <w:r w:rsidR="00AB2F2E" w:rsidRPr="00970403">
              <w:rPr>
                <w:rFonts w:ascii="Times New Roman" w:hAnsi="Times New Roman" w:cs="Times New Roman"/>
              </w:rPr>
              <w:t>е</w:t>
            </w:r>
            <w:r w:rsidRPr="00970403">
              <w:rPr>
                <w:rFonts w:ascii="Times New Roman" w:hAnsi="Times New Roman" w:cs="Times New Roman"/>
              </w:rPr>
              <w:t xml:space="preserve"> подпункта 4 пункта 2 подраздела 3.6 раздела 3 главы 1 части I Правил в соответствие с пунктом 3 части 17 статьи 51 Градостроительного кодекса Российской Федерации (далее - </w:t>
            </w:r>
            <w:proofErr w:type="spellStart"/>
            <w:r w:rsidRPr="00970403">
              <w:rPr>
                <w:rFonts w:ascii="Times New Roman" w:hAnsi="Times New Roman" w:cs="Times New Roman"/>
              </w:rPr>
              <w:t>ГрК</w:t>
            </w:r>
            <w:proofErr w:type="spellEnd"/>
            <w:r w:rsidRPr="00970403">
              <w:rPr>
                <w:rFonts w:ascii="Times New Roman" w:hAnsi="Times New Roman" w:cs="Times New Roman"/>
              </w:rPr>
              <w:t xml:space="preserve"> РФ) с учетом изменений, внесенных пунктом 12 статьи 1 Федерального закона от 14.07.2022 № 350-ФЗ «О внесении изменений в Градостроительный кодекс Российской Федерации и отдельные законодательные акты Российской Федерации»; </w:t>
            </w:r>
          </w:p>
          <w:p w14:paraId="13CDCD69" w14:textId="77777777" w:rsidR="00DD2979" w:rsidRPr="00970403" w:rsidRDefault="00DD2979" w:rsidP="00DD2979">
            <w:pPr>
              <w:jc w:val="both"/>
              <w:rPr>
                <w:rFonts w:ascii="Times New Roman" w:hAnsi="Times New Roman" w:cs="Times New Roman"/>
              </w:rPr>
            </w:pPr>
            <w:r w:rsidRPr="00970403">
              <w:rPr>
                <w:rFonts w:ascii="Times New Roman" w:hAnsi="Times New Roman" w:cs="Times New Roman"/>
              </w:rPr>
              <w:t xml:space="preserve">- приведение подпункта 8 пункта 2 подраздела 3.6 раздела 3 главы 1 части I Правил в соответствие с пунктом 4.4 части 17 статьи 51 </w:t>
            </w:r>
            <w:proofErr w:type="spellStart"/>
            <w:r w:rsidRPr="00970403">
              <w:rPr>
                <w:rFonts w:ascii="Times New Roman" w:hAnsi="Times New Roman" w:cs="Times New Roman"/>
              </w:rPr>
              <w:t>ГрК</w:t>
            </w:r>
            <w:proofErr w:type="spellEnd"/>
            <w:r w:rsidRPr="00970403">
              <w:rPr>
                <w:rFonts w:ascii="Times New Roman" w:hAnsi="Times New Roman" w:cs="Times New Roman"/>
              </w:rPr>
              <w:t xml:space="preserve"> РФ с учетом изменений, внесенных Федеральным законом от 02.07.2021 № 298-ФЗ «О внесении изменения в статью 51 Градостроительного кодекса Российской Федерации»; </w:t>
            </w:r>
          </w:p>
          <w:p w14:paraId="2631495A" w14:textId="1AC5E215" w:rsidR="00361CAA" w:rsidRPr="00F45834" w:rsidRDefault="00DD2979" w:rsidP="00AB2F2E">
            <w:pPr>
              <w:jc w:val="both"/>
              <w:rPr>
                <w:rFonts w:ascii="Times New Roman" w:hAnsi="Times New Roman" w:cs="Times New Roman"/>
              </w:rPr>
            </w:pPr>
            <w:r w:rsidRPr="00970403">
              <w:rPr>
                <w:rFonts w:ascii="Times New Roman" w:hAnsi="Times New Roman" w:cs="Times New Roman"/>
              </w:rPr>
              <w:t>- дополнен</w:t>
            </w:r>
            <w:r w:rsidR="00AB2F2E" w:rsidRPr="00970403">
              <w:rPr>
                <w:rFonts w:ascii="Times New Roman" w:hAnsi="Times New Roman" w:cs="Times New Roman"/>
              </w:rPr>
              <w:t>ие</w:t>
            </w:r>
            <w:r w:rsidRPr="00970403">
              <w:rPr>
                <w:rFonts w:ascii="Times New Roman" w:hAnsi="Times New Roman" w:cs="Times New Roman"/>
              </w:rPr>
              <w:t xml:space="preserve"> пункта 2 подраздела 3.8.1. раздела 3 главы 1 части I Правил</w:t>
            </w:r>
            <w:r w:rsidR="00AB2F2E" w:rsidRPr="00970403">
              <w:rPr>
                <w:rFonts w:ascii="Times New Roman" w:hAnsi="Times New Roman" w:cs="Times New Roman"/>
              </w:rPr>
              <w:t xml:space="preserve"> новым подпунктом 5</w:t>
            </w:r>
            <w:r w:rsidRPr="00970403">
              <w:rPr>
                <w:rFonts w:ascii="Times New Roman" w:hAnsi="Times New Roman" w:cs="Times New Roman"/>
              </w:rPr>
              <w:t xml:space="preserve">,  </w:t>
            </w:r>
            <w:r w:rsidR="00AB2F2E" w:rsidRPr="00970403">
              <w:rPr>
                <w:rFonts w:ascii="Times New Roman" w:hAnsi="Times New Roman" w:cs="Times New Roman"/>
              </w:rPr>
              <w:t xml:space="preserve">предусматривающим полномочия Администрации города Норильск по </w:t>
            </w:r>
            <w:r w:rsidRPr="00970403">
              <w:rPr>
                <w:rFonts w:ascii="Times New Roman" w:hAnsi="Times New Roman" w:cs="Times New Roman"/>
              </w:rPr>
              <w:t>внесени</w:t>
            </w:r>
            <w:r w:rsidR="00AB2F2E" w:rsidRPr="00970403">
              <w:rPr>
                <w:rFonts w:ascii="Times New Roman" w:hAnsi="Times New Roman" w:cs="Times New Roman"/>
              </w:rPr>
              <w:t>ю</w:t>
            </w:r>
            <w:r w:rsidRPr="00970403">
              <w:rPr>
                <w:rFonts w:ascii="Times New Roman" w:hAnsi="Times New Roman" w:cs="Times New Roman"/>
              </w:rPr>
              <w:t xml:space="preserve"> в реестр</w:t>
            </w:r>
            <w:r w:rsidRPr="00DD2979">
              <w:rPr>
                <w:rFonts w:ascii="Times New Roman" w:hAnsi="Times New Roman" w:cs="Times New Roman"/>
              </w:rPr>
              <w:t xml:space="preserve"> уведомлений об окончании строительства объектов индивидуального жилищного строительства записи об окончании строительства объекта индивидуального жилищного строительства и направление застройщику выписки из указанного реестра либо направление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</w:t>
            </w:r>
            <w:r w:rsidRPr="00970403">
              <w:rPr>
                <w:rFonts w:ascii="Times New Roman" w:hAnsi="Times New Roman" w:cs="Times New Roman"/>
              </w:rPr>
              <w:t>деятельности с указанием всех оснований для</w:t>
            </w:r>
            <w:r w:rsidR="00AB2F2E" w:rsidRPr="00970403">
              <w:rPr>
                <w:rFonts w:ascii="Times New Roman" w:hAnsi="Times New Roman" w:cs="Times New Roman"/>
              </w:rPr>
              <w:t xml:space="preserve"> направления такого уведомления</w:t>
            </w:r>
            <w:r w:rsidRPr="00970403">
              <w:rPr>
                <w:rFonts w:ascii="Times New Roman" w:hAnsi="Times New Roman" w:cs="Times New Roman"/>
              </w:rPr>
              <w:t xml:space="preserve">  (далее</w:t>
            </w:r>
            <w:r w:rsidRPr="00DD2979">
              <w:rPr>
                <w:rFonts w:ascii="Times New Roman" w:hAnsi="Times New Roman" w:cs="Times New Roman"/>
              </w:rPr>
              <w:t xml:space="preserve"> – Проект).</w:t>
            </w:r>
          </w:p>
        </w:tc>
      </w:tr>
      <w:tr w:rsidR="006E49BF" w14:paraId="7E7E107B" w14:textId="77777777" w:rsidTr="00D376DF">
        <w:tc>
          <w:tcPr>
            <w:tcW w:w="3828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62" w:type="dxa"/>
          </w:tcPr>
          <w:p w14:paraId="0C8C53F8" w14:textId="63685095" w:rsidR="006E49BF" w:rsidRPr="008573AD" w:rsidRDefault="008329C7" w:rsidP="00131DE6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131DE6">
              <w:rPr>
                <w:rFonts w:ascii="Times New Roman" w:hAnsi="Times New Roman" w:cs="Times New Roman"/>
              </w:rPr>
              <w:t xml:space="preserve"> 30.04.2026</w:t>
            </w:r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131DE6">
              <w:rPr>
                <w:rFonts w:ascii="Times New Roman" w:hAnsi="Times New Roman" w:cs="Times New Roman"/>
              </w:rPr>
              <w:t>23</w:t>
            </w:r>
            <w:bookmarkStart w:id="0" w:name="_GoBack"/>
            <w:bookmarkEnd w:id="0"/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D376DF">
        <w:tc>
          <w:tcPr>
            <w:tcW w:w="3828" w:type="dxa"/>
          </w:tcPr>
          <w:p w14:paraId="70CFB232" w14:textId="79F7F803" w:rsidR="009E54AA" w:rsidRPr="008573AD" w:rsidRDefault="008573AD" w:rsidP="006A3AE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  <w:r w:rsidR="006A3AEE"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662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D376DF">
        <w:tc>
          <w:tcPr>
            <w:tcW w:w="382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662" w:type="dxa"/>
          </w:tcPr>
          <w:p w14:paraId="7D57C3D8" w14:textId="2C04725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D2979" w:rsidRPr="00DD2979">
              <w:rPr>
                <w:rFonts w:ascii="Times New Roman" w:hAnsi="Times New Roman" w:cs="Times New Roman"/>
              </w:rPr>
              <w:t>13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DD2979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D2979" w:rsidRPr="00DD2979">
              <w:rPr>
                <w:rFonts w:ascii="Times New Roman" w:hAnsi="Times New Roman" w:cs="Times New Roman"/>
              </w:rPr>
              <w:t>19</w:t>
            </w:r>
            <w:r w:rsidR="00336F51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0E49D5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094E04ED" w14:textId="77777777" w:rsidR="00D376DF" w:rsidRDefault="00D376DF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8E0E473" w:rsidR="00A108AE" w:rsidRDefault="00526DEC" w:rsidP="001A76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D376DF">
        <w:tc>
          <w:tcPr>
            <w:tcW w:w="382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662" w:type="dxa"/>
          </w:tcPr>
          <w:p w14:paraId="52693DA7" w14:textId="4C683DB2" w:rsidR="00911B3B" w:rsidRPr="00B871C9" w:rsidRDefault="00DD2979" w:rsidP="00911B3B">
            <w:pPr>
              <w:jc w:val="both"/>
              <w:rPr>
                <w:rFonts w:ascii="Times New Roman" w:hAnsi="Times New Roman" w:cs="Times New Roman"/>
              </w:rPr>
            </w:pPr>
            <w:r w:rsidRPr="00DD2979">
              <w:rPr>
                <w:rFonts w:ascii="Times New Roman" w:hAnsi="Times New Roman" w:cs="Times New Roman"/>
              </w:rPr>
              <w:t>20</w:t>
            </w:r>
            <w:r w:rsidR="00911B3B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911B3B" w:rsidRPr="00B871C9">
              <w:rPr>
                <w:rFonts w:ascii="Times New Roman" w:hAnsi="Times New Roman" w:cs="Times New Roman"/>
              </w:rPr>
              <w:t>.202</w:t>
            </w:r>
            <w:r w:rsidR="00911B3B">
              <w:rPr>
                <w:rFonts w:ascii="Times New Roman" w:hAnsi="Times New Roman" w:cs="Times New Roman"/>
              </w:rPr>
              <w:t>6</w:t>
            </w:r>
            <w:r w:rsidR="00911B3B"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911B3B" w:rsidRPr="00B871C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911B3B"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911B3B" w:rsidRPr="00B871C9">
              <w:rPr>
                <w:rFonts w:ascii="Times New Roman" w:hAnsi="Times New Roman" w:cs="Times New Roman"/>
              </w:rPr>
              <w:t xml:space="preserve">(г. Норильск, район Кайеркан, ул. Шахтерская, д. 9А); </w:t>
            </w:r>
          </w:p>
          <w:p w14:paraId="1B256321" w14:textId="6C7EA890" w:rsidR="00B871C9" w:rsidRPr="00B871C9" w:rsidRDefault="00BB0F0B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B0F0B">
              <w:rPr>
                <w:rFonts w:ascii="Times New Roman" w:hAnsi="Times New Roman" w:cs="Times New Roman"/>
              </w:rPr>
              <w:t>0</w:t>
            </w:r>
            <w:r w:rsidR="006A3AEE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911B3B">
              <w:rPr>
                <w:rFonts w:ascii="Times New Roman" w:hAnsi="Times New Roman" w:cs="Times New Roman"/>
              </w:rPr>
              <w:t xml:space="preserve">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зале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Набережная, д. 10); </w:t>
            </w:r>
          </w:p>
          <w:p w14:paraId="55E4B97F" w14:textId="005A077F" w:rsidR="00B871C9" w:rsidRPr="00B871C9" w:rsidRDefault="00BB0F0B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A3AEE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B871C9" w:rsidRPr="00B871C9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B871C9" w:rsidRPr="00B871C9">
              <w:rPr>
                <w:rFonts w:ascii="Times New Roman" w:hAnsi="Times New Roman" w:cs="Times New Roman"/>
              </w:rPr>
              <w:t>(г. Норильск, ра</w:t>
            </w:r>
            <w:r w:rsidR="00E25617">
              <w:rPr>
                <w:rFonts w:ascii="Times New Roman" w:hAnsi="Times New Roman" w:cs="Times New Roman"/>
              </w:rPr>
              <w:t>йон Талнах, ул. Диксона, д. 10);</w:t>
            </w:r>
            <w:r w:rsidR="00B871C9" w:rsidRPr="00B871C9">
              <w:rPr>
                <w:rFonts w:ascii="Times New Roman" w:hAnsi="Times New Roman" w:cs="Times New Roman"/>
              </w:rPr>
              <w:t xml:space="preserve"> </w:t>
            </w:r>
          </w:p>
          <w:p w14:paraId="42AD28E2" w14:textId="6C9638C2" w:rsidR="00B871C9" w:rsidRPr="00B871C9" w:rsidRDefault="00BB0F0B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C4DC8">
              <w:rPr>
                <w:rFonts w:ascii="Times New Roman" w:hAnsi="Times New Roman" w:cs="Times New Roman"/>
              </w:rPr>
              <w:t>.0</w:t>
            </w:r>
            <w:r w:rsidR="002B4D25">
              <w:rPr>
                <w:rFonts w:ascii="Times New Roman" w:hAnsi="Times New Roman" w:cs="Times New Roman"/>
              </w:rPr>
              <w:t>5</w:t>
            </w:r>
            <w:r w:rsidR="00911B3B">
              <w:rPr>
                <w:rFonts w:ascii="Times New Roman" w:hAnsi="Times New Roman" w:cs="Times New Roman"/>
              </w:rPr>
              <w:t>.2026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D376DF">
        <w:tc>
          <w:tcPr>
            <w:tcW w:w="382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662" w:type="dxa"/>
          </w:tcPr>
          <w:p w14:paraId="75E547DA" w14:textId="6D36D198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03A56A4B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DD2979" w:rsidRPr="00DD2979">
              <w:rPr>
                <w:rFonts w:ascii="Times New Roman" w:hAnsi="Times New Roman" w:cs="Times New Roman"/>
              </w:rPr>
              <w:t>13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DD2979" w:rsidRPr="00DD2979">
              <w:rPr>
                <w:rFonts w:ascii="Times New Roman" w:hAnsi="Times New Roman" w:cs="Times New Roman"/>
              </w:rPr>
              <w:t>5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DD2979">
              <w:rPr>
                <w:rFonts w:ascii="Times New Roman" w:hAnsi="Times New Roman" w:cs="Times New Roman"/>
              </w:rPr>
              <w:t>19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0E49D5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6B13A0B6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1F84A686" w:rsidR="000E49D5" w:rsidRPr="006C4DB6" w:rsidRDefault="006C4DB6" w:rsidP="00AB39FD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</w:t>
            </w:r>
            <w:r w:rsidR="00E25617">
              <w:rPr>
                <w:rFonts w:ascii="Times New Roman" w:hAnsi="Times New Roman" w:cs="Times New Roman"/>
              </w:rPr>
              <w:t>й участников публичных слушаний.</w:t>
            </w:r>
          </w:p>
        </w:tc>
      </w:tr>
      <w:tr w:rsidR="006E49BF" w14:paraId="528702D0" w14:textId="77777777" w:rsidTr="00D376DF">
        <w:tc>
          <w:tcPr>
            <w:tcW w:w="382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662" w:type="dxa"/>
          </w:tcPr>
          <w:p w14:paraId="08DE4844" w14:textId="5FE86201" w:rsidR="000E49D5" w:rsidRPr="009103EF" w:rsidRDefault="000E49D5" w:rsidP="00955F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606AD" w:rsidRPr="00E606AD">
              <w:rPr>
                <w:rFonts w:ascii="Times New Roman" w:hAnsi="Times New Roman" w:cs="Times New Roman"/>
              </w:rPr>
              <w:t>https://норильск.рф</w:t>
            </w:r>
            <w:r w:rsidR="00E270D4" w:rsidRPr="00E270D4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  <w:r w:rsidR="00E25617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09FB3F28" w14:textId="77777777" w:rsidTr="00D376DF">
        <w:trPr>
          <w:trHeight w:val="557"/>
        </w:trPr>
        <w:tc>
          <w:tcPr>
            <w:tcW w:w="382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662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D376DF">
        <w:tc>
          <w:tcPr>
            <w:tcW w:w="382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662" w:type="dxa"/>
          </w:tcPr>
          <w:p w14:paraId="45F32F52" w14:textId="0B4EABB4" w:rsidR="009103EF" w:rsidRPr="009103EF" w:rsidRDefault="009103EF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D376DF">
        <w:tc>
          <w:tcPr>
            <w:tcW w:w="382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662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D376DF">
        <w:tc>
          <w:tcPr>
            <w:tcW w:w="382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662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1F1F128" w14:textId="77777777" w:rsidR="000E49D5" w:rsidRDefault="000E49D5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E49D5" w:rsidSect="00DD2979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37E03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E49D5"/>
    <w:rsid w:val="000F6BD9"/>
    <w:rsid w:val="00115B06"/>
    <w:rsid w:val="00131DE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A768D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2B4D25"/>
    <w:rsid w:val="00324A6C"/>
    <w:rsid w:val="00325095"/>
    <w:rsid w:val="00336F51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3AEE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36125"/>
    <w:rsid w:val="007416E0"/>
    <w:rsid w:val="00746526"/>
    <w:rsid w:val="00772963"/>
    <w:rsid w:val="00794785"/>
    <w:rsid w:val="007955D1"/>
    <w:rsid w:val="007A0CFC"/>
    <w:rsid w:val="007A6EF7"/>
    <w:rsid w:val="007D0DAD"/>
    <w:rsid w:val="007E3BD6"/>
    <w:rsid w:val="007E7691"/>
    <w:rsid w:val="007F188A"/>
    <w:rsid w:val="007F4F75"/>
    <w:rsid w:val="007F7DE8"/>
    <w:rsid w:val="0080636C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11B3B"/>
    <w:rsid w:val="0091231D"/>
    <w:rsid w:val="00927ABE"/>
    <w:rsid w:val="009311C9"/>
    <w:rsid w:val="00944D52"/>
    <w:rsid w:val="00954DB7"/>
    <w:rsid w:val="00955B94"/>
    <w:rsid w:val="00955F11"/>
    <w:rsid w:val="00970403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B2F2E"/>
    <w:rsid w:val="00AB39FD"/>
    <w:rsid w:val="00AE2C01"/>
    <w:rsid w:val="00AE3412"/>
    <w:rsid w:val="00B026A3"/>
    <w:rsid w:val="00B14F13"/>
    <w:rsid w:val="00B37071"/>
    <w:rsid w:val="00B4168C"/>
    <w:rsid w:val="00B42A11"/>
    <w:rsid w:val="00B52361"/>
    <w:rsid w:val="00B54400"/>
    <w:rsid w:val="00B54AC5"/>
    <w:rsid w:val="00B632D4"/>
    <w:rsid w:val="00B64FF3"/>
    <w:rsid w:val="00B669CE"/>
    <w:rsid w:val="00B73A31"/>
    <w:rsid w:val="00B871C9"/>
    <w:rsid w:val="00BA4A79"/>
    <w:rsid w:val="00BA72FF"/>
    <w:rsid w:val="00BB0F0B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376DF"/>
    <w:rsid w:val="00D43A6B"/>
    <w:rsid w:val="00D50E86"/>
    <w:rsid w:val="00D521F8"/>
    <w:rsid w:val="00D53AE1"/>
    <w:rsid w:val="00D56657"/>
    <w:rsid w:val="00D80D9D"/>
    <w:rsid w:val="00D97698"/>
    <w:rsid w:val="00D97EC6"/>
    <w:rsid w:val="00DA2830"/>
    <w:rsid w:val="00DC02E1"/>
    <w:rsid w:val="00DC1AFA"/>
    <w:rsid w:val="00DC20D6"/>
    <w:rsid w:val="00DD2979"/>
    <w:rsid w:val="00DF55E6"/>
    <w:rsid w:val="00E17E02"/>
    <w:rsid w:val="00E25617"/>
    <w:rsid w:val="00E270D4"/>
    <w:rsid w:val="00E46103"/>
    <w:rsid w:val="00E606AD"/>
    <w:rsid w:val="00E63CC3"/>
    <w:rsid w:val="00E66015"/>
    <w:rsid w:val="00E76367"/>
    <w:rsid w:val="00EB6A86"/>
    <w:rsid w:val="00EC4917"/>
    <w:rsid w:val="00EC5901"/>
    <w:rsid w:val="00ED7CB8"/>
    <w:rsid w:val="00F11ADD"/>
    <w:rsid w:val="00F1401F"/>
    <w:rsid w:val="00F24EE7"/>
    <w:rsid w:val="00F3482A"/>
    <w:rsid w:val="00F448E4"/>
    <w:rsid w:val="00F45834"/>
    <w:rsid w:val="00F45A73"/>
    <w:rsid w:val="00F500E4"/>
    <w:rsid w:val="00F66995"/>
    <w:rsid w:val="00FB3600"/>
    <w:rsid w:val="00FC4DC8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97058-722D-4018-A848-D4B9CFA2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7</cp:revision>
  <cp:lastPrinted>2026-04-22T02:02:00Z</cp:lastPrinted>
  <dcterms:created xsi:type="dcterms:W3CDTF">2026-04-14T02:42:00Z</dcterms:created>
  <dcterms:modified xsi:type="dcterms:W3CDTF">2026-04-30T03:03:00Z</dcterms:modified>
</cp:coreProperties>
</file>