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DB1B36">
        <w:rPr>
          <w:rFonts w:ascii="Times New Roman" w:hAnsi="Times New Roman" w:cs="Times New Roman"/>
          <w:sz w:val="26"/>
          <w:szCs w:val="26"/>
        </w:rPr>
        <w:t>«Об утверждении документации по планировке территории и межеванию территории»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15F3">
        <w:rPr>
          <w:rFonts w:ascii="Times New Roman" w:hAnsi="Times New Roman" w:cs="Times New Roman"/>
          <w:b/>
          <w:sz w:val="26"/>
          <w:szCs w:val="26"/>
        </w:rPr>
        <w:t>39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E15F3">
        <w:rPr>
          <w:rFonts w:ascii="Times New Roman" w:hAnsi="Times New Roman" w:cs="Times New Roman"/>
          <w:b/>
          <w:sz w:val="26"/>
          <w:szCs w:val="26"/>
        </w:rPr>
        <w:t>24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.</w:t>
      </w:r>
      <w:r w:rsidR="00CE15F3">
        <w:rPr>
          <w:rFonts w:ascii="Times New Roman" w:hAnsi="Times New Roman" w:cs="Times New Roman"/>
          <w:b/>
          <w:sz w:val="26"/>
          <w:szCs w:val="26"/>
        </w:rPr>
        <w:t>05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611DAB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E322C0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212F8D">
        <w:rPr>
          <w:sz w:val="26"/>
          <w:szCs w:val="26"/>
        </w:rPr>
        <w:t>П</w:t>
      </w:r>
      <w:r w:rsidR="00212F8D" w:rsidRPr="00212F8D">
        <w:rPr>
          <w:sz w:val="26"/>
          <w:szCs w:val="26"/>
        </w:rPr>
        <w:t xml:space="preserve">роект </w:t>
      </w:r>
      <w:r w:rsidR="006B1E19" w:rsidRPr="006B1E19">
        <w:rPr>
          <w:sz w:val="26"/>
          <w:szCs w:val="26"/>
        </w:rPr>
        <w:t xml:space="preserve">документации </w:t>
      </w:r>
      <w:r w:rsidR="00CE15F3" w:rsidRPr="00CE15F3">
        <w:rPr>
          <w:sz w:val="26"/>
          <w:szCs w:val="26"/>
        </w:rPr>
        <w:t xml:space="preserve">по планировке территории (проект планировки территории и проект межевания территории) для размещения линейных объектов по проекту: «Рудник «Скалистый» шахта «Глубокая». Вскрытие, подготовка и отработка глубоких залежей богатых и «медистых» руд северных флангов «Октябрьского» месторождения. Газопровод. Отпайки от ВЛ-110 </w:t>
      </w:r>
      <w:proofErr w:type="spellStart"/>
      <w:r w:rsidR="00CE15F3" w:rsidRPr="00CE15F3">
        <w:rPr>
          <w:sz w:val="26"/>
          <w:szCs w:val="26"/>
        </w:rPr>
        <w:t>кВ</w:t>
      </w:r>
      <w:proofErr w:type="spellEnd"/>
      <w:r w:rsidR="00CE15F3" w:rsidRPr="00CE15F3">
        <w:rPr>
          <w:sz w:val="26"/>
          <w:szCs w:val="26"/>
        </w:rPr>
        <w:t xml:space="preserve"> ЛЭП-137 и 138 к ГПП-66», расположенной по адресу: Российская Федерация, Красноярский край, городской округ город Норильск, город Норильск</w:t>
      </w:r>
      <w:r w:rsidR="00721CB0">
        <w:rPr>
          <w:sz w:val="26"/>
          <w:szCs w:val="26"/>
        </w:rPr>
        <w:t>, территория рудника «Скалистый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F36C6F" w:rsidRPr="00F36C6F">
        <w:rPr>
          <w:rFonts w:ascii="Times New Roman" w:hAnsi="Times New Roman" w:cs="Times New Roman"/>
          <w:spacing w:val="-4"/>
          <w:sz w:val="26"/>
          <w:szCs w:val="26"/>
        </w:rPr>
        <w:t xml:space="preserve">район Талнах, улица Диксона, </w:t>
      </w:r>
      <w:r w:rsidR="00F36C6F">
        <w:rPr>
          <w:rFonts w:ascii="Times New Roman" w:hAnsi="Times New Roman" w:cs="Times New Roman"/>
          <w:spacing w:val="-4"/>
          <w:sz w:val="26"/>
          <w:szCs w:val="26"/>
        </w:rPr>
        <w:br/>
      </w:r>
      <w:r w:rsidR="00F36C6F" w:rsidRPr="00F36C6F">
        <w:rPr>
          <w:rFonts w:ascii="Times New Roman" w:hAnsi="Times New Roman" w:cs="Times New Roman"/>
          <w:spacing w:val="-4"/>
          <w:sz w:val="26"/>
          <w:szCs w:val="26"/>
        </w:rPr>
        <w:t>дом 10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611DAB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36C6F" w:rsidRPr="00F36C6F">
        <w:rPr>
          <w:rFonts w:ascii="Times New Roman" w:hAnsi="Times New Roman" w:cs="Times New Roman"/>
          <w:spacing w:val="-4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CE15F3">
        <w:rPr>
          <w:rFonts w:ascii="Times New Roman" w:hAnsi="Times New Roman" w:cs="Times New Roman"/>
          <w:sz w:val="26"/>
          <w:szCs w:val="26"/>
        </w:rPr>
        <w:t>21</w:t>
      </w:r>
      <w:r w:rsidR="006B1E19">
        <w:rPr>
          <w:rFonts w:ascii="Times New Roman" w:hAnsi="Times New Roman" w:cs="Times New Roman"/>
          <w:sz w:val="26"/>
          <w:szCs w:val="26"/>
        </w:rPr>
        <w:t>.</w:t>
      </w:r>
      <w:r w:rsidR="00CE15F3">
        <w:rPr>
          <w:rFonts w:ascii="Times New Roman" w:hAnsi="Times New Roman" w:cs="Times New Roman"/>
          <w:sz w:val="26"/>
          <w:szCs w:val="26"/>
        </w:rPr>
        <w:t>05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CE15F3">
        <w:rPr>
          <w:rFonts w:ascii="Times New Roman" w:hAnsi="Times New Roman" w:cs="Times New Roman"/>
          <w:sz w:val="26"/>
          <w:szCs w:val="26"/>
        </w:rPr>
        <w:t>23.05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476B08">
        <w:rPr>
          <w:rFonts w:ascii="Times New Roman" w:hAnsi="Times New Roman" w:cs="Times New Roman"/>
          <w:sz w:val="26"/>
          <w:szCs w:val="26"/>
        </w:rPr>
        <w:t>08.05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476B08">
        <w:rPr>
          <w:rFonts w:ascii="Times New Roman" w:hAnsi="Times New Roman" w:cs="Times New Roman"/>
          <w:sz w:val="26"/>
          <w:szCs w:val="26"/>
        </w:rPr>
        <w:t>36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476B08">
        <w:rPr>
          <w:rFonts w:ascii="Times New Roman" w:hAnsi="Times New Roman" w:cs="Times New Roman"/>
          <w:sz w:val="26"/>
          <w:szCs w:val="26"/>
        </w:rPr>
        <w:t>21.05</w:t>
      </w:r>
      <w:r w:rsidR="003428DC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476B08">
        <w:rPr>
          <w:rFonts w:ascii="Times New Roman" w:hAnsi="Times New Roman" w:cs="Times New Roman"/>
          <w:sz w:val="26"/>
          <w:szCs w:val="26"/>
        </w:rPr>
        <w:t>23.05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476B08">
        <w:rPr>
          <w:rFonts w:ascii="Times New Roman" w:hAnsi="Times New Roman" w:cs="Times New Roman"/>
          <w:sz w:val="26"/>
          <w:szCs w:val="26"/>
        </w:rPr>
        <w:t>Талнах.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017237">
        <w:rPr>
          <w:rFonts w:ascii="Times New Roman" w:hAnsi="Times New Roman" w:cs="Times New Roman"/>
          <w:sz w:val="26"/>
          <w:szCs w:val="26"/>
        </w:rPr>
        <w:t>5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6B08">
        <w:rPr>
          <w:rFonts w:ascii="Times New Roman" w:hAnsi="Times New Roman" w:cs="Times New Roman"/>
          <w:sz w:val="26"/>
          <w:szCs w:val="26"/>
        </w:rPr>
        <w:t>А.Н. Смирнов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B08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476B08">
        <w:rPr>
          <w:rFonts w:ascii="Times New Roman" w:hAnsi="Times New Roman" w:cs="Times New Roman"/>
          <w:sz w:val="26"/>
          <w:szCs w:val="26"/>
        </w:rPr>
        <w:t xml:space="preserve">.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476B08">
        <w:rPr>
          <w:rFonts w:ascii="Times New Roman" w:hAnsi="Times New Roman" w:cs="Times New Roman"/>
          <w:sz w:val="26"/>
          <w:szCs w:val="26"/>
        </w:rPr>
        <w:t>а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569A" w:rsidRPr="00EC2EB3" w:rsidRDefault="002D7A75" w:rsidP="002032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 w:rsidR="006A0820">
        <w:rPr>
          <w:rFonts w:ascii="Times New Roman" w:hAnsi="Times New Roman" w:cs="Times New Roman"/>
          <w:sz w:val="26"/>
          <w:szCs w:val="26"/>
        </w:rPr>
        <w:t xml:space="preserve">: А.Н. </w:t>
      </w:r>
      <w:r w:rsidR="00476B08" w:rsidRPr="00476B08">
        <w:rPr>
          <w:rFonts w:ascii="Times New Roman" w:hAnsi="Times New Roman" w:cs="Times New Roman"/>
          <w:sz w:val="26"/>
          <w:szCs w:val="26"/>
        </w:rPr>
        <w:t xml:space="preserve">Смирнов – </w:t>
      </w:r>
      <w:proofErr w:type="spellStart"/>
      <w:r w:rsidR="00476B08" w:rsidRPr="00476B08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476B08" w:rsidRPr="00476B08">
        <w:rPr>
          <w:rFonts w:ascii="Times New Roman" w:hAnsi="Times New Roman" w:cs="Times New Roman"/>
          <w:sz w:val="26"/>
          <w:szCs w:val="26"/>
        </w:rPr>
        <w:t>. начальника Управления по</w:t>
      </w:r>
      <w:r w:rsidR="006A0820">
        <w:rPr>
          <w:rFonts w:ascii="Times New Roman" w:hAnsi="Times New Roman" w:cs="Times New Roman"/>
          <w:sz w:val="26"/>
          <w:szCs w:val="26"/>
        </w:rPr>
        <w:t xml:space="preserve"> </w:t>
      </w:r>
      <w:r w:rsidR="00476B08" w:rsidRPr="00476B08">
        <w:rPr>
          <w:rFonts w:ascii="Times New Roman" w:hAnsi="Times New Roman" w:cs="Times New Roman"/>
          <w:sz w:val="26"/>
          <w:szCs w:val="26"/>
        </w:rPr>
        <w:lastRenderedPageBreak/>
        <w:t>градостроительству и землепользованию Администрации города Норильска</w:t>
      </w:r>
    </w:p>
    <w:p w:rsidR="00C67C3D" w:rsidRDefault="00C67C3D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22557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E322C0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28DC" w:rsidRPr="00C67C3D" w:rsidRDefault="003428DC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C67C3D">
        <w:rPr>
          <w:sz w:val="26"/>
          <w:szCs w:val="26"/>
        </w:rPr>
        <w:t xml:space="preserve">Проект </w:t>
      </w:r>
      <w:r w:rsidR="00476B08" w:rsidRPr="00476B08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линейных объектов по проекту: «Рудник «Скалистый» шахта «Глубокая». Вскрытие, подготовка и отработка глубоких залежей богатых и «медистых» руд северных флангов «Октябрьского» месторождения. Газопровод. Отпайки от ВЛ-110 </w:t>
      </w:r>
      <w:proofErr w:type="spellStart"/>
      <w:r w:rsidR="00476B08" w:rsidRPr="00476B08">
        <w:rPr>
          <w:sz w:val="26"/>
          <w:szCs w:val="26"/>
        </w:rPr>
        <w:t>кВ</w:t>
      </w:r>
      <w:proofErr w:type="spellEnd"/>
      <w:r w:rsidR="00476B08" w:rsidRPr="00476B08">
        <w:rPr>
          <w:sz w:val="26"/>
          <w:szCs w:val="26"/>
        </w:rPr>
        <w:t xml:space="preserve"> ЛЭП-137 и 138 к ГПП-66», расположенной по адресу: Российская Федерация, Красноярский край, городской округ город Норильск, город Норильск, территория рудника «Скалистый»</w:t>
      </w:r>
      <w:r w:rsidR="00E322C0">
        <w:rPr>
          <w:sz w:val="26"/>
          <w:szCs w:val="26"/>
        </w:rPr>
        <w:t xml:space="preserve"> </w:t>
      </w:r>
      <w:r w:rsidRPr="002D2B72">
        <w:rPr>
          <w:sz w:val="26"/>
          <w:szCs w:val="26"/>
        </w:rPr>
        <w:t>разработан в целях</w:t>
      </w:r>
      <w:r w:rsidRPr="00C67C3D">
        <w:rPr>
          <w:sz w:val="26"/>
          <w:szCs w:val="26"/>
        </w:rPr>
        <w:t xml:space="preserve"> </w:t>
      </w:r>
      <w:r w:rsidRPr="00167176">
        <w:rPr>
          <w:sz w:val="26"/>
          <w:szCs w:val="26"/>
        </w:rPr>
        <w:t>обеспечения устойчивого развития территории</w:t>
      </w:r>
      <w:r>
        <w:rPr>
          <w:sz w:val="26"/>
          <w:szCs w:val="26"/>
        </w:rPr>
        <w:t xml:space="preserve">, </w:t>
      </w:r>
      <w:r w:rsidR="00E322C0">
        <w:rPr>
          <w:sz w:val="26"/>
          <w:szCs w:val="26"/>
        </w:rPr>
        <w:t xml:space="preserve">выделения элементов планировочной структуры, установления границ земельных участков, </w:t>
      </w:r>
      <w:r w:rsidR="006B1E19">
        <w:rPr>
          <w:sz w:val="26"/>
          <w:szCs w:val="26"/>
        </w:rPr>
        <w:t xml:space="preserve">на которых </w:t>
      </w:r>
      <w:r w:rsidR="006B1E19" w:rsidRPr="006B1E19">
        <w:rPr>
          <w:sz w:val="26"/>
          <w:szCs w:val="26"/>
        </w:rPr>
        <w:t xml:space="preserve">расположены объекты капитального </w:t>
      </w:r>
      <w:r w:rsidR="006B1E19">
        <w:rPr>
          <w:sz w:val="26"/>
          <w:szCs w:val="26"/>
        </w:rPr>
        <w:t xml:space="preserve">строительства, границ земельных </w:t>
      </w:r>
      <w:r w:rsidR="006B1E19" w:rsidRPr="006B1E19">
        <w:rPr>
          <w:sz w:val="26"/>
          <w:szCs w:val="26"/>
        </w:rPr>
        <w:t>участков, предназначенных</w:t>
      </w:r>
      <w:r w:rsidR="006B1E19">
        <w:rPr>
          <w:sz w:val="26"/>
          <w:szCs w:val="26"/>
        </w:rPr>
        <w:t xml:space="preserve"> для строительства и размещения </w:t>
      </w:r>
      <w:r w:rsidR="006B1E19" w:rsidRPr="006B1E19">
        <w:rPr>
          <w:sz w:val="26"/>
          <w:szCs w:val="26"/>
        </w:rPr>
        <w:t>линейных объектов.</w:t>
      </w:r>
      <w:r w:rsidR="006B1E19">
        <w:rPr>
          <w:sz w:val="26"/>
          <w:szCs w:val="26"/>
        </w:rPr>
        <w:t xml:space="preserve"> </w:t>
      </w:r>
      <w:r w:rsidRPr="002D2B72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1A2E76">
        <w:rPr>
          <w:rFonts w:ascii="Times New Roman" w:hAnsi="Times New Roman" w:cs="Times New Roman"/>
          <w:sz w:val="26"/>
          <w:szCs w:val="26"/>
        </w:rPr>
        <w:t>п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476B08" w:rsidRPr="00476B08">
        <w:rPr>
          <w:rFonts w:ascii="Times New Roman" w:hAnsi="Times New Roman" w:cs="Times New Roman"/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линейных объектов по проекту: «Рудник «Скалистый» шахта «Глубокая». Вскрытие, подготовка и отработка глубоких залежей богатых и «медистых» руд северных флангов «Октябрьского» месторождения. Газопровод. Отпайки от ВЛ-110 </w:t>
      </w:r>
      <w:proofErr w:type="spellStart"/>
      <w:r w:rsidR="00476B08" w:rsidRPr="00476B08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76B08" w:rsidRPr="00476B08">
        <w:rPr>
          <w:rFonts w:ascii="Times New Roman" w:hAnsi="Times New Roman" w:cs="Times New Roman"/>
          <w:sz w:val="26"/>
          <w:szCs w:val="26"/>
        </w:rPr>
        <w:t xml:space="preserve"> ЛЭП-137 и 138 к ГПП-66», расположенной по адресу: Российская Федерация, Красноярский край, городской округ город Норильск, город Норильск, территория рудника «Скалистый»</w:t>
      </w:r>
      <w:r w:rsidR="006B1E19"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017237">
        <w:rPr>
          <w:sz w:val="26"/>
          <w:szCs w:val="26"/>
        </w:rPr>
        <w:t>5</w:t>
      </w:r>
      <w:bookmarkStart w:id="0" w:name="_GoBack"/>
      <w:bookmarkEnd w:id="0"/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476B08">
        <w:rPr>
          <w:rFonts w:ascii="Times New Roman" w:hAnsi="Times New Roman" w:cs="Times New Roman"/>
          <w:sz w:val="26"/>
          <w:szCs w:val="26"/>
        </w:rPr>
        <w:t>А. Н. Смирнов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D2B72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76B08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17237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76B08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A0820"/>
    <w:rsid w:val="006A630F"/>
    <w:rsid w:val="006B1E19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1CB0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F594B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15F3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36C6F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37</cp:revision>
  <cp:lastPrinted>2024-05-24T03:59:00Z</cp:lastPrinted>
  <dcterms:created xsi:type="dcterms:W3CDTF">2022-10-13T03:08:00Z</dcterms:created>
  <dcterms:modified xsi:type="dcterms:W3CDTF">2024-05-27T02:25:00Z</dcterms:modified>
</cp:coreProperties>
</file>