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C94194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 w:rsidRPr="00C94194">
        <w:rPr>
          <w:color w:val="000000"/>
          <w:sz w:val="26"/>
          <w:szCs w:val="26"/>
        </w:rPr>
        <w:t xml:space="preserve"> </w:t>
      </w:r>
      <w:r w:rsidR="00900F6A" w:rsidRPr="00C94194">
        <w:rPr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C94194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94194">
        <w:rPr>
          <w:color w:val="000000"/>
          <w:sz w:val="26"/>
          <w:szCs w:val="26"/>
        </w:rPr>
        <w:t>АДМИНИСТРАЦИЯ ГОРОДА НОРИЛЬСКА</w:t>
      </w:r>
    </w:p>
    <w:p w:rsidR="00900F6A" w:rsidRPr="00C94194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C94194">
        <w:rPr>
          <w:color w:val="000000"/>
          <w:sz w:val="26"/>
          <w:szCs w:val="26"/>
        </w:rPr>
        <w:t>КРАСНОЯРСКОГО КРАЯ</w:t>
      </w:r>
    </w:p>
    <w:p w:rsidR="00900F6A" w:rsidRPr="00C94194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C94194">
        <w:rPr>
          <w:color w:val="000000"/>
          <w:sz w:val="26"/>
          <w:szCs w:val="26"/>
        </w:rPr>
        <w:t xml:space="preserve">                           </w:t>
      </w:r>
    </w:p>
    <w:p w:rsidR="00900F6A" w:rsidRPr="00C94194" w:rsidRDefault="00900F6A" w:rsidP="00900F6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C94194">
        <w:rPr>
          <w:b/>
          <w:bCs/>
          <w:color w:val="000000"/>
          <w:sz w:val="26"/>
          <w:szCs w:val="26"/>
        </w:rPr>
        <w:t>РАСПОРЯЖЕНИЕ</w:t>
      </w:r>
    </w:p>
    <w:p w:rsidR="00900F6A" w:rsidRPr="00C94194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C94194">
        <w:rPr>
          <w:color w:val="000000"/>
          <w:sz w:val="26"/>
          <w:szCs w:val="26"/>
        </w:rPr>
        <w:t xml:space="preserve">                            </w:t>
      </w:r>
    </w:p>
    <w:p w:rsidR="00900F6A" w:rsidRPr="00C94194" w:rsidRDefault="0084485C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22.04</w:t>
      </w:r>
      <w:bookmarkStart w:id="1" w:name="_GoBack"/>
      <w:bookmarkEnd w:id="1"/>
      <w:r w:rsidR="00C445F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A7BE1" w:rsidRPr="00C94194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C5710E" w:rsidRPr="00C94194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900F6A" w:rsidRPr="00C94194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г.</w:t>
      </w:r>
      <w:r w:rsidR="001D17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445F7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C445F7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№ 1664</w:t>
      </w:r>
    </w:p>
    <w:p w:rsidR="00900F6A" w:rsidRPr="00C94194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900F6A" w:rsidRPr="00C94194" w:rsidTr="009278EF">
        <w:trPr>
          <w:cantSplit/>
          <w:trHeight w:val="649"/>
        </w:trPr>
        <w:tc>
          <w:tcPr>
            <w:tcW w:w="9355" w:type="dxa"/>
          </w:tcPr>
          <w:p w:rsidR="009278EF" w:rsidRPr="00C94194" w:rsidRDefault="00900F6A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</w:pPr>
            <w:r w:rsidRPr="00C94194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Об </w:t>
            </w:r>
            <w:r w:rsidR="009278EF" w:rsidRPr="00C94194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организации деятельности обсерватора на территории </w:t>
            </w:r>
          </w:p>
          <w:p w:rsidR="00900F6A" w:rsidRPr="00C94194" w:rsidRDefault="009278EF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</w:pPr>
            <w:r w:rsidRPr="00C94194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муниципального образования город Норильск</w:t>
            </w:r>
          </w:p>
          <w:p w:rsidR="009278EF" w:rsidRPr="00C94194" w:rsidRDefault="009278EF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</w:pPr>
          </w:p>
          <w:p w:rsidR="009278EF" w:rsidRPr="00C94194" w:rsidRDefault="009278EF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</w:tr>
    </w:tbl>
    <w:p w:rsidR="00900F6A" w:rsidRPr="00C94194" w:rsidRDefault="009278EF" w:rsidP="009278EF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C94194">
        <w:rPr>
          <w:sz w:val="26"/>
          <w:szCs w:val="26"/>
        </w:rPr>
        <w:tab/>
        <w:t xml:space="preserve">В соответствии с п.п.8, 28 ст.16 Федерального закона от 06.10.2003 №131-ФЗ «Об общих принципах организации местного самоуправления в Российской Федерации», </w:t>
      </w:r>
      <w:proofErr w:type="spellStart"/>
      <w:r w:rsidRPr="00C94194">
        <w:rPr>
          <w:sz w:val="26"/>
          <w:szCs w:val="26"/>
        </w:rPr>
        <w:t>ст.ст</w:t>
      </w:r>
      <w:proofErr w:type="spellEnd"/>
      <w:r w:rsidRPr="00C94194">
        <w:rPr>
          <w:sz w:val="26"/>
          <w:szCs w:val="26"/>
        </w:rPr>
        <w:t>. 4.1, 11, 24 Федерального закона от 21.12.1994 №68-ФЗ «О защите населения и территорий от чрезвычайных ситуаций природного и техногенного характера», ст.7 Закона Красноярского края от 10.02.2000 №9-631 «О защите населения и территории Красноярского края от чрезвычайных ситуаций природного и техногенного характера», постановлением главного государственного санитарного врача по Красноярскому краю от 05.04.2020 №8, Указом Губернатора Красн</w:t>
      </w:r>
      <w:r w:rsidR="00E16386" w:rsidRPr="00C94194">
        <w:rPr>
          <w:sz w:val="26"/>
          <w:szCs w:val="26"/>
        </w:rPr>
        <w:t>оярского края от 27.03.2020 №71</w:t>
      </w:r>
      <w:r w:rsidRPr="00C94194">
        <w:rPr>
          <w:sz w:val="26"/>
          <w:szCs w:val="26"/>
        </w:rPr>
        <w:t>–</w:t>
      </w:r>
      <w:proofErr w:type="spellStart"/>
      <w:r w:rsidRPr="00C94194">
        <w:rPr>
          <w:sz w:val="26"/>
          <w:szCs w:val="26"/>
        </w:rPr>
        <w:t>уг</w:t>
      </w:r>
      <w:proofErr w:type="spellEnd"/>
      <w:r w:rsidRPr="00C94194">
        <w:rPr>
          <w:sz w:val="26"/>
          <w:szCs w:val="26"/>
        </w:rPr>
        <w:t xml:space="preserve"> «О дополнительных мерах, направленных на предупреждение распространения коронавирусной инфекции, вызванной 2019-</w:t>
      </w:r>
      <w:r w:rsidRPr="00C94194">
        <w:rPr>
          <w:sz w:val="26"/>
          <w:szCs w:val="26"/>
          <w:lang w:val="en-US"/>
        </w:rPr>
        <w:t>nCoV</w:t>
      </w:r>
      <w:r w:rsidRPr="00C94194">
        <w:rPr>
          <w:sz w:val="26"/>
          <w:szCs w:val="26"/>
        </w:rPr>
        <w:t>, на территории Красноярского края» (в ред. Указа Губернатора Красноярского края от 09.04.2020 №83-уг)</w:t>
      </w:r>
      <w:r w:rsidR="0094788D" w:rsidRPr="00C94194">
        <w:rPr>
          <w:sz w:val="26"/>
          <w:szCs w:val="26"/>
        </w:rPr>
        <w:t xml:space="preserve">, </w:t>
      </w:r>
      <w:r w:rsidRPr="00C94194">
        <w:rPr>
          <w:sz w:val="26"/>
          <w:szCs w:val="26"/>
        </w:rPr>
        <w:t>в целях организации и осуществления мероприятий по защите населения и территории муниципального образования город Норильск от чрезвычайной ситуации, возможной в результате распространения новой коронавирусной инфекции, вызванной штаммом 2019-</w:t>
      </w:r>
      <w:r w:rsidRPr="00C94194">
        <w:rPr>
          <w:sz w:val="26"/>
          <w:szCs w:val="26"/>
          <w:lang w:val="en-US"/>
        </w:rPr>
        <w:t>nCoV</w:t>
      </w:r>
      <w:r w:rsidR="0094788D" w:rsidRPr="00C94194">
        <w:rPr>
          <w:sz w:val="26"/>
          <w:szCs w:val="26"/>
        </w:rPr>
        <w:t>,</w:t>
      </w:r>
    </w:p>
    <w:p w:rsidR="0094788D" w:rsidRPr="00C94194" w:rsidRDefault="0094788D" w:rsidP="009278EF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94788D" w:rsidRPr="00C94194" w:rsidRDefault="00E16386" w:rsidP="00E16386">
      <w:pPr>
        <w:pStyle w:val="a3"/>
        <w:tabs>
          <w:tab w:val="clear" w:pos="4677"/>
          <w:tab w:val="clear" w:pos="9355"/>
        </w:tabs>
        <w:ind w:firstLine="567"/>
        <w:jc w:val="both"/>
        <w:rPr>
          <w:sz w:val="26"/>
          <w:szCs w:val="26"/>
        </w:rPr>
      </w:pPr>
      <w:r w:rsidRPr="00C94194">
        <w:rPr>
          <w:sz w:val="26"/>
          <w:szCs w:val="26"/>
        </w:rPr>
        <w:t xml:space="preserve">1. </w:t>
      </w:r>
      <w:r w:rsidR="0094788D" w:rsidRPr="00C94194">
        <w:rPr>
          <w:sz w:val="26"/>
          <w:szCs w:val="26"/>
        </w:rPr>
        <w:t xml:space="preserve">Организовать в здании, расположенном по адресу: г. Норильск, район Центральный, пр.-д Молодежный, д.7, функционирование </w:t>
      </w:r>
      <w:proofErr w:type="spellStart"/>
      <w:r w:rsidR="0094788D" w:rsidRPr="00C94194">
        <w:rPr>
          <w:sz w:val="26"/>
          <w:szCs w:val="26"/>
        </w:rPr>
        <w:t>обсерватора</w:t>
      </w:r>
      <w:proofErr w:type="spellEnd"/>
      <w:r w:rsidR="0094788D" w:rsidRPr="00C94194">
        <w:rPr>
          <w:sz w:val="26"/>
          <w:szCs w:val="26"/>
        </w:rPr>
        <w:t xml:space="preserve"> </w:t>
      </w:r>
      <w:r w:rsidR="0094788D" w:rsidRPr="001D17A4">
        <w:rPr>
          <w:sz w:val="26"/>
          <w:szCs w:val="26"/>
        </w:rPr>
        <w:t xml:space="preserve">на </w:t>
      </w:r>
      <w:r w:rsidR="001D17A4" w:rsidRPr="001D17A4">
        <w:rPr>
          <w:sz w:val="26"/>
          <w:szCs w:val="26"/>
        </w:rPr>
        <w:t>191</w:t>
      </w:r>
      <w:r w:rsidR="0094788D" w:rsidRPr="001D17A4">
        <w:rPr>
          <w:sz w:val="26"/>
          <w:szCs w:val="26"/>
        </w:rPr>
        <w:t xml:space="preserve"> </w:t>
      </w:r>
      <w:r w:rsidR="0094788D" w:rsidRPr="00C94194">
        <w:rPr>
          <w:sz w:val="26"/>
          <w:szCs w:val="26"/>
        </w:rPr>
        <w:t>койко-мест</w:t>
      </w:r>
      <w:r w:rsidR="00AA74FF">
        <w:rPr>
          <w:sz w:val="26"/>
          <w:szCs w:val="26"/>
        </w:rPr>
        <w:t>о</w:t>
      </w:r>
      <w:r w:rsidR="0094788D" w:rsidRPr="00C94194">
        <w:rPr>
          <w:sz w:val="26"/>
          <w:szCs w:val="26"/>
        </w:rPr>
        <w:t xml:space="preserve"> для </w:t>
      </w:r>
      <w:r w:rsidR="002A536D" w:rsidRPr="00C94194">
        <w:rPr>
          <w:sz w:val="26"/>
          <w:szCs w:val="26"/>
        </w:rPr>
        <w:t>размещени</w:t>
      </w:r>
      <w:r w:rsidR="00830682" w:rsidRPr="00C94194">
        <w:rPr>
          <w:sz w:val="26"/>
          <w:szCs w:val="26"/>
        </w:rPr>
        <w:t>я</w:t>
      </w:r>
      <w:r w:rsidR="002A536D" w:rsidRPr="00C94194">
        <w:rPr>
          <w:sz w:val="26"/>
          <w:szCs w:val="26"/>
        </w:rPr>
        <w:t xml:space="preserve"> </w:t>
      </w:r>
      <w:r w:rsidR="00761969" w:rsidRPr="00C94194">
        <w:rPr>
          <w:sz w:val="26"/>
          <w:szCs w:val="26"/>
        </w:rPr>
        <w:t xml:space="preserve">в соответствии с вынесенными в отношении них постановлениями территориального отдела Управления Роспотребнадзора по Красноярскому краю в г.Норильске </w:t>
      </w:r>
      <w:r w:rsidR="002A536D" w:rsidRPr="00C94194">
        <w:rPr>
          <w:sz w:val="26"/>
          <w:szCs w:val="26"/>
        </w:rPr>
        <w:t xml:space="preserve">для изоляции и медицинского наблюдения </w:t>
      </w:r>
      <w:r w:rsidR="0094788D" w:rsidRPr="00C94194">
        <w:rPr>
          <w:sz w:val="26"/>
          <w:szCs w:val="26"/>
        </w:rPr>
        <w:t>лиц, прибывших из эпидемически неблагополучных территорий по новой коронавирусной инфекции, вызванной 2019-nCoV</w:t>
      </w:r>
      <w:r w:rsidR="00761969" w:rsidRPr="00C94194">
        <w:rPr>
          <w:sz w:val="26"/>
          <w:szCs w:val="26"/>
        </w:rPr>
        <w:t>,</w:t>
      </w:r>
      <w:r w:rsidR="002A536D" w:rsidRPr="00C94194">
        <w:rPr>
          <w:sz w:val="26"/>
          <w:szCs w:val="26"/>
        </w:rPr>
        <w:t xml:space="preserve"> и не имеющих на территории Норильска возможности быть изолированными по месту пребывания (далее соответственно – обсерватор, обсервируемые)</w:t>
      </w:r>
      <w:r w:rsidR="00830682" w:rsidRPr="00C94194">
        <w:rPr>
          <w:sz w:val="26"/>
          <w:szCs w:val="26"/>
        </w:rPr>
        <w:t>.</w:t>
      </w:r>
    </w:p>
    <w:p w:rsidR="00E16386" w:rsidRDefault="00E16386" w:rsidP="00E16386">
      <w:pPr>
        <w:pStyle w:val="a3"/>
        <w:tabs>
          <w:tab w:val="clear" w:pos="4677"/>
          <w:tab w:val="clear" w:pos="9355"/>
        </w:tabs>
        <w:ind w:firstLine="567"/>
        <w:jc w:val="both"/>
        <w:rPr>
          <w:sz w:val="26"/>
          <w:szCs w:val="26"/>
        </w:rPr>
      </w:pPr>
      <w:r w:rsidRPr="00C94194">
        <w:rPr>
          <w:sz w:val="26"/>
          <w:szCs w:val="26"/>
        </w:rPr>
        <w:t>2. Определить организатором деятельности обсерватора муниципальное казенное учреждение «Служба спасения».</w:t>
      </w:r>
    </w:p>
    <w:p w:rsidR="00A54BA1" w:rsidRPr="00A50FF1" w:rsidRDefault="00E16386" w:rsidP="00A54BA1">
      <w:pPr>
        <w:pStyle w:val="a3"/>
        <w:tabs>
          <w:tab w:val="clear" w:pos="4677"/>
          <w:tab w:val="clear" w:pos="9355"/>
        </w:tabs>
        <w:ind w:firstLine="567"/>
        <w:jc w:val="both"/>
        <w:rPr>
          <w:sz w:val="26"/>
          <w:szCs w:val="26"/>
        </w:rPr>
      </w:pPr>
      <w:r w:rsidRPr="00C94194">
        <w:rPr>
          <w:sz w:val="26"/>
          <w:szCs w:val="26"/>
        </w:rPr>
        <w:t xml:space="preserve">3. </w:t>
      </w:r>
      <w:r w:rsidR="00A54BA1">
        <w:rPr>
          <w:sz w:val="26"/>
          <w:szCs w:val="26"/>
        </w:rPr>
        <w:t>М</w:t>
      </w:r>
      <w:r w:rsidR="00A54BA1" w:rsidRPr="00DC584D">
        <w:rPr>
          <w:sz w:val="26"/>
          <w:szCs w:val="26"/>
        </w:rPr>
        <w:t>униципально</w:t>
      </w:r>
      <w:r w:rsidR="00A54BA1">
        <w:rPr>
          <w:sz w:val="26"/>
          <w:szCs w:val="26"/>
        </w:rPr>
        <w:t>му</w:t>
      </w:r>
      <w:r w:rsidR="00A54BA1" w:rsidRPr="00DC584D">
        <w:rPr>
          <w:sz w:val="26"/>
          <w:szCs w:val="26"/>
        </w:rPr>
        <w:t xml:space="preserve"> бюджетно</w:t>
      </w:r>
      <w:r w:rsidR="00A54BA1">
        <w:rPr>
          <w:sz w:val="26"/>
          <w:szCs w:val="26"/>
        </w:rPr>
        <w:t>му</w:t>
      </w:r>
      <w:r w:rsidR="00A54BA1" w:rsidRPr="00DC584D">
        <w:rPr>
          <w:sz w:val="26"/>
          <w:szCs w:val="26"/>
        </w:rPr>
        <w:t xml:space="preserve"> общеобразовательно</w:t>
      </w:r>
      <w:r w:rsidR="00A54BA1">
        <w:rPr>
          <w:sz w:val="26"/>
          <w:szCs w:val="26"/>
        </w:rPr>
        <w:t>му</w:t>
      </w:r>
      <w:r w:rsidR="00A54BA1" w:rsidRPr="00DC584D">
        <w:rPr>
          <w:sz w:val="26"/>
          <w:szCs w:val="26"/>
        </w:rPr>
        <w:t xml:space="preserve"> учреждени</w:t>
      </w:r>
      <w:r w:rsidR="00A54BA1">
        <w:rPr>
          <w:sz w:val="26"/>
          <w:szCs w:val="26"/>
        </w:rPr>
        <w:t xml:space="preserve">ю </w:t>
      </w:r>
      <w:r w:rsidR="00A54BA1" w:rsidRPr="00C94194">
        <w:rPr>
          <w:sz w:val="26"/>
          <w:szCs w:val="26"/>
        </w:rPr>
        <w:t>«Средняя школа №17»</w:t>
      </w:r>
      <w:r w:rsidR="00A54BA1">
        <w:rPr>
          <w:sz w:val="26"/>
          <w:szCs w:val="26"/>
        </w:rPr>
        <w:t xml:space="preserve"> осуществлять обеспечение содержания</w:t>
      </w:r>
      <w:r w:rsidR="00A54BA1" w:rsidRPr="00C94194">
        <w:rPr>
          <w:sz w:val="26"/>
          <w:szCs w:val="26"/>
        </w:rPr>
        <w:t xml:space="preserve"> </w:t>
      </w:r>
      <w:r w:rsidR="00A54BA1">
        <w:rPr>
          <w:sz w:val="26"/>
          <w:szCs w:val="26"/>
        </w:rPr>
        <w:t xml:space="preserve">всего </w:t>
      </w:r>
      <w:r w:rsidR="00A54BA1" w:rsidRPr="00C94194">
        <w:rPr>
          <w:sz w:val="26"/>
          <w:szCs w:val="26"/>
        </w:rPr>
        <w:t>здания</w:t>
      </w:r>
      <w:r w:rsidRPr="00C94194">
        <w:rPr>
          <w:sz w:val="26"/>
          <w:szCs w:val="26"/>
        </w:rPr>
        <w:t>, указанного в пу</w:t>
      </w:r>
      <w:r w:rsidR="00A54BA1">
        <w:rPr>
          <w:sz w:val="26"/>
          <w:szCs w:val="26"/>
        </w:rPr>
        <w:t>нкте 1 настоящего распоряжения (</w:t>
      </w:r>
      <w:r w:rsidRPr="00C94194">
        <w:rPr>
          <w:sz w:val="26"/>
          <w:szCs w:val="26"/>
        </w:rPr>
        <w:t>включая помещения, переданные под размещение обсерватора</w:t>
      </w:r>
      <w:r w:rsidR="00A54BA1">
        <w:rPr>
          <w:sz w:val="26"/>
          <w:szCs w:val="26"/>
        </w:rPr>
        <w:t>)</w:t>
      </w:r>
      <w:r w:rsidR="00A54BA1" w:rsidRPr="00C94194">
        <w:rPr>
          <w:sz w:val="26"/>
          <w:szCs w:val="26"/>
        </w:rPr>
        <w:t xml:space="preserve"> в части организации обслуживания находящихся в </w:t>
      </w:r>
      <w:r w:rsidR="0032624C">
        <w:rPr>
          <w:sz w:val="26"/>
          <w:szCs w:val="26"/>
        </w:rPr>
        <w:br w:type="page"/>
      </w:r>
      <w:r w:rsidR="00A54BA1" w:rsidRPr="00C94194">
        <w:rPr>
          <w:sz w:val="26"/>
          <w:szCs w:val="26"/>
        </w:rPr>
        <w:lastRenderedPageBreak/>
        <w:t xml:space="preserve">здании электросетей, электрооборудования, </w:t>
      </w:r>
      <w:proofErr w:type="spellStart"/>
      <w:r w:rsidR="00A54BA1" w:rsidRPr="00C94194">
        <w:rPr>
          <w:sz w:val="26"/>
          <w:szCs w:val="26"/>
        </w:rPr>
        <w:t>сантехкоммуникаций</w:t>
      </w:r>
      <w:proofErr w:type="spellEnd"/>
      <w:r w:rsidR="00A54BA1" w:rsidRPr="00C94194">
        <w:rPr>
          <w:sz w:val="26"/>
          <w:szCs w:val="26"/>
        </w:rPr>
        <w:t xml:space="preserve">, </w:t>
      </w:r>
      <w:r w:rsidR="00A54BA1" w:rsidRPr="00A54BA1">
        <w:rPr>
          <w:sz w:val="26"/>
          <w:szCs w:val="26"/>
        </w:rPr>
        <w:t>приточно-вытяжных завес</w:t>
      </w:r>
      <w:r w:rsidR="00A54BA1" w:rsidRPr="00C94194">
        <w:rPr>
          <w:sz w:val="26"/>
          <w:szCs w:val="26"/>
        </w:rPr>
        <w:t xml:space="preserve">, а также его бесперебойного обеспечения коммунальными ресурсами (холодной водой, электроэнергией, центральным отоплением, горячим водоснабжением, </w:t>
      </w:r>
      <w:r w:rsidR="00A54BA1" w:rsidRPr="00A54BA1">
        <w:rPr>
          <w:sz w:val="26"/>
          <w:szCs w:val="26"/>
        </w:rPr>
        <w:t>очистка сточных вод</w:t>
      </w:r>
      <w:r w:rsidR="00A54BA1" w:rsidRPr="00C94194">
        <w:rPr>
          <w:sz w:val="26"/>
          <w:szCs w:val="26"/>
        </w:rPr>
        <w:t>, канализация, вывоз твердых бытовых отходов)</w:t>
      </w:r>
      <w:r w:rsidR="00A54BA1">
        <w:rPr>
          <w:sz w:val="26"/>
          <w:szCs w:val="26"/>
        </w:rPr>
        <w:t xml:space="preserve"> </w:t>
      </w:r>
      <w:r w:rsidR="00A54BA1" w:rsidRPr="00A50FF1">
        <w:rPr>
          <w:sz w:val="26"/>
          <w:szCs w:val="26"/>
        </w:rPr>
        <w:t>путем заключения соответствующих договоров, заключения иных договоров (за исключением договоров, указанных в пункте 4.1 настоящего распоряжения) в целях обеспечения функционирования указанного здания.</w:t>
      </w:r>
    </w:p>
    <w:p w:rsidR="00E16386" w:rsidRPr="00A50FF1" w:rsidRDefault="00E16386" w:rsidP="00E16386">
      <w:pPr>
        <w:pStyle w:val="a3"/>
        <w:tabs>
          <w:tab w:val="clear" w:pos="4677"/>
          <w:tab w:val="clear" w:pos="9355"/>
        </w:tabs>
        <w:ind w:firstLine="567"/>
        <w:jc w:val="both"/>
        <w:rPr>
          <w:sz w:val="26"/>
          <w:szCs w:val="26"/>
        </w:rPr>
      </w:pPr>
      <w:r w:rsidRPr="00A50FF1">
        <w:rPr>
          <w:sz w:val="26"/>
          <w:szCs w:val="26"/>
        </w:rPr>
        <w:t>4. Директору МКУ «Служба спасения»</w:t>
      </w:r>
      <w:r w:rsidR="00C94194" w:rsidRPr="00A50FF1">
        <w:rPr>
          <w:sz w:val="26"/>
          <w:szCs w:val="26"/>
        </w:rPr>
        <w:t>:</w:t>
      </w:r>
    </w:p>
    <w:p w:rsidR="00DC584D" w:rsidRPr="00A50FF1" w:rsidRDefault="00DC584D" w:rsidP="00DC584D">
      <w:pPr>
        <w:pStyle w:val="a3"/>
        <w:tabs>
          <w:tab w:val="clear" w:pos="4677"/>
          <w:tab w:val="clear" w:pos="9355"/>
        </w:tabs>
        <w:ind w:firstLine="567"/>
        <w:jc w:val="both"/>
        <w:rPr>
          <w:sz w:val="26"/>
          <w:szCs w:val="26"/>
        </w:rPr>
      </w:pPr>
      <w:r w:rsidRPr="00A50FF1">
        <w:rPr>
          <w:sz w:val="26"/>
          <w:szCs w:val="26"/>
        </w:rPr>
        <w:t xml:space="preserve">4.1. </w:t>
      </w:r>
      <w:r w:rsidR="001F6DF0" w:rsidRPr="00A50FF1">
        <w:rPr>
          <w:sz w:val="26"/>
          <w:szCs w:val="26"/>
        </w:rPr>
        <w:t>В</w:t>
      </w:r>
      <w:r w:rsidRPr="00A50FF1">
        <w:rPr>
          <w:sz w:val="26"/>
          <w:szCs w:val="26"/>
        </w:rPr>
        <w:t xml:space="preserve"> срок не позднее </w:t>
      </w:r>
      <w:r w:rsidR="00A50FF1" w:rsidRPr="00A50FF1">
        <w:rPr>
          <w:sz w:val="26"/>
          <w:szCs w:val="26"/>
        </w:rPr>
        <w:t>24.04.2020</w:t>
      </w:r>
      <w:r w:rsidRPr="00A50FF1">
        <w:rPr>
          <w:sz w:val="26"/>
          <w:szCs w:val="26"/>
        </w:rPr>
        <w:t xml:space="preserve"> заключить договоры</w:t>
      </w:r>
      <w:r w:rsidR="0050427E" w:rsidRPr="00A50FF1">
        <w:rPr>
          <w:sz w:val="26"/>
          <w:szCs w:val="26"/>
        </w:rPr>
        <w:t>, направленные на обеспечение деятельности обсерватора, в том числе осуществление</w:t>
      </w:r>
      <w:r w:rsidRPr="00A50FF1">
        <w:rPr>
          <w:sz w:val="26"/>
          <w:szCs w:val="26"/>
        </w:rPr>
        <w:t>:</w:t>
      </w:r>
    </w:p>
    <w:p w:rsidR="00DC584D" w:rsidRPr="00A50FF1" w:rsidRDefault="00DC584D" w:rsidP="00D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FF1">
        <w:rPr>
          <w:rFonts w:ascii="Times New Roman" w:hAnsi="Times New Roman" w:cs="Times New Roman"/>
          <w:sz w:val="26"/>
          <w:szCs w:val="26"/>
        </w:rPr>
        <w:tab/>
        <w:t>-</w:t>
      </w:r>
      <w:r w:rsidR="0050427E" w:rsidRPr="00A50FF1">
        <w:rPr>
          <w:rFonts w:ascii="Times New Roman" w:hAnsi="Times New Roman" w:cs="Times New Roman"/>
          <w:sz w:val="26"/>
          <w:szCs w:val="26"/>
        </w:rPr>
        <w:t xml:space="preserve"> </w:t>
      </w:r>
      <w:r w:rsidR="005418A0" w:rsidRPr="00A50FF1">
        <w:rPr>
          <w:rFonts w:ascii="Times New Roman" w:hAnsi="Times New Roman" w:cs="Times New Roman"/>
          <w:sz w:val="26"/>
          <w:szCs w:val="26"/>
        </w:rPr>
        <w:t xml:space="preserve">общественного питания </w:t>
      </w:r>
      <w:proofErr w:type="spellStart"/>
      <w:r w:rsidR="005418A0" w:rsidRPr="00A50FF1">
        <w:rPr>
          <w:rFonts w:ascii="Times New Roman" w:hAnsi="Times New Roman" w:cs="Times New Roman"/>
          <w:sz w:val="26"/>
          <w:szCs w:val="26"/>
        </w:rPr>
        <w:t>обсервируемых</w:t>
      </w:r>
      <w:proofErr w:type="spellEnd"/>
      <w:r w:rsidRPr="00A50FF1">
        <w:rPr>
          <w:rFonts w:ascii="Times New Roman" w:hAnsi="Times New Roman" w:cs="Times New Roman"/>
          <w:sz w:val="26"/>
          <w:szCs w:val="26"/>
        </w:rPr>
        <w:t>;</w:t>
      </w:r>
    </w:p>
    <w:p w:rsidR="00DC584D" w:rsidRPr="00A50FF1" w:rsidRDefault="00DC584D" w:rsidP="00D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FF1">
        <w:rPr>
          <w:rFonts w:ascii="Times New Roman" w:hAnsi="Times New Roman" w:cs="Times New Roman"/>
          <w:sz w:val="26"/>
          <w:szCs w:val="26"/>
        </w:rPr>
        <w:tab/>
        <w:t>- физической охран</w:t>
      </w:r>
      <w:r w:rsidR="0050427E" w:rsidRPr="00A50FF1">
        <w:rPr>
          <w:rFonts w:ascii="Times New Roman" w:hAnsi="Times New Roman" w:cs="Times New Roman"/>
          <w:sz w:val="26"/>
          <w:szCs w:val="26"/>
        </w:rPr>
        <w:t>ы</w:t>
      </w:r>
      <w:r w:rsidRPr="00A50FF1">
        <w:rPr>
          <w:rFonts w:ascii="Times New Roman" w:hAnsi="Times New Roman" w:cs="Times New Roman"/>
          <w:sz w:val="26"/>
          <w:szCs w:val="26"/>
        </w:rPr>
        <w:t xml:space="preserve"> территории обсерватора;</w:t>
      </w:r>
    </w:p>
    <w:p w:rsidR="00DC584D" w:rsidRPr="00A50FF1" w:rsidRDefault="00DC584D" w:rsidP="00D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FF1">
        <w:rPr>
          <w:rFonts w:ascii="Times New Roman" w:hAnsi="Times New Roman" w:cs="Times New Roman"/>
          <w:sz w:val="26"/>
          <w:szCs w:val="26"/>
        </w:rPr>
        <w:tab/>
        <w:t>- комплексной прачечной обработк</w:t>
      </w:r>
      <w:r w:rsidR="0050427E" w:rsidRPr="00A50FF1">
        <w:rPr>
          <w:rFonts w:ascii="Times New Roman" w:hAnsi="Times New Roman" w:cs="Times New Roman"/>
          <w:sz w:val="26"/>
          <w:szCs w:val="26"/>
        </w:rPr>
        <w:t>и</w:t>
      </w:r>
      <w:r w:rsidRPr="00A50FF1">
        <w:rPr>
          <w:rFonts w:ascii="Times New Roman" w:hAnsi="Times New Roman" w:cs="Times New Roman"/>
          <w:sz w:val="26"/>
          <w:szCs w:val="26"/>
        </w:rPr>
        <w:t>;</w:t>
      </w:r>
    </w:p>
    <w:p w:rsidR="00DC584D" w:rsidRPr="00A50FF1" w:rsidRDefault="00DC584D" w:rsidP="00D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FF1">
        <w:rPr>
          <w:rFonts w:ascii="Times New Roman" w:hAnsi="Times New Roman" w:cs="Times New Roman"/>
          <w:sz w:val="26"/>
          <w:szCs w:val="26"/>
        </w:rPr>
        <w:tab/>
        <w:t>- сбор</w:t>
      </w:r>
      <w:r w:rsidR="0050427E" w:rsidRPr="00A50FF1">
        <w:rPr>
          <w:rFonts w:ascii="Times New Roman" w:hAnsi="Times New Roman" w:cs="Times New Roman"/>
          <w:sz w:val="26"/>
          <w:szCs w:val="26"/>
        </w:rPr>
        <w:t>а</w:t>
      </w:r>
      <w:r w:rsidRPr="00A50FF1">
        <w:rPr>
          <w:rFonts w:ascii="Times New Roman" w:hAnsi="Times New Roman" w:cs="Times New Roman"/>
          <w:sz w:val="26"/>
          <w:szCs w:val="26"/>
        </w:rPr>
        <w:t>, транспортировк</w:t>
      </w:r>
      <w:r w:rsidR="0050427E" w:rsidRPr="00A50FF1">
        <w:rPr>
          <w:rFonts w:ascii="Times New Roman" w:hAnsi="Times New Roman" w:cs="Times New Roman"/>
          <w:sz w:val="26"/>
          <w:szCs w:val="26"/>
        </w:rPr>
        <w:t>и</w:t>
      </w:r>
      <w:r w:rsidRPr="00A50FF1">
        <w:rPr>
          <w:rFonts w:ascii="Times New Roman" w:hAnsi="Times New Roman" w:cs="Times New Roman"/>
          <w:sz w:val="26"/>
          <w:szCs w:val="26"/>
        </w:rPr>
        <w:t>, обезвреживани</w:t>
      </w:r>
      <w:r w:rsidR="0050427E" w:rsidRPr="00A50FF1">
        <w:rPr>
          <w:rFonts w:ascii="Times New Roman" w:hAnsi="Times New Roman" w:cs="Times New Roman"/>
          <w:sz w:val="26"/>
          <w:szCs w:val="26"/>
        </w:rPr>
        <w:t>я</w:t>
      </w:r>
      <w:r w:rsidRPr="00A50FF1">
        <w:rPr>
          <w:rFonts w:ascii="Times New Roman" w:hAnsi="Times New Roman" w:cs="Times New Roman"/>
          <w:sz w:val="26"/>
          <w:szCs w:val="26"/>
        </w:rPr>
        <w:t xml:space="preserve"> медицинских отходов класса «Б» и «В»;</w:t>
      </w:r>
    </w:p>
    <w:p w:rsidR="005418A0" w:rsidRPr="00A50FF1" w:rsidRDefault="00DC584D" w:rsidP="00D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FF1">
        <w:rPr>
          <w:rFonts w:ascii="Times New Roman" w:hAnsi="Times New Roman" w:cs="Times New Roman"/>
          <w:sz w:val="26"/>
          <w:szCs w:val="26"/>
        </w:rPr>
        <w:tab/>
      </w:r>
      <w:r w:rsidR="005418A0" w:rsidRPr="00A50FF1">
        <w:rPr>
          <w:rFonts w:ascii="Times New Roman" w:hAnsi="Times New Roman" w:cs="Times New Roman"/>
          <w:sz w:val="26"/>
          <w:szCs w:val="26"/>
        </w:rPr>
        <w:t>- ины</w:t>
      </w:r>
      <w:r w:rsidR="0050427E" w:rsidRPr="00A50FF1">
        <w:rPr>
          <w:rFonts w:ascii="Times New Roman" w:hAnsi="Times New Roman" w:cs="Times New Roman"/>
          <w:sz w:val="26"/>
          <w:szCs w:val="26"/>
        </w:rPr>
        <w:t>е</w:t>
      </w:r>
      <w:r w:rsidR="005418A0" w:rsidRPr="00A50FF1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50427E" w:rsidRPr="00A50FF1">
        <w:rPr>
          <w:rFonts w:ascii="Times New Roman" w:hAnsi="Times New Roman" w:cs="Times New Roman"/>
          <w:sz w:val="26"/>
          <w:szCs w:val="26"/>
        </w:rPr>
        <w:t>ы</w:t>
      </w:r>
      <w:r w:rsidR="005418A0" w:rsidRPr="00A50FF1">
        <w:rPr>
          <w:rFonts w:ascii="Times New Roman" w:hAnsi="Times New Roman" w:cs="Times New Roman"/>
          <w:sz w:val="26"/>
          <w:szCs w:val="26"/>
        </w:rPr>
        <w:t xml:space="preserve"> в целях обеспечения деятельности обсерватора.</w:t>
      </w:r>
    </w:p>
    <w:p w:rsidR="00DC584D" w:rsidRPr="00A50FF1" w:rsidRDefault="00DC584D" w:rsidP="00DC584D">
      <w:p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6"/>
          <w:szCs w:val="26"/>
        </w:rPr>
      </w:pPr>
      <w:r w:rsidRPr="00A50FF1">
        <w:rPr>
          <w:rFonts w:ascii="Times New Roman" w:hAnsi="Times New Roman" w:cs="Times New Roman"/>
          <w:sz w:val="26"/>
          <w:szCs w:val="26"/>
        </w:rPr>
        <w:tab/>
        <w:t xml:space="preserve">4.2. </w:t>
      </w:r>
      <w:r w:rsidR="001F6DF0" w:rsidRPr="00A50FF1">
        <w:rPr>
          <w:rFonts w:ascii="Times New Roman" w:hAnsi="Times New Roman" w:cs="Times New Roman"/>
          <w:sz w:val="26"/>
          <w:szCs w:val="26"/>
        </w:rPr>
        <w:t>В</w:t>
      </w:r>
      <w:r w:rsidRPr="00A50FF1">
        <w:rPr>
          <w:rFonts w:ascii="Times New Roman" w:hAnsi="Times New Roman" w:cs="Times New Roman"/>
          <w:sz w:val="26"/>
          <w:szCs w:val="26"/>
        </w:rPr>
        <w:t xml:space="preserve"> срок до </w:t>
      </w:r>
      <w:r w:rsidR="00A50FF1" w:rsidRPr="00A50FF1">
        <w:rPr>
          <w:rFonts w:ascii="Times New Roman" w:hAnsi="Times New Roman" w:cs="Times New Roman"/>
          <w:sz w:val="26"/>
          <w:szCs w:val="26"/>
        </w:rPr>
        <w:t>29.04.2020</w:t>
      </w:r>
      <w:r w:rsidRPr="00A50FF1">
        <w:rPr>
          <w:rFonts w:ascii="Times New Roman" w:hAnsi="Times New Roman" w:cs="Times New Roman"/>
          <w:sz w:val="26"/>
          <w:szCs w:val="26"/>
        </w:rPr>
        <w:t xml:space="preserve"> информировать территориальный отдел </w:t>
      </w:r>
      <w:r w:rsidRPr="00A50FF1">
        <w:rPr>
          <w:rStyle w:val="extended-textshort"/>
          <w:rFonts w:ascii="Times New Roman" w:hAnsi="Times New Roman" w:cs="Times New Roman"/>
          <w:sz w:val="26"/>
          <w:szCs w:val="26"/>
        </w:rPr>
        <w:t xml:space="preserve">Управления </w:t>
      </w:r>
      <w:r w:rsidRPr="00A50FF1">
        <w:rPr>
          <w:rStyle w:val="extended-textshort"/>
          <w:rFonts w:ascii="Times New Roman" w:hAnsi="Times New Roman" w:cs="Times New Roman"/>
          <w:bCs/>
          <w:sz w:val="26"/>
          <w:szCs w:val="26"/>
        </w:rPr>
        <w:t>Роспотребнадзора</w:t>
      </w:r>
      <w:r w:rsidRPr="00A50FF1">
        <w:rPr>
          <w:rStyle w:val="extended-textshort"/>
          <w:rFonts w:ascii="Times New Roman" w:hAnsi="Times New Roman" w:cs="Times New Roman"/>
          <w:sz w:val="26"/>
          <w:szCs w:val="26"/>
        </w:rPr>
        <w:t xml:space="preserve"> по Красноярскому краю в г.</w:t>
      </w:r>
      <w:r w:rsidRPr="00A50FF1">
        <w:rPr>
          <w:rStyle w:val="extended-textshort"/>
          <w:rFonts w:ascii="Times New Roman" w:hAnsi="Times New Roman" w:cs="Times New Roman"/>
          <w:bCs/>
          <w:sz w:val="26"/>
          <w:szCs w:val="26"/>
        </w:rPr>
        <w:t>Норильске</w:t>
      </w:r>
      <w:r w:rsidRPr="00A50FF1">
        <w:rPr>
          <w:rStyle w:val="extended-textshort"/>
          <w:rFonts w:ascii="Times New Roman" w:hAnsi="Times New Roman" w:cs="Times New Roman"/>
          <w:sz w:val="26"/>
          <w:szCs w:val="26"/>
        </w:rPr>
        <w:t xml:space="preserve"> о готовности обсерватора к функционированию (приему </w:t>
      </w:r>
      <w:proofErr w:type="spellStart"/>
      <w:r w:rsidRPr="00A50FF1">
        <w:rPr>
          <w:rStyle w:val="extended-textshort"/>
          <w:rFonts w:ascii="Times New Roman" w:hAnsi="Times New Roman" w:cs="Times New Roman"/>
          <w:sz w:val="26"/>
          <w:szCs w:val="26"/>
        </w:rPr>
        <w:t>обсервируемых</w:t>
      </w:r>
      <w:proofErr w:type="spellEnd"/>
      <w:r w:rsidRPr="00A50FF1">
        <w:rPr>
          <w:rStyle w:val="extended-textshort"/>
          <w:rFonts w:ascii="Times New Roman" w:hAnsi="Times New Roman" w:cs="Times New Roman"/>
          <w:sz w:val="26"/>
          <w:szCs w:val="26"/>
        </w:rPr>
        <w:t>).</w:t>
      </w:r>
    </w:p>
    <w:p w:rsidR="001F6DF0" w:rsidRPr="00A50FF1" w:rsidRDefault="001F6DF0" w:rsidP="00DC584D">
      <w:p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6"/>
          <w:szCs w:val="26"/>
        </w:rPr>
      </w:pPr>
      <w:r w:rsidRPr="00A50FF1">
        <w:rPr>
          <w:rStyle w:val="extended-textshort"/>
          <w:rFonts w:ascii="Times New Roman" w:hAnsi="Times New Roman" w:cs="Times New Roman"/>
          <w:sz w:val="26"/>
          <w:szCs w:val="26"/>
        </w:rPr>
        <w:tab/>
        <w:t>4.3. Обеспечивать функционирование обсерватора посредством иных действий, мер, необходимых в достижении целей, определенных при его создании.</w:t>
      </w:r>
    </w:p>
    <w:p w:rsidR="00C94194" w:rsidRPr="006A6446" w:rsidRDefault="00DC584D" w:rsidP="00D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FF1">
        <w:rPr>
          <w:rStyle w:val="extended-textshort"/>
          <w:rFonts w:ascii="Times New Roman" w:hAnsi="Times New Roman" w:cs="Times New Roman"/>
          <w:sz w:val="26"/>
          <w:szCs w:val="26"/>
        </w:rPr>
        <w:tab/>
      </w:r>
      <w:r w:rsidR="00C94194" w:rsidRPr="00A50FF1">
        <w:rPr>
          <w:rFonts w:ascii="Times New Roman" w:hAnsi="Times New Roman" w:cs="Times New Roman"/>
          <w:sz w:val="26"/>
          <w:szCs w:val="26"/>
        </w:rPr>
        <w:t xml:space="preserve">5. Определить </w:t>
      </w:r>
      <w:r w:rsidR="00C94194" w:rsidRPr="006A6446">
        <w:rPr>
          <w:rFonts w:ascii="Times New Roman" w:hAnsi="Times New Roman" w:cs="Times New Roman"/>
          <w:sz w:val="26"/>
          <w:szCs w:val="26"/>
        </w:rPr>
        <w:t xml:space="preserve">срок работы обсерватора </w:t>
      </w:r>
      <w:r w:rsidR="00C26311" w:rsidRPr="006A6446">
        <w:rPr>
          <w:rFonts w:ascii="Times New Roman" w:hAnsi="Times New Roman" w:cs="Times New Roman"/>
          <w:sz w:val="26"/>
          <w:szCs w:val="26"/>
        </w:rPr>
        <w:t>–</w:t>
      </w:r>
      <w:r w:rsidR="00C94194" w:rsidRPr="006A6446">
        <w:rPr>
          <w:rFonts w:ascii="Times New Roman" w:hAnsi="Times New Roman" w:cs="Times New Roman"/>
          <w:sz w:val="26"/>
          <w:szCs w:val="26"/>
        </w:rPr>
        <w:t xml:space="preserve"> </w:t>
      </w:r>
      <w:r w:rsidR="001F6DF0" w:rsidRPr="006A6446">
        <w:rPr>
          <w:rFonts w:ascii="Times New Roman" w:hAnsi="Times New Roman" w:cs="Times New Roman"/>
          <w:sz w:val="26"/>
          <w:szCs w:val="26"/>
        </w:rPr>
        <w:t>до даты вступления в силу Указа Губернатора Красноярского края</w:t>
      </w:r>
      <w:r w:rsidR="006A6446" w:rsidRPr="006A6446">
        <w:rPr>
          <w:rFonts w:ascii="Times New Roman" w:hAnsi="Times New Roman" w:cs="Times New Roman"/>
          <w:sz w:val="26"/>
          <w:szCs w:val="26"/>
        </w:rPr>
        <w:t xml:space="preserve">, </w:t>
      </w:r>
      <w:r w:rsidR="001F6DF0" w:rsidRPr="006A6446">
        <w:rPr>
          <w:rFonts w:ascii="Times New Roman" w:hAnsi="Times New Roman" w:cs="Times New Roman"/>
          <w:sz w:val="26"/>
          <w:szCs w:val="26"/>
        </w:rPr>
        <w:t xml:space="preserve">предусматривающего </w:t>
      </w:r>
      <w:r w:rsidR="006A6446">
        <w:rPr>
          <w:rFonts w:ascii="Times New Roman" w:hAnsi="Times New Roman" w:cs="Times New Roman"/>
          <w:sz w:val="26"/>
          <w:szCs w:val="26"/>
        </w:rPr>
        <w:t xml:space="preserve">отмену действия </w:t>
      </w:r>
      <w:r w:rsidR="006A6446" w:rsidRPr="006A6446">
        <w:rPr>
          <w:rFonts w:ascii="Times New Roman" w:hAnsi="Times New Roman" w:cs="Times New Roman"/>
          <w:sz w:val="26"/>
          <w:szCs w:val="26"/>
        </w:rPr>
        <w:t>Указ</w:t>
      </w:r>
      <w:r w:rsidR="006A6446">
        <w:rPr>
          <w:rFonts w:ascii="Times New Roman" w:hAnsi="Times New Roman" w:cs="Times New Roman"/>
          <w:sz w:val="26"/>
          <w:szCs w:val="26"/>
        </w:rPr>
        <w:t>а</w:t>
      </w:r>
      <w:r w:rsidR="006A6446" w:rsidRPr="006A6446">
        <w:rPr>
          <w:rFonts w:ascii="Times New Roman" w:hAnsi="Times New Roman" w:cs="Times New Roman"/>
          <w:sz w:val="26"/>
          <w:szCs w:val="26"/>
        </w:rPr>
        <w:t xml:space="preserve"> Губернатора Красноярского края от 27.03.2020 №71–</w:t>
      </w:r>
      <w:proofErr w:type="spellStart"/>
      <w:r w:rsidR="006A6446" w:rsidRPr="006A6446">
        <w:rPr>
          <w:rFonts w:ascii="Times New Roman" w:hAnsi="Times New Roman" w:cs="Times New Roman"/>
          <w:sz w:val="26"/>
          <w:szCs w:val="26"/>
        </w:rPr>
        <w:t>уг</w:t>
      </w:r>
      <w:proofErr w:type="spellEnd"/>
      <w:r w:rsidR="00C94194" w:rsidRPr="006A6446">
        <w:rPr>
          <w:rFonts w:ascii="Times New Roman" w:hAnsi="Times New Roman" w:cs="Times New Roman"/>
          <w:sz w:val="26"/>
          <w:szCs w:val="26"/>
        </w:rPr>
        <w:t>.</w:t>
      </w:r>
    </w:p>
    <w:p w:rsidR="00C94194" w:rsidRDefault="00DC584D" w:rsidP="00D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46">
        <w:rPr>
          <w:rFonts w:ascii="Times New Roman" w:hAnsi="Times New Roman" w:cs="Times New Roman"/>
          <w:sz w:val="26"/>
          <w:szCs w:val="26"/>
        </w:rPr>
        <w:tab/>
      </w:r>
      <w:r w:rsidR="00C94194" w:rsidRPr="006A6446">
        <w:rPr>
          <w:rFonts w:ascii="Times New Roman" w:hAnsi="Times New Roman" w:cs="Times New Roman"/>
          <w:sz w:val="26"/>
          <w:szCs w:val="26"/>
        </w:rPr>
        <w:t>6. Рекомендовать территориальному отделу в городе Норильске министерства</w:t>
      </w:r>
      <w:r w:rsidR="00C94194" w:rsidRPr="00DC584D">
        <w:rPr>
          <w:rFonts w:ascii="Times New Roman" w:hAnsi="Times New Roman" w:cs="Times New Roman"/>
          <w:sz w:val="26"/>
          <w:szCs w:val="26"/>
        </w:rPr>
        <w:t xml:space="preserve"> здравоохранения Красноярского края обеспечить </w:t>
      </w:r>
      <w:r w:rsidR="006A6446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6A6446">
        <w:rPr>
          <w:rFonts w:ascii="Times New Roman" w:hAnsi="Times New Roman" w:cs="Times New Roman"/>
          <w:sz w:val="26"/>
          <w:szCs w:val="26"/>
        </w:rPr>
        <w:t>обсерваторе</w:t>
      </w:r>
      <w:proofErr w:type="spellEnd"/>
      <w:r w:rsidR="006A6446">
        <w:rPr>
          <w:rFonts w:ascii="Times New Roman" w:hAnsi="Times New Roman" w:cs="Times New Roman"/>
          <w:sz w:val="26"/>
          <w:szCs w:val="26"/>
        </w:rPr>
        <w:t xml:space="preserve"> медицинское наблюдение за </w:t>
      </w:r>
      <w:proofErr w:type="spellStart"/>
      <w:r w:rsidR="006A6446">
        <w:rPr>
          <w:rFonts w:ascii="Times New Roman" w:hAnsi="Times New Roman" w:cs="Times New Roman"/>
          <w:sz w:val="26"/>
          <w:szCs w:val="26"/>
        </w:rPr>
        <w:t>обсервируемыми</w:t>
      </w:r>
      <w:proofErr w:type="spellEnd"/>
      <w:r w:rsidR="00C94194" w:rsidRPr="00DC584D">
        <w:rPr>
          <w:rFonts w:ascii="Times New Roman" w:hAnsi="Times New Roman" w:cs="Times New Roman"/>
          <w:sz w:val="26"/>
          <w:szCs w:val="26"/>
        </w:rPr>
        <w:t>.</w:t>
      </w:r>
    </w:p>
    <w:p w:rsidR="00C94194" w:rsidRPr="00A54BA1" w:rsidRDefault="00DC584D" w:rsidP="00A54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A6446">
        <w:rPr>
          <w:rFonts w:ascii="Times New Roman" w:hAnsi="Times New Roman" w:cs="Times New Roman"/>
          <w:sz w:val="26"/>
          <w:szCs w:val="26"/>
        </w:rPr>
        <w:t>7</w:t>
      </w:r>
      <w:r w:rsidRPr="00DC584D">
        <w:rPr>
          <w:rFonts w:ascii="Times New Roman" w:hAnsi="Times New Roman" w:cs="Times New Roman"/>
          <w:sz w:val="26"/>
          <w:szCs w:val="26"/>
        </w:rPr>
        <w:t>. Настоящее распоряжение опубликовать в газете «Заполярная правда» и разместить его на официальном сайте муниципального образования город Норильск.</w:t>
      </w:r>
    </w:p>
    <w:p w:rsidR="00DB68FC" w:rsidRPr="00C94194" w:rsidRDefault="00DB68FC" w:rsidP="009278EF">
      <w:pPr>
        <w:pStyle w:val="a3"/>
        <w:jc w:val="both"/>
        <w:rPr>
          <w:sz w:val="26"/>
          <w:szCs w:val="26"/>
        </w:rPr>
      </w:pPr>
    </w:p>
    <w:p w:rsidR="009278EF" w:rsidRPr="00C94194" w:rsidRDefault="009278EF" w:rsidP="00927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278EF" w:rsidRPr="00C94194" w:rsidRDefault="009278EF" w:rsidP="00927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062E" w:rsidRPr="00C94194" w:rsidRDefault="00A25197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4194">
        <w:rPr>
          <w:rFonts w:ascii="Times New Roman" w:hAnsi="Times New Roman" w:cs="Times New Roman"/>
          <w:color w:val="000000"/>
          <w:sz w:val="26"/>
          <w:szCs w:val="26"/>
        </w:rPr>
        <w:t>Глава города Норильска</w:t>
      </w:r>
      <w:r w:rsidR="00900F6A" w:rsidRPr="00C9419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Pr="00C9419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BBD" w:rsidRPr="00C94194">
        <w:rPr>
          <w:rFonts w:ascii="Times New Roman" w:hAnsi="Times New Roman" w:cs="Times New Roman"/>
          <w:color w:val="000000"/>
          <w:sz w:val="26"/>
          <w:szCs w:val="26"/>
        </w:rPr>
        <w:t xml:space="preserve">     Р.В. Ахметчин</w:t>
      </w:r>
    </w:p>
    <w:p w:rsidR="00302A56" w:rsidRPr="00C94194" w:rsidRDefault="00302A56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02A56" w:rsidRPr="00C94194" w:rsidRDefault="00302A56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02A56" w:rsidRDefault="00302A56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54BA1" w:rsidRDefault="00A54BA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54BA1" w:rsidRDefault="00A54BA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54BA1" w:rsidRDefault="00A54BA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54BA1" w:rsidRDefault="00A54BA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54BA1" w:rsidRDefault="00A54BA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54BA1" w:rsidRDefault="00A54BA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54BA1" w:rsidRDefault="00A54BA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54BA1" w:rsidRDefault="00A54BA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A54BA1" w:rsidSect="0032624C">
      <w:headerReference w:type="default" r:id="rId8"/>
      <w:pgSz w:w="11906" w:h="16838"/>
      <w:pgMar w:top="568" w:right="850" w:bottom="28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C3" w:rsidRDefault="00627AC3" w:rsidP="000F4B10">
      <w:pPr>
        <w:spacing w:after="0" w:line="240" w:lineRule="auto"/>
      </w:pPr>
      <w:r>
        <w:separator/>
      </w:r>
    </w:p>
  </w:endnote>
  <w:endnote w:type="continuationSeparator" w:id="0">
    <w:p w:rsidR="00627AC3" w:rsidRDefault="00627AC3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C3" w:rsidRDefault="00627AC3" w:rsidP="000F4B10">
      <w:pPr>
        <w:spacing w:after="0" w:line="240" w:lineRule="auto"/>
      </w:pPr>
      <w:r>
        <w:separator/>
      </w:r>
    </w:p>
  </w:footnote>
  <w:footnote w:type="continuationSeparator" w:id="0">
    <w:p w:rsidR="00627AC3" w:rsidRDefault="00627AC3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A5C70"/>
    <w:multiLevelType w:val="hybridMultilevel"/>
    <w:tmpl w:val="32D46458"/>
    <w:lvl w:ilvl="0" w:tplc="1EF64068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737C0A"/>
    <w:multiLevelType w:val="hybridMultilevel"/>
    <w:tmpl w:val="DA78A920"/>
    <w:lvl w:ilvl="0" w:tplc="C082D4EC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79A9236E"/>
    <w:multiLevelType w:val="hybridMultilevel"/>
    <w:tmpl w:val="9D4CF806"/>
    <w:lvl w:ilvl="0" w:tplc="C974E162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0A2A"/>
    <w:rsid w:val="00067B47"/>
    <w:rsid w:val="000819E2"/>
    <w:rsid w:val="00081C9D"/>
    <w:rsid w:val="000A6DC9"/>
    <w:rsid w:val="000F2591"/>
    <w:rsid w:val="000F4B10"/>
    <w:rsid w:val="000F7F60"/>
    <w:rsid w:val="0010375D"/>
    <w:rsid w:val="00184AFD"/>
    <w:rsid w:val="001A4602"/>
    <w:rsid w:val="001D17A4"/>
    <w:rsid w:val="001F6DF0"/>
    <w:rsid w:val="00296873"/>
    <w:rsid w:val="002A536D"/>
    <w:rsid w:val="002B31FC"/>
    <w:rsid w:val="002F194F"/>
    <w:rsid w:val="002F685F"/>
    <w:rsid w:val="00302A56"/>
    <w:rsid w:val="0032624C"/>
    <w:rsid w:val="0036757C"/>
    <w:rsid w:val="00385458"/>
    <w:rsid w:val="00394AA6"/>
    <w:rsid w:val="00395A52"/>
    <w:rsid w:val="00396B24"/>
    <w:rsid w:val="0045062E"/>
    <w:rsid w:val="004930B3"/>
    <w:rsid w:val="0050427E"/>
    <w:rsid w:val="005418A0"/>
    <w:rsid w:val="00564D9B"/>
    <w:rsid w:val="005A4976"/>
    <w:rsid w:val="00627AC3"/>
    <w:rsid w:val="006710CB"/>
    <w:rsid w:val="006A6446"/>
    <w:rsid w:val="006A7BE1"/>
    <w:rsid w:val="007153E4"/>
    <w:rsid w:val="00742180"/>
    <w:rsid w:val="00761969"/>
    <w:rsid w:val="0079358B"/>
    <w:rsid w:val="007A6FC7"/>
    <w:rsid w:val="007D1C8C"/>
    <w:rsid w:val="00830682"/>
    <w:rsid w:val="0084485C"/>
    <w:rsid w:val="00895328"/>
    <w:rsid w:val="008D7658"/>
    <w:rsid w:val="008E1519"/>
    <w:rsid w:val="008F458E"/>
    <w:rsid w:val="00900F6A"/>
    <w:rsid w:val="00907D11"/>
    <w:rsid w:val="009278EF"/>
    <w:rsid w:val="00927965"/>
    <w:rsid w:val="00946A08"/>
    <w:rsid w:val="0094788D"/>
    <w:rsid w:val="00950BBD"/>
    <w:rsid w:val="009728DE"/>
    <w:rsid w:val="0099383D"/>
    <w:rsid w:val="009A73E1"/>
    <w:rsid w:val="009E1FB7"/>
    <w:rsid w:val="00A25197"/>
    <w:rsid w:val="00A50FF1"/>
    <w:rsid w:val="00A54BA1"/>
    <w:rsid w:val="00AA0EC4"/>
    <w:rsid w:val="00AA5DDE"/>
    <w:rsid w:val="00AA74FF"/>
    <w:rsid w:val="00AC717E"/>
    <w:rsid w:val="00B01E2C"/>
    <w:rsid w:val="00B052F7"/>
    <w:rsid w:val="00B94FCD"/>
    <w:rsid w:val="00BD156A"/>
    <w:rsid w:val="00C17837"/>
    <w:rsid w:val="00C26311"/>
    <w:rsid w:val="00C445F7"/>
    <w:rsid w:val="00C5710E"/>
    <w:rsid w:val="00C94194"/>
    <w:rsid w:val="00CE779D"/>
    <w:rsid w:val="00DB68FC"/>
    <w:rsid w:val="00DC3550"/>
    <w:rsid w:val="00DC584D"/>
    <w:rsid w:val="00E16386"/>
    <w:rsid w:val="00E92CFD"/>
    <w:rsid w:val="00E956CD"/>
    <w:rsid w:val="00EB45E0"/>
    <w:rsid w:val="00EF459B"/>
    <w:rsid w:val="00F111F0"/>
    <w:rsid w:val="00F150A0"/>
    <w:rsid w:val="00F4147E"/>
    <w:rsid w:val="00FA3799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character" w:customStyle="1" w:styleId="extended-textshort">
    <w:name w:val="extended-text__short"/>
    <w:basedOn w:val="a0"/>
    <w:rsid w:val="00830682"/>
  </w:style>
  <w:style w:type="table" w:styleId="ab">
    <w:name w:val="Table Grid"/>
    <w:basedOn w:val="a1"/>
    <w:uiPriority w:val="59"/>
    <w:rsid w:val="00AA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2020-04-21T09:00:00Z</cp:lastPrinted>
  <dcterms:created xsi:type="dcterms:W3CDTF">2020-04-21T09:01:00Z</dcterms:created>
  <dcterms:modified xsi:type="dcterms:W3CDTF">2020-04-24T05:02:00Z</dcterms:modified>
</cp:coreProperties>
</file>