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31" w:rsidRDefault="002C5946" w:rsidP="00F83AAE">
      <w:pPr>
        <w:ind w:left="5245"/>
        <w:jc w:val="both"/>
        <w:rPr>
          <w:rFonts w:cs="Calibri"/>
          <w:sz w:val="26"/>
          <w:szCs w:val="22"/>
        </w:rPr>
      </w:pPr>
      <w:r w:rsidRPr="002807F5">
        <w:rPr>
          <w:rFonts w:cs="Calibri"/>
          <w:sz w:val="26"/>
          <w:szCs w:val="22"/>
        </w:rPr>
        <w:t xml:space="preserve">Приложение </w:t>
      </w:r>
    </w:p>
    <w:p w:rsidR="002C5946" w:rsidRDefault="002C5946" w:rsidP="00F72231">
      <w:pPr>
        <w:ind w:left="5245"/>
        <w:jc w:val="both"/>
        <w:rPr>
          <w:rFonts w:cs="Calibri"/>
          <w:sz w:val="26"/>
          <w:szCs w:val="22"/>
        </w:rPr>
      </w:pPr>
      <w:r w:rsidRPr="002807F5">
        <w:rPr>
          <w:rFonts w:cs="Calibri"/>
          <w:sz w:val="26"/>
          <w:szCs w:val="22"/>
        </w:rPr>
        <w:t xml:space="preserve">к решению </w:t>
      </w:r>
      <w:r w:rsidR="00F72231">
        <w:rPr>
          <w:rFonts w:cs="Calibri"/>
          <w:sz w:val="26"/>
          <w:szCs w:val="22"/>
        </w:rPr>
        <w:t>Норильского</w:t>
      </w:r>
    </w:p>
    <w:p w:rsidR="00F72231" w:rsidRDefault="00F72231" w:rsidP="00F72231">
      <w:pPr>
        <w:ind w:left="5245"/>
        <w:jc w:val="both"/>
        <w:rPr>
          <w:rFonts w:cs="Calibri"/>
          <w:sz w:val="26"/>
          <w:szCs w:val="22"/>
        </w:rPr>
      </w:pPr>
      <w:r>
        <w:rPr>
          <w:rFonts w:cs="Calibri"/>
          <w:sz w:val="26"/>
          <w:szCs w:val="22"/>
        </w:rPr>
        <w:t>городского Совета депутатов</w:t>
      </w:r>
    </w:p>
    <w:p w:rsidR="00F72231" w:rsidRDefault="00F72231" w:rsidP="00F72231">
      <w:pPr>
        <w:ind w:left="5245"/>
        <w:jc w:val="both"/>
        <w:rPr>
          <w:rFonts w:cs="Calibri"/>
          <w:sz w:val="26"/>
          <w:szCs w:val="22"/>
        </w:rPr>
      </w:pPr>
      <w:r>
        <w:rPr>
          <w:rFonts w:cs="Calibri"/>
          <w:sz w:val="26"/>
          <w:szCs w:val="22"/>
        </w:rPr>
        <w:t>от 10 сентября 2024 года №</w:t>
      </w:r>
      <w:r w:rsidR="000A0561">
        <w:rPr>
          <w:rFonts w:cs="Calibri"/>
          <w:sz w:val="26"/>
          <w:szCs w:val="22"/>
        </w:rPr>
        <w:t xml:space="preserve"> 17/6-418</w:t>
      </w:r>
      <w:bookmarkStart w:id="0" w:name="_GoBack"/>
      <w:bookmarkEnd w:id="0"/>
    </w:p>
    <w:p w:rsidR="002C5946" w:rsidRDefault="002C5946" w:rsidP="00F83AAE">
      <w:pPr>
        <w:ind w:left="5245"/>
        <w:jc w:val="both"/>
        <w:rPr>
          <w:rFonts w:cs="Calibri"/>
          <w:sz w:val="26"/>
          <w:szCs w:val="22"/>
        </w:rPr>
      </w:pPr>
    </w:p>
    <w:p w:rsidR="002C5946" w:rsidRDefault="002C5946" w:rsidP="00F83AAE">
      <w:pPr>
        <w:ind w:left="5245"/>
        <w:jc w:val="both"/>
        <w:rPr>
          <w:rFonts w:cs="Calibri"/>
          <w:sz w:val="26"/>
          <w:szCs w:val="22"/>
        </w:rPr>
      </w:pPr>
      <w:r>
        <w:rPr>
          <w:rFonts w:cs="Calibri"/>
          <w:sz w:val="26"/>
          <w:szCs w:val="22"/>
        </w:rPr>
        <w:t xml:space="preserve">Приложение 2 </w:t>
      </w:r>
    </w:p>
    <w:p w:rsidR="002C5946" w:rsidRPr="00F83AAE" w:rsidRDefault="002C5946" w:rsidP="00F83AAE">
      <w:pPr>
        <w:ind w:left="5245"/>
        <w:jc w:val="both"/>
        <w:rPr>
          <w:rFonts w:cs="Calibri"/>
          <w:sz w:val="26"/>
          <w:szCs w:val="22"/>
        </w:rPr>
      </w:pPr>
      <w:r>
        <w:rPr>
          <w:rFonts w:cs="Calibri"/>
          <w:sz w:val="26"/>
          <w:szCs w:val="22"/>
        </w:rPr>
        <w:t xml:space="preserve">к Положению о муниципальном контроле </w:t>
      </w:r>
      <w:r w:rsidRPr="002C5946">
        <w:rPr>
          <w:rFonts w:cs="Calibri"/>
          <w:sz w:val="26"/>
          <w:szCs w:val="22"/>
        </w:rPr>
        <w:t>в сфере благоустройства</w:t>
      </w:r>
      <w:r w:rsidR="00F83AAE">
        <w:rPr>
          <w:rFonts w:cs="Calibri"/>
          <w:sz w:val="26"/>
          <w:szCs w:val="22"/>
        </w:rPr>
        <w:t xml:space="preserve"> </w:t>
      </w:r>
      <w:r w:rsidRPr="002C5946">
        <w:rPr>
          <w:rFonts w:cs="Calibri"/>
          <w:sz w:val="26"/>
          <w:szCs w:val="22"/>
        </w:rPr>
        <w:t>на территории муниципального</w:t>
      </w:r>
      <w:r w:rsidR="00F83AAE">
        <w:rPr>
          <w:rFonts w:cs="Calibri"/>
          <w:sz w:val="26"/>
          <w:szCs w:val="22"/>
        </w:rPr>
        <w:t xml:space="preserve"> </w:t>
      </w:r>
      <w:r w:rsidRPr="002C5946">
        <w:rPr>
          <w:rFonts w:cs="Calibri"/>
          <w:sz w:val="26"/>
          <w:szCs w:val="22"/>
        </w:rPr>
        <w:t>образования город Норильск</w:t>
      </w:r>
      <w:r>
        <w:rPr>
          <w:rFonts w:cs="Calibri"/>
          <w:sz w:val="26"/>
          <w:szCs w:val="22"/>
        </w:rPr>
        <w:t xml:space="preserve">, </w:t>
      </w:r>
      <w:r w:rsidR="00F83AAE" w:rsidRPr="00D04B74">
        <w:rPr>
          <w:rFonts w:cs="Calibri"/>
          <w:sz w:val="26"/>
          <w:szCs w:val="26"/>
        </w:rPr>
        <w:t>утвержденному решением Норильского городского Совета депутатов</w:t>
      </w:r>
      <w:r w:rsidR="00F83AAE">
        <w:rPr>
          <w:rFonts w:cs="Calibri"/>
          <w:sz w:val="26"/>
          <w:szCs w:val="22"/>
        </w:rPr>
        <w:t xml:space="preserve"> </w:t>
      </w:r>
      <w:r>
        <w:rPr>
          <w:rFonts w:eastAsiaTheme="minorEastAsia"/>
          <w:sz w:val="26"/>
          <w:szCs w:val="26"/>
        </w:rPr>
        <w:t>от 21.09.2021 № 30/5-696</w:t>
      </w:r>
    </w:p>
    <w:p w:rsidR="002C5946" w:rsidRDefault="002C5946" w:rsidP="002C5946">
      <w:pPr>
        <w:ind w:left="5670"/>
        <w:jc w:val="both"/>
        <w:rPr>
          <w:rFonts w:cs="Calibri"/>
          <w:sz w:val="26"/>
          <w:szCs w:val="26"/>
        </w:rPr>
      </w:pPr>
    </w:p>
    <w:p w:rsidR="002C5946" w:rsidRDefault="002C5946" w:rsidP="002C5946">
      <w:pPr>
        <w:tabs>
          <w:tab w:val="right" w:pos="9638"/>
        </w:tabs>
        <w:jc w:val="both"/>
        <w:rPr>
          <w:sz w:val="26"/>
          <w:szCs w:val="26"/>
        </w:rPr>
      </w:pPr>
    </w:p>
    <w:p w:rsidR="00F72231" w:rsidRPr="002C5946" w:rsidRDefault="00F72231" w:rsidP="002C5946">
      <w:pPr>
        <w:tabs>
          <w:tab w:val="right" w:pos="9638"/>
        </w:tabs>
        <w:jc w:val="both"/>
        <w:rPr>
          <w:sz w:val="26"/>
          <w:szCs w:val="26"/>
        </w:rPr>
      </w:pPr>
    </w:p>
    <w:p w:rsidR="00DA751B" w:rsidRPr="00F72231" w:rsidRDefault="00DA751B" w:rsidP="00DA751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72231">
        <w:rPr>
          <w:rFonts w:ascii="Times New Roman" w:hAnsi="Times New Roman" w:cs="Times New Roman"/>
          <w:b w:val="0"/>
          <w:sz w:val="26"/>
          <w:szCs w:val="26"/>
        </w:rPr>
        <w:t>ПЕРЕЧЕНЬ</w:t>
      </w:r>
    </w:p>
    <w:p w:rsidR="00DA751B" w:rsidRPr="00F72231" w:rsidRDefault="00DA751B" w:rsidP="00DA751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72231">
        <w:rPr>
          <w:rFonts w:ascii="Times New Roman" w:hAnsi="Times New Roman" w:cs="Times New Roman"/>
          <w:b w:val="0"/>
          <w:sz w:val="26"/>
          <w:szCs w:val="26"/>
        </w:rPr>
        <w:t>ИНДИКАТОРОВ РИСКА НАРУШЕНИЯ ОБЯЗАТЕЛЬНЫХ ТРЕБОВАНИЙ,</w:t>
      </w:r>
    </w:p>
    <w:p w:rsidR="00DA751B" w:rsidRPr="00F72231" w:rsidRDefault="00DA751B" w:rsidP="00DA751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72231">
        <w:rPr>
          <w:rFonts w:ascii="Times New Roman" w:hAnsi="Times New Roman" w:cs="Times New Roman"/>
          <w:b w:val="0"/>
          <w:sz w:val="26"/>
          <w:szCs w:val="26"/>
        </w:rPr>
        <w:t>ПРОВЕРЯЕМЫХ В РАМКАХ ОСУЩЕСТВЛЕНИЯ МУНИЦИПАЛЬНОГО КОНТРОЛЯ</w:t>
      </w:r>
    </w:p>
    <w:p w:rsidR="00DA751B" w:rsidRPr="00F72231" w:rsidRDefault="00DA751B" w:rsidP="00DA75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751B" w:rsidRPr="00F72231" w:rsidRDefault="00DA751B" w:rsidP="00DA75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231">
        <w:rPr>
          <w:rFonts w:ascii="Times New Roman" w:hAnsi="Times New Roman" w:cs="Times New Roman"/>
          <w:sz w:val="26"/>
          <w:szCs w:val="26"/>
        </w:rPr>
        <w:t>Индикатором риска нарушения обязательных требований, используемых при осуществлении муниципального контроля в сфере благоустройства на территории муниципального образования город Норильск, является:</w:t>
      </w:r>
    </w:p>
    <w:p w:rsidR="00DA751B" w:rsidRPr="00F72231" w:rsidRDefault="00DA751B" w:rsidP="00DA75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751B" w:rsidRPr="00F72231" w:rsidRDefault="00DA751B" w:rsidP="00DA751B">
      <w:pPr>
        <w:pStyle w:val="a6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F72231">
        <w:rPr>
          <w:sz w:val="26"/>
          <w:szCs w:val="26"/>
        </w:rPr>
        <w:t>1) Трехкратный и бол</w:t>
      </w:r>
      <w:r w:rsidR="004324E3">
        <w:rPr>
          <w:sz w:val="26"/>
          <w:szCs w:val="26"/>
        </w:rPr>
        <w:t>ее рост количества проведенных к</w:t>
      </w:r>
      <w:r w:rsidRPr="00F72231">
        <w:rPr>
          <w:sz w:val="26"/>
          <w:szCs w:val="26"/>
        </w:rPr>
        <w:t>онтрольным органом профилактических мероприятий, не предусмотренных программой профилактики рисков причинения вреда, в</w:t>
      </w:r>
      <w:r w:rsidR="004324E3">
        <w:rPr>
          <w:sz w:val="26"/>
          <w:szCs w:val="26"/>
        </w:rPr>
        <w:t xml:space="preserve"> отношении контролируемого лица</w:t>
      </w:r>
      <w:r w:rsidRPr="00F72231">
        <w:rPr>
          <w:sz w:val="26"/>
          <w:szCs w:val="26"/>
        </w:rPr>
        <w:t xml:space="preserve"> в соответствии с </w:t>
      </w:r>
      <w:r w:rsidR="00F72231">
        <w:rPr>
          <w:sz w:val="26"/>
          <w:szCs w:val="26"/>
        </w:rPr>
        <w:t xml:space="preserve">    </w:t>
      </w:r>
      <w:r w:rsidR="004324E3">
        <w:rPr>
          <w:sz w:val="26"/>
          <w:szCs w:val="26"/>
        </w:rPr>
        <w:t xml:space="preserve"> </w:t>
      </w:r>
      <w:r w:rsidR="00F72231">
        <w:rPr>
          <w:sz w:val="26"/>
          <w:szCs w:val="26"/>
        </w:rPr>
        <w:t xml:space="preserve">   </w:t>
      </w:r>
      <w:r w:rsidRPr="00F72231">
        <w:rPr>
          <w:sz w:val="26"/>
          <w:szCs w:val="26"/>
        </w:rPr>
        <w:t xml:space="preserve">ч. 1 ст. 45 Федерального закона от 31.07.2020 № 248-ФЗ «О государственном контроле (надзоре) и муниципальном контроле </w:t>
      </w:r>
      <w:r w:rsidR="004324E3">
        <w:rPr>
          <w:sz w:val="26"/>
          <w:szCs w:val="26"/>
        </w:rPr>
        <w:t>в Российской Федерации», имеющих</w:t>
      </w:r>
      <w:r w:rsidRPr="00F72231">
        <w:rPr>
          <w:sz w:val="26"/>
          <w:szCs w:val="26"/>
        </w:rPr>
        <w:t xml:space="preserve"> однородный предмет контроля, за единицу времени (квартал) в сравнении с предшествующим аналогичным периодом и (или) с аналогичным периодом предшествующего календарного года.</w:t>
      </w:r>
    </w:p>
    <w:p w:rsidR="002C5946" w:rsidRPr="00F72231" w:rsidRDefault="002C5946" w:rsidP="002C5946">
      <w:pPr>
        <w:ind w:left="5670"/>
        <w:rPr>
          <w:rFonts w:cs="Calibri"/>
          <w:sz w:val="26"/>
          <w:szCs w:val="26"/>
        </w:rPr>
      </w:pPr>
    </w:p>
    <w:p w:rsidR="002C5946" w:rsidRPr="00F72231" w:rsidRDefault="002C5946" w:rsidP="00A076B1">
      <w:pPr>
        <w:rPr>
          <w:sz w:val="26"/>
          <w:szCs w:val="26"/>
        </w:rPr>
      </w:pPr>
    </w:p>
    <w:p w:rsidR="00B02EE6" w:rsidRDefault="00B02EE6"/>
    <w:sectPr w:rsidR="00B02EE6" w:rsidSect="00C62591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B1"/>
    <w:rsid w:val="00000D86"/>
    <w:rsid w:val="00062E02"/>
    <w:rsid w:val="0009141E"/>
    <w:rsid w:val="000955CC"/>
    <w:rsid w:val="0009562E"/>
    <w:rsid w:val="000A0561"/>
    <w:rsid w:val="000F6101"/>
    <w:rsid w:val="00116974"/>
    <w:rsid w:val="0019243E"/>
    <w:rsid w:val="00205F45"/>
    <w:rsid w:val="00213749"/>
    <w:rsid w:val="002C5946"/>
    <w:rsid w:val="0030536B"/>
    <w:rsid w:val="003A284A"/>
    <w:rsid w:val="003C6009"/>
    <w:rsid w:val="003C7B3A"/>
    <w:rsid w:val="0043181A"/>
    <w:rsid w:val="004324E3"/>
    <w:rsid w:val="0046063A"/>
    <w:rsid w:val="004745BA"/>
    <w:rsid w:val="004B3856"/>
    <w:rsid w:val="005509AD"/>
    <w:rsid w:val="00647F8B"/>
    <w:rsid w:val="006F392B"/>
    <w:rsid w:val="00744704"/>
    <w:rsid w:val="00756041"/>
    <w:rsid w:val="007B136B"/>
    <w:rsid w:val="00811B23"/>
    <w:rsid w:val="00A00049"/>
    <w:rsid w:val="00A076B1"/>
    <w:rsid w:val="00A26380"/>
    <w:rsid w:val="00A8091C"/>
    <w:rsid w:val="00AC64B9"/>
    <w:rsid w:val="00AF6480"/>
    <w:rsid w:val="00B02EE6"/>
    <w:rsid w:val="00B128F7"/>
    <w:rsid w:val="00B132C3"/>
    <w:rsid w:val="00BC5D49"/>
    <w:rsid w:val="00C62591"/>
    <w:rsid w:val="00CE3E6E"/>
    <w:rsid w:val="00DA751B"/>
    <w:rsid w:val="00E22DCD"/>
    <w:rsid w:val="00E717F4"/>
    <w:rsid w:val="00ED1C5D"/>
    <w:rsid w:val="00F145D3"/>
    <w:rsid w:val="00F655FA"/>
    <w:rsid w:val="00F70397"/>
    <w:rsid w:val="00F72231"/>
    <w:rsid w:val="00F83AAE"/>
    <w:rsid w:val="00FA2B5E"/>
    <w:rsid w:val="00FD43E0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685BC-1C5A-4E55-9124-2B02DE19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6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A076B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6B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A076B1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uiPriority w:val="39"/>
    <w:rsid w:val="00A07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F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F8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A75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A75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Normal (Web)"/>
    <w:basedOn w:val="a"/>
    <w:uiPriority w:val="99"/>
    <w:unhideWhenUsed/>
    <w:rsid w:val="00DA75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26</cp:revision>
  <cp:lastPrinted>2024-09-05T09:30:00Z</cp:lastPrinted>
  <dcterms:created xsi:type="dcterms:W3CDTF">2022-10-06T03:56:00Z</dcterms:created>
  <dcterms:modified xsi:type="dcterms:W3CDTF">2024-09-07T05:37:00Z</dcterms:modified>
</cp:coreProperties>
</file>