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8DC2C" w14:textId="77777777" w:rsidR="000767C3" w:rsidRDefault="000767C3" w:rsidP="000767C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85716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3E84E429" wp14:editId="0B31D536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3774D" w14:textId="77777777" w:rsidR="000767C3" w:rsidRPr="00E85716" w:rsidRDefault="000767C3" w:rsidP="000767C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85716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BF48D5A" w14:textId="77777777" w:rsidR="000767C3" w:rsidRPr="00E85716" w:rsidRDefault="000767C3" w:rsidP="000767C3">
      <w:pPr>
        <w:jc w:val="center"/>
        <w:rPr>
          <w:sz w:val="16"/>
          <w:szCs w:val="16"/>
        </w:rPr>
      </w:pPr>
      <w:r w:rsidRPr="00E85716">
        <w:rPr>
          <w:sz w:val="16"/>
          <w:szCs w:val="16"/>
        </w:rPr>
        <w:t>КРАСНОЯРСКИЙ КРАЙ</w:t>
      </w:r>
    </w:p>
    <w:p w14:paraId="6FDFA15D" w14:textId="77777777" w:rsidR="000767C3" w:rsidRPr="00E85716" w:rsidRDefault="000767C3" w:rsidP="000767C3">
      <w:pPr>
        <w:jc w:val="center"/>
        <w:rPr>
          <w:sz w:val="16"/>
          <w:szCs w:val="16"/>
        </w:rPr>
      </w:pPr>
    </w:p>
    <w:p w14:paraId="713E6DBC" w14:textId="77777777" w:rsidR="000767C3" w:rsidRPr="005F3D5C" w:rsidRDefault="000767C3" w:rsidP="000767C3">
      <w:pPr>
        <w:jc w:val="center"/>
        <w:rPr>
          <w:b/>
          <w:i/>
          <w:szCs w:val="26"/>
        </w:rPr>
      </w:pPr>
      <w:r w:rsidRPr="005F3D5C">
        <w:rPr>
          <w:szCs w:val="26"/>
        </w:rPr>
        <w:t>НОРИЛЬСКИЙ ГОРОДСКОЙ СОВЕТ ДЕПУТАТОВ</w:t>
      </w:r>
    </w:p>
    <w:p w14:paraId="0304B65E" w14:textId="77777777" w:rsidR="000767C3" w:rsidRDefault="000767C3" w:rsidP="000767C3">
      <w:pPr>
        <w:jc w:val="center"/>
        <w:rPr>
          <w:rFonts w:ascii="Bookman Old Style" w:hAnsi="Bookman Old Style"/>
          <w:spacing w:val="20"/>
          <w:sz w:val="24"/>
        </w:rPr>
      </w:pPr>
    </w:p>
    <w:p w14:paraId="66D4EB5E" w14:textId="77777777" w:rsidR="000767C3" w:rsidRDefault="000767C3" w:rsidP="000767C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11567056" w14:textId="77777777" w:rsidR="000767C3" w:rsidRDefault="000767C3" w:rsidP="000767C3">
      <w:pPr>
        <w:jc w:val="center"/>
        <w:rPr>
          <w:rFonts w:ascii="Bookman Old Style" w:hAnsi="Bookman Old Style"/>
          <w:spacing w:val="20"/>
          <w:sz w:val="32"/>
        </w:rPr>
      </w:pPr>
    </w:p>
    <w:p w14:paraId="3C204F09" w14:textId="390ED295" w:rsidR="000767C3" w:rsidRDefault="00A7551B" w:rsidP="000767C3">
      <w:pPr>
        <w:rPr>
          <w:rFonts w:ascii="Bookman Old Style" w:hAnsi="Bookman Old Style"/>
          <w:spacing w:val="20"/>
          <w:sz w:val="32"/>
        </w:rPr>
      </w:pPr>
      <w:r>
        <w:rPr>
          <w:szCs w:val="26"/>
        </w:rPr>
        <w:t>25</w:t>
      </w:r>
      <w:r w:rsidR="00575545">
        <w:rPr>
          <w:szCs w:val="26"/>
        </w:rPr>
        <w:t xml:space="preserve"> апреля 2024</w:t>
      </w:r>
      <w:r w:rsidR="000767C3">
        <w:rPr>
          <w:szCs w:val="26"/>
        </w:rPr>
        <w:t xml:space="preserve"> года                                                                 </w:t>
      </w:r>
      <w:r w:rsidR="00D51F26">
        <w:rPr>
          <w:szCs w:val="26"/>
        </w:rPr>
        <w:t xml:space="preserve">  </w:t>
      </w:r>
      <w:r w:rsidR="005D2BFD">
        <w:rPr>
          <w:szCs w:val="26"/>
        </w:rPr>
        <w:t xml:space="preserve">  </w:t>
      </w:r>
      <w:r w:rsidR="000767C3">
        <w:rPr>
          <w:szCs w:val="26"/>
        </w:rPr>
        <w:t xml:space="preserve"> </w:t>
      </w:r>
      <w:r w:rsidR="00C31030">
        <w:rPr>
          <w:szCs w:val="26"/>
        </w:rPr>
        <w:t xml:space="preserve"> </w:t>
      </w:r>
      <w:r w:rsidR="000767C3">
        <w:rPr>
          <w:szCs w:val="26"/>
        </w:rPr>
        <w:t xml:space="preserve"> </w:t>
      </w:r>
      <w:r w:rsidR="00C36FCA">
        <w:rPr>
          <w:szCs w:val="26"/>
        </w:rPr>
        <w:t xml:space="preserve">   </w:t>
      </w:r>
      <w:r w:rsidR="000767C3">
        <w:rPr>
          <w:szCs w:val="26"/>
        </w:rPr>
        <w:t xml:space="preserve">            № </w:t>
      </w:r>
      <w:r w:rsidR="003C6016">
        <w:rPr>
          <w:szCs w:val="26"/>
        </w:rPr>
        <w:t>14/6-352</w:t>
      </w:r>
    </w:p>
    <w:p w14:paraId="27B93F18" w14:textId="77777777" w:rsidR="007D3A5E" w:rsidRPr="007A6D29" w:rsidRDefault="007D3A5E" w:rsidP="000767C3">
      <w:pPr>
        <w:autoSpaceDE w:val="0"/>
        <w:autoSpaceDN w:val="0"/>
        <w:adjustRightInd w:val="0"/>
        <w:contextualSpacing/>
        <w:jc w:val="center"/>
        <w:rPr>
          <w:szCs w:val="26"/>
        </w:rPr>
      </w:pPr>
    </w:p>
    <w:p w14:paraId="0BE56463" w14:textId="017BE5F0" w:rsidR="003D6AD2" w:rsidRDefault="007D492F" w:rsidP="000767C3">
      <w:pPr>
        <w:autoSpaceDE w:val="0"/>
        <w:autoSpaceDN w:val="0"/>
        <w:adjustRightInd w:val="0"/>
        <w:contextualSpacing/>
        <w:jc w:val="center"/>
        <w:rPr>
          <w:rStyle w:val="FontStyle13"/>
          <w:sz w:val="26"/>
          <w:szCs w:val="26"/>
        </w:rPr>
      </w:pPr>
      <w:r w:rsidRPr="007A6D29">
        <w:rPr>
          <w:rStyle w:val="FontStyle13"/>
          <w:sz w:val="26"/>
          <w:szCs w:val="26"/>
        </w:rPr>
        <w:t xml:space="preserve">О </w:t>
      </w:r>
      <w:r w:rsidR="00575545">
        <w:rPr>
          <w:rStyle w:val="FontStyle13"/>
          <w:sz w:val="26"/>
          <w:szCs w:val="26"/>
        </w:rPr>
        <w:t>внесении изменений</w:t>
      </w:r>
      <w:r w:rsidR="00DB6084">
        <w:rPr>
          <w:rStyle w:val="FontStyle13"/>
          <w:sz w:val="26"/>
          <w:szCs w:val="26"/>
        </w:rPr>
        <w:t xml:space="preserve"> в решение </w:t>
      </w:r>
      <w:r w:rsidR="002D29A3">
        <w:rPr>
          <w:rStyle w:val="FontStyle13"/>
          <w:sz w:val="26"/>
          <w:szCs w:val="26"/>
        </w:rPr>
        <w:t>Норильского г</w:t>
      </w:r>
      <w:r w:rsidR="00DB6084">
        <w:rPr>
          <w:rStyle w:val="FontStyle13"/>
          <w:sz w:val="26"/>
          <w:szCs w:val="26"/>
        </w:rPr>
        <w:t xml:space="preserve">ородского Совета </w:t>
      </w:r>
      <w:r w:rsidR="002D29A3">
        <w:rPr>
          <w:rStyle w:val="FontStyle13"/>
          <w:sz w:val="26"/>
          <w:szCs w:val="26"/>
        </w:rPr>
        <w:t>депутатов</w:t>
      </w:r>
      <w:r w:rsidR="00776A21">
        <w:rPr>
          <w:rStyle w:val="FontStyle13"/>
          <w:sz w:val="26"/>
          <w:szCs w:val="26"/>
        </w:rPr>
        <w:t xml:space="preserve"> </w:t>
      </w:r>
      <w:r w:rsidR="00DB6084">
        <w:rPr>
          <w:rStyle w:val="FontStyle13"/>
          <w:sz w:val="26"/>
          <w:szCs w:val="26"/>
        </w:rPr>
        <w:t xml:space="preserve">от </w:t>
      </w:r>
      <w:r w:rsidR="003D6AD2">
        <w:rPr>
          <w:rStyle w:val="FontStyle13"/>
          <w:sz w:val="26"/>
          <w:szCs w:val="26"/>
        </w:rPr>
        <w:t>10</w:t>
      </w:r>
      <w:r w:rsidR="003D6AD2" w:rsidRPr="003D6AD2">
        <w:rPr>
          <w:szCs w:val="26"/>
        </w:rPr>
        <w:t xml:space="preserve">.11.2009 </w:t>
      </w:r>
      <w:r w:rsidR="003D6AD2">
        <w:rPr>
          <w:szCs w:val="26"/>
        </w:rPr>
        <w:t>№ 22-533 «</w:t>
      </w:r>
      <w:r w:rsidR="003D6AD2" w:rsidRPr="003D6AD2">
        <w:rPr>
          <w:szCs w:val="26"/>
        </w:rPr>
        <w:t>Об утверждении Правил землепользования и застройки муниципального образования город Норильск</w:t>
      </w:r>
      <w:r w:rsidR="003D6AD2">
        <w:rPr>
          <w:szCs w:val="26"/>
        </w:rPr>
        <w:t>»</w:t>
      </w:r>
    </w:p>
    <w:p w14:paraId="13C2DABE" w14:textId="77777777" w:rsidR="007D3A5E" w:rsidRDefault="007D3A5E" w:rsidP="00D76EEF">
      <w:pPr>
        <w:autoSpaceDE w:val="0"/>
        <w:autoSpaceDN w:val="0"/>
        <w:adjustRightInd w:val="0"/>
        <w:contextualSpacing/>
        <w:rPr>
          <w:rFonts w:eastAsiaTheme="minorHAnsi"/>
          <w:szCs w:val="26"/>
          <w:lang w:eastAsia="en-US"/>
        </w:rPr>
      </w:pPr>
    </w:p>
    <w:p w14:paraId="1E34BCF7" w14:textId="098E95D3" w:rsidR="000767C3" w:rsidRDefault="002F7A15" w:rsidP="005A5A41">
      <w:pPr>
        <w:autoSpaceDE w:val="0"/>
        <w:autoSpaceDN w:val="0"/>
        <w:adjustRightInd w:val="0"/>
        <w:ind w:firstLine="708"/>
        <w:rPr>
          <w:rFonts w:eastAsiaTheme="minorHAnsi"/>
          <w:szCs w:val="26"/>
          <w:lang w:eastAsia="en-US"/>
        </w:rPr>
      </w:pPr>
      <w:r w:rsidRPr="005A5A41">
        <w:rPr>
          <w:rFonts w:eastAsiaTheme="minorHAnsi"/>
          <w:szCs w:val="26"/>
          <w:lang w:eastAsia="en-US"/>
        </w:rPr>
        <w:t>В соответствии</w:t>
      </w:r>
      <w:r w:rsidR="00575545">
        <w:rPr>
          <w:rFonts w:eastAsiaTheme="minorHAnsi"/>
          <w:szCs w:val="26"/>
          <w:lang w:eastAsia="en-US"/>
        </w:rPr>
        <w:t xml:space="preserve"> </w:t>
      </w:r>
      <w:r w:rsidR="00575545" w:rsidRPr="00302A86">
        <w:rPr>
          <w:szCs w:val="26"/>
        </w:rPr>
        <w:t>с Градостроительным кодексом Российской Федерации</w:t>
      </w:r>
      <w:r>
        <w:rPr>
          <w:rFonts w:eastAsiaTheme="minorHAnsi"/>
          <w:szCs w:val="26"/>
          <w:lang w:eastAsia="en-US"/>
        </w:rPr>
        <w:t>, статьей 28 Устава городского округа город Норильск Красноярского края</w:t>
      </w:r>
      <w:r w:rsidR="004C5715" w:rsidRPr="005A5A41">
        <w:rPr>
          <w:rFonts w:eastAsiaTheme="minorHAnsi"/>
          <w:szCs w:val="26"/>
          <w:lang w:eastAsia="en-US"/>
        </w:rPr>
        <w:t xml:space="preserve">, </w:t>
      </w:r>
      <w:r w:rsidR="000767C3">
        <w:rPr>
          <w:rFonts w:eastAsiaTheme="minorHAnsi"/>
          <w:szCs w:val="26"/>
          <w:lang w:eastAsia="en-US"/>
        </w:rPr>
        <w:t>Норильский городской Совет депутатов</w:t>
      </w:r>
    </w:p>
    <w:p w14:paraId="76A2BFEA" w14:textId="684221B4" w:rsidR="005A5A41" w:rsidRPr="003C1F84" w:rsidRDefault="004C5715" w:rsidP="005A5A41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  <w:r w:rsidRPr="003C1F84">
        <w:rPr>
          <w:rFonts w:eastAsiaTheme="minorHAnsi"/>
          <w:lang w:eastAsia="en-US"/>
        </w:rPr>
        <w:t xml:space="preserve"> </w:t>
      </w:r>
    </w:p>
    <w:p w14:paraId="2451708E" w14:textId="5CA95D5B" w:rsidR="004C5715" w:rsidRPr="000767C3" w:rsidRDefault="00D76EEF" w:rsidP="000767C3">
      <w:pPr>
        <w:autoSpaceDE w:val="0"/>
        <w:autoSpaceDN w:val="0"/>
        <w:adjustRightInd w:val="0"/>
        <w:ind w:firstLine="709"/>
        <w:rPr>
          <w:rFonts w:eastAsiaTheme="minorHAnsi"/>
          <w:b/>
          <w:szCs w:val="26"/>
          <w:lang w:eastAsia="en-US"/>
        </w:rPr>
      </w:pPr>
      <w:r w:rsidRPr="000767C3">
        <w:rPr>
          <w:rFonts w:eastAsiaTheme="minorHAnsi"/>
          <w:b/>
          <w:szCs w:val="26"/>
          <w:lang w:eastAsia="en-US"/>
        </w:rPr>
        <w:t>РЕШИЛ:</w:t>
      </w:r>
    </w:p>
    <w:p w14:paraId="228143BB" w14:textId="77777777" w:rsidR="00D76EEF" w:rsidRPr="005A5A41" w:rsidRDefault="00D76EEF" w:rsidP="00D76EEF">
      <w:pPr>
        <w:autoSpaceDE w:val="0"/>
        <w:autoSpaceDN w:val="0"/>
        <w:adjustRightInd w:val="0"/>
        <w:ind w:firstLine="539"/>
        <w:contextualSpacing/>
        <w:outlineLvl w:val="0"/>
        <w:rPr>
          <w:rFonts w:eastAsiaTheme="minorHAnsi"/>
          <w:szCs w:val="26"/>
          <w:lang w:eastAsia="en-US"/>
        </w:rPr>
      </w:pPr>
    </w:p>
    <w:p w14:paraId="3D568DD7" w14:textId="494A3C22" w:rsidR="005910BC" w:rsidRDefault="003A056A" w:rsidP="00D51F26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 w:rsidRPr="005A5A41">
        <w:rPr>
          <w:rFonts w:eastAsiaTheme="minorHAnsi"/>
          <w:szCs w:val="26"/>
          <w:lang w:eastAsia="en-US"/>
        </w:rPr>
        <w:t xml:space="preserve">1. </w:t>
      </w:r>
      <w:r w:rsidR="005910BC" w:rsidRPr="005A5A41">
        <w:rPr>
          <w:rFonts w:eastAsiaTheme="minorHAnsi"/>
          <w:szCs w:val="26"/>
          <w:lang w:eastAsia="en-US"/>
        </w:rPr>
        <w:t xml:space="preserve">Внести в </w:t>
      </w:r>
      <w:hyperlink r:id="rId9" w:history="1">
        <w:r w:rsidR="005910BC" w:rsidRPr="00726B9C">
          <w:rPr>
            <w:rFonts w:eastAsiaTheme="minorHAnsi"/>
            <w:szCs w:val="26"/>
            <w:lang w:eastAsia="en-US"/>
          </w:rPr>
          <w:t>Правила</w:t>
        </w:r>
      </w:hyperlink>
      <w:r w:rsidR="005910BC" w:rsidRPr="005A5A41">
        <w:rPr>
          <w:rFonts w:eastAsiaTheme="minorHAnsi"/>
          <w:szCs w:val="26"/>
          <w:lang w:eastAsia="en-US"/>
        </w:rPr>
        <w:t xml:space="preserve"> землепользования и застройки муниципального образования город Норильск, утвержд</w:t>
      </w:r>
      <w:r w:rsidR="000767C3">
        <w:rPr>
          <w:rFonts w:eastAsiaTheme="minorHAnsi"/>
          <w:szCs w:val="26"/>
          <w:lang w:eastAsia="en-US"/>
        </w:rPr>
        <w:t>енные р</w:t>
      </w:r>
      <w:r w:rsidR="005910BC" w:rsidRPr="005A5A41">
        <w:rPr>
          <w:rFonts w:eastAsiaTheme="minorHAnsi"/>
          <w:szCs w:val="26"/>
          <w:lang w:eastAsia="en-US"/>
        </w:rPr>
        <w:t xml:space="preserve">ешением </w:t>
      </w:r>
      <w:r w:rsidR="000767C3">
        <w:rPr>
          <w:rFonts w:eastAsiaTheme="minorHAnsi"/>
          <w:szCs w:val="26"/>
          <w:lang w:eastAsia="en-US"/>
        </w:rPr>
        <w:t>Норильского городского Совета депутатов</w:t>
      </w:r>
      <w:r w:rsidR="005910BC" w:rsidRPr="005A5A41">
        <w:rPr>
          <w:rFonts w:eastAsiaTheme="minorHAnsi"/>
          <w:szCs w:val="26"/>
          <w:lang w:eastAsia="en-US"/>
        </w:rPr>
        <w:t xml:space="preserve"> от 10.11.2009 </w:t>
      </w:r>
      <w:r w:rsidR="00D42BFF" w:rsidRPr="005A5A41">
        <w:rPr>
          <w:rFonts w:eastAsiaTheme="minorHAnsi"/>
          <w:szCs w:val="26"/>
          <w:lang w:eastAsia="en-US"/>
        </w:rPr>
        <w:t>№</w:t>
      </w:r>
      <w:r w:rsidR="000767C3">
        <w:rPr>
          <w:rFonts w:eastAsiaTheme="minorHAnsi"/>
          <w:szCs w:val="26"/>
          <w:lang w:eastAsia="en-US"/>
        </w:rPr>
        <w:t xml:space="preserve"> 22-533 (далее –</w:t>
      </w:r>
      <w:r w:rsidR="005910BC" w:rsidRPr="005A5A41">
        <w:rPr>
          <w:rFonts w:eastAsiaTheme="minorHAnsi"/>
          <w:szCs w:val="26"/>
          <w:lang w:eastAsia="en-US"/>
        </w:rPr>
        <w:t xml:space="preserve"> Правила), следующ</w:t>
      </w:r>
      <w:r w:rsidR="00575545">
        <w:rPr>
          <w:rFonts w:eastAsiaTheme="minorHAnsi"/>
          <w:szCs w:val="26"/>
          <w:lang w:eastAsia="en-US"/>
        </w:rPr>
        <w:t>и</w:t>
      </w:r>
      <w:r w:rsidR="005A5A41" w:rsidRPr="005A5A41">
        <w:rPr>
          <w:rFonts w:eastAsiaTheme="minorHAnsi"/>
          <w:szCs w:val="26"/>
          <w:lang w:eastAsia="en-US"/>
        </w:rPr>
        <w:t>е</w:t>
      </w:r>
      <w:r w:rsidR="005910BC" w:rsidRPr="005A5A41">
        <w:rPr>
          <w:rFonts w:eastAsiaTheme="minorHAnsi"/>
          <w:szCs w:val="26"/>
          <w:lang w:eastAsia="en-US"/>
        </w:rPr>
        <w:t xml:space="preserve"> изменени</w:t>
      </w:r>
      <w:r w:rsidR="00575545">
        <w:rPr>
          <w:rFonts w:eastAsiaTheme="minorHAnsi"/>
          <w:szCs w:val="26"/>
          <w:lang w:eastAsia="en-US"/>
        </w:rPr>
        <w:t>я</w:t>
      </w:r>
      <w:r w:rsidR="005910BC" w:rsidRPr="005A5A41">
        <w:rPr>
          <w:rFonts w:eastAsiaTheme="minorHAnsi"/>
          <w:szCs w:val="26"/>
          <w:lang w:eastAsia="en-US"/>
        </w:rPr>
        <w:t>:</w:t>
      </w:r>
    </w:p>
    <w:p w14:paraId="7C92ED75" w14:textId="49CBAE1D" w:rsidR="00D51F26" w:rsidRDefault="00D51F26" w:rsidP="00D51F26">
      <w:pPr>
        <w:tabs>
          <w:tab w:val="left" w:pos="993"/>
          <w:tab w:val="left" w:pos="1276"/>
        </w:tabs>
        <w:ind w:firstLine="709"/>
        <w:rPr>
          <w:szCs w:val="26"/>
        </w:rPr>
      </w:pPr>
      <w:r>
        <w:rPr>
          <w:szCs w:val="26"/>
        </w:rPr>
        <w:t>1.1. Пункт 1</w:t>
      </w:r>
      <w:r w:rsidRPr="008F4243">
        <w:rPr>
          <w:szCs w:val="26"/>
        </w:rPr>
        <w:t xml:space="preserve"> </w:t>
      </w:r>
      <w:r>
        <w:rPr>
          <w:szCs w:val="26"/>
        </w:rPr>
        <w:t xml:space="preserve">подраздела </w:t>
      </w:r>
      <w:r w:rsidRPr="008F4243">
        <w:rPr>
          <w:szCs w:val="26"/>
        </w:rPr>
        <w:t xml:space="preserve">1.3.1 </w:t>
      </w:r>
      <w:r w:rsidRPr="00A10689">
        <w:rPr>
          <w:szCs w:val="26"/>
        </w:rPr>
        <w:t>раздела 1 части I Правил</w:t>
      </w:r>
      <w:r>
        <w:rPr>
          <w:szCs w:val="26"/>
        </w:rPr>
        <w:t xml:space="preserve"> изложить в следующей редакции:</w:t>
      </w:r>
    </w:p>
    <w:p w14:paraId="2BAC96C5" w14:textId="77777777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«1) принимает решение о проведении публичных слушаний по:</w:t>
      </w:r>
    </w:p>
    <w:p w14:paraId="1720C163" w14:textId="1C342196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проекту Генерального плана и о внесении изменений в Генеральный план;</w:t>
      </w:r>
    </w:p>
    <w:p w14:paraId="5EA7A0D2" w14:textId="12B30C15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проекту Правил и о внесении изменений в Правила;</w:t>
      </w:r>
    </w:p>
    <w:p w14:paraId="5FD1786C" w14:textId="34A77315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проекту правил благоустройства территории и внесения изменений в правила благоустройства территории;</w:t>
      </w:r>
    </w:p>
    <w:p w14:paraId="0205A2CD" w14:textId="34027B99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проекту планировки территории и проекту межевания территории муниципального образования город Норильск;</w:t>
      </w:r>
    </w:p>
    <w:p w14:paraId="2D43449A" w14:textId="512ED3FA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проекту схемы расположения земельного участка, на котором расположены многоквартирный дом и иные входящие в состав такого дома объекты недвижимого имущества;</w:t>
      </w:r>
    </w:p>
    <w:p w14:paraId="08AB8F48" w14:textId="17CC0E20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вопросу предоставления разрешений на условно разрешенный вид использования земельных участков и объектов капитального строительства;</w:t>
      </w:r>
    </w:p>
    <w:p w14:paraId="38A484A3" w14:textId="43408025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 вопросу отклонения от предельных параметров разрешенного строительства, реконструкции объектов капитального строительства;».</w:t>
      </w:r>
    </w:p>
    <w:p w14:paraId="1A8145FF" w14:textId="3849ED22" w:rsidR="00D51F26" w:rsidRDefault="00D51F26" w:rsidP="00D51F26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</w:t>
      </w:r>
      <w:r w:rsidR="006E066B">
        <w:rPr>
          <w:szCs w:val="26"/>
        </w:rPr>
        <w:t>.2. Пункт</w:t>
      </w:r>
      <w:r>
        <w:rPr>
          <w:szCs w:val="26"/>
        </w:rPr>
        <w:t xml:space="preserve"> 1.3.3.2 </w:t>
      </w:r>
      <w:r w:rsidR="006E066B">
        <w:rPr>
          <w:szCs w:val="26"/>
        </w:rPr>
        <w:t xml:space="preserve">подраздела 1.3.3 </w:t>
      </w:r>
      <w:r w:rsidRPr="008F4243">
        <w:rPr>
          <w:szCs w:val="26"/>
        </w:rPr>
        <w:t>раздела 1 ч</w:t>
      </w:r>
      <w:r>
        <w:rPr>
          <w:szCs w:val="26"/>
        </w:rPr>
        <w:t>асти I Правил дополнить абзацем</w:t>
      </w:r>
      <w:r w:rsidRPr="008F4243">
        <w:rPr>
          <w:szCs w:val="26"/>
        </w:rPr>
        <w:t xml:space="preserve"> сорок</w:t>
      </w:r>
      <w:r>
        <w:rPr>
          <w:szCs w:val="26"/>
        </w:rPr>
        <w:t xml:space="preserve"> вторым</w:t>
      </w:r>
      <w:r w:rsidRPr="008F4243">
        <w:rPr>
          <w:szCs w:val="26"/>
        </w:rPr>
        <w:t xml:space="preserve"> следующего содержания:</w:t>
      </w:r>
    </w:p>
    <w:p w14:paraId="6C6706E0" w14:textId="4C33C1D3" w:rsidR="00D51F26" w:rsidRDefault="00D51F26" w:rsidP="00D51F26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«– </w:t>
      </w:r>
      <w:r w:rsidRPr="0049701A">
        <w:rPr>
          <w:szCs w:val="26"/>
        </w:rPr>
        <w:t>организует и проводит публичные слушания по проектам</w:t>
      </w:r>
      <w:r>
        <w:rPr>
          <w:szCs w:val="26"/>
        </w:rPr>
        <w:t>:</w:t>
      </w:r>
      <w:r w:rsidRPr="0049701A">
        <w:rPr>
          <w:szCs w:val="26"/>
        </w:rPr>
        <w:t xml:space="preserve"> </w:t>
      </w:r>
      <w:r>
        <w:rPr>
          <w:szCs w:val="26"/>
        </w:rPr>
        <w:t>Генерального плана и о внесении изменений в Генеральный план,</w:t>
      </w:r>
      <w:r w:rsidRPr="0049701A">
        <w:rPr>
          <w:szCs w:val="26"/>
        </w:rPr>
        <w:t xml:space="preserve"> </w:t>
      </w:r>
      <w:r>
        <w:rPr>
          <w:szCs w:val="26"/>
        </w:rPr>
        <w:t>проекту правил благоустройства территории и внесения изменений в правила благоустройства территории;</w:t>
      </w:r>
      <w:r w:rsidRPr="0049701A">
        <w:rPr>
          <w:szCs w:val="26"/>
        </w:rPr>
        <w:t xml:space="preserve"> документации по планировке территории (проект планировки территории и </w:t>
      </w:r>
      <w:r>
        <w:rPr>
          <w:szCs w:val="26"/>
        </w:rPr>
        <w:t>проект</w:t>
      </w:r>
      <w:r w:rsidRPr="0049701A">
        <w:rPr>
          <w:szCs w:val="26"/>
        </w:rPr>
        <w:t xml:space="preserve"> межевания территории</w:t>
      </w:r>
      <w:r>
        <w:rPr>
          <w:szCs w:val="26"/>
        </w:rPr>
        <w:t>)</w:t>
      </w:r>
      <w:r w:rsidRPr="0049701A">
        <w:rPr>
          <w:szCs w:val="26"/>
        </w:rPr>
        <w:t>,</w:t>
      </w:r>
      <w:r w:rsidRPr="0049701A">
        <w:t xml:space="preserve"> </w:t>
      </w:r>
      <w:r w:rsidRPr="0049701A">
        <w:rPr>
          <w:szCs w:val="26"/>
        </w:rPr>
        <w:t xml:space="preserve">схемы расположения земельного </w:t>
      </w:r>
      <w:r w:rsidRPr="0049701A">
        <w:rPr>
          <w:szCs w:val="26"/>
        </w:rPr>
        <w:lastRenderedPageBreak/>
        <w:t>участка, на котором расположены многоквартирный дом и иные входящие в состав такого дома объекты недвижимого имущества</w:t>
      </w:r>
      <w:r>
        <w:rPr>
          <w:szCs w:val="26"/>
        </w:rPr>
        <w:t>.».</w:t>
      </w:r>
    </w:p>
    <w:p w14:paraId="477FA4E7" w14:textId="55CDAE0C" w:rsidR="00D51F26" w:rsidRPr="00CC7D09" w:rsidRDefault="00D51F26" w:rsidP="00D51F26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1.3. </w:t>
      </w:r>
      <w:r w:rsidRPr="00754D47">
        <w:rPr>
          <w:szCs w:val="26"/>
        </w:rPr>
        <w:t>Подраздел</w:t>
      </w:r>
      <w:r>
        <w:rPr>
          <w:szCs w:val="26"/>
        </w:rPr>
        <w:t xml:space="preserve"> 1.3.4</w:t>
      </w:r>
      <w:r w:rsidRPr="00CC7D09">
        <w:rPr>
          <w:szCs w:val="26"/>
        </w:rPr>
        <w:t xml:space="preserve"> раздела </w:t>
      </w:r>
      <w:r>
        <w:rPr>
          <w:szCs w:val="26"/>
        </w:rPr>
        <w:t>1</w:t>
      </w:r>
      <w:r w:rsidRPr="00CC7D09">
        <w:rPr>
          <w:szCs w:val="26"/>
        </w:rPr>
        <w:t xml:space="preserve"> Главы 1 части I Правил </w:t>
      </w:r>
      <w:r w:rsidRPr="00394B25">
        <w:rPr>
          <w:szCs w:val="26"/>
        </w:rPr>
        <w:t>изложить в следующей редакции:</w:t>
      </w:r>
    </w:p>
    <w:p w14:paraId="06E6108E" w14:textId="77777777" w:rsidR="00D51F26" w:rsidRDefault="00D51F26" w:rsidP="00D51F26">
      <w:pPr>
        <w:pStyle w:val="21"/>
        <w:tabs>
          <w:tab w:val="left" w:pos="567"/>
          <w:tab w:val="left" w:pos="993"/>
          <w:tab w:val="left" w:pos="9072"/>
        </w:tabs>
        <w:spacing w:after="0" w:line="240" w:lineRule="auto"/>
        <w:ind w:left="0" w:firstLine="709"/>
        <w:rPr>
          <w:szCs w:val="26"/>
        </w:rPr>
      </w:pPr>
      <w:r>
        <w:rPr>
          <w:szCs w:val="26"/>
        </w:rPr>
        <w:t>«</w:t>
      </w:r>
      <w:r w:rsidRPr="003B1C96">
        <w:rPr>
          <w:szCs w:val="26"/>
        </w:rPr>
        <w:t>1.3.4. Комиссия по землепользованию и застройке:</w:t>
      </w:r>
    </w:p>
    <w:p w14:paraId="4315DADF" w14:textId="063348FB" w:rsidR="00D51F26" w:rsidRDefault="00D51F26" w:rsidP="00D51F26">
      <w:pPr>
        <w:pStyle w:val="21"/>
        <w:tabs>
          <w:tab w:val="left" w:pos="567"/>
          <w:tab w:val="left" w:pos="993"/>
          <w:tab w:val="left" w:pos="9072"/>
        </w:tabs>
        <w:spacing w:after="0" w:line="240" w:lineRule="auto"/>
        <w:ind w:left="0" w:firstLine="709"/>
        <w:rPr>
          <w:szCs w:val="26"/>
        </w:rPr>
      </w:pPr>
      <w:r>
        <w:rPr>
          <w:szCs w:val="26"/>
        </w:rPr>
        <w:t>–</w:t>
      </w:r>
      <w:r w:rsidRPr="000613B0">
        <w:rPr>
          <w:szCs w:val="26"/>
        </w:rPr>
        <w:t xml:space="preserve"> осуществляет подготовку проекта</w:t>
      </w:r>
      <w:r>
        <w:rPr>
          <w:szCs w:val="26"/>
        </w:rPr>
        <w:t xml:space="preserve"> Правил, проекта</w:t>
      </w:r>
      <w:r w:rsidRPr="000613B0">
        <w:rPr>
          <w:szCs w:val="26"/>
        </w:rPr>
        <w:t xml:space="preserve"> о внесении изменений в Правила;</w:t>
      </w:r>
    </w:p>
    <w:p w14:paraId="387A7B33" w14:textId="3AC5B4C0" w:rsidR="00D51F26" w:rsidRPr="002C6661" w:rsidRDefault="00D51F26" w:rsidP="00D51F26">
      <w:pPr>
        <w:pStyle w:val="21"/>
        <w:tabs>
          <w:tab w:val="left" w:pos="567"/>
          <w:tab w:val="left" w:pos="993"/>
          <w:tab w:val="left" w:pos="9072"/>
        </w:tabs>
        <w:spacing w:after="0" w:line="240" w:lineRule="auto"/>
        <w:ind w:left="0" w:firstLine="709"/>
        <w:rPr>
          <w:szCs w:val="26"/>
        </w:rPr>
      </w:pPr>
      <w:r>
        <w:rPr>
          <w:szCs w:val="26"/>
        </w:rPr>
        <w:t>– о</w:t>
      </w:r>
      <w:r w:rsidRPr="003B1C96">
        <w:rPr>
          <w:szCs w:val="26"/>
        </w:rPr>
        <w:t>рганиз</w:t>
      </w:r>
      <w:r>
        <w:rPr>
          <w:szCs w:val="26"/>
        </w:rPr>
        <w:t>ует и прово</w:t>
      </w:r>
      <w:r w:rsidRPr="003B1C96">
        <w:rPr>
          <w:szCs w:val="26"/>
        </w:rPr>
        <w:t>д</w:t>
      </w:r>
      <w:r>
        <w:rPr>
          <w:szCs w:val="26"/>
        </w:rPr>
        <w:t>ит</w:t>
      </w:r>
      <w:r w:rsidRPr="003B1C96">
        <w:rPr>
          <w:szCs w:val="26"/>
        </w:rPr>
        <w:t xml:space="preserve"> </w:t>
      </w:r>
      <w:r>
        <w:rPr>
          <w:szCs w:val="26"/>
        </w:rPr>
        <w:t xml:space="preserve">публичные слушания </w:t>
      </w:r>
      <w:r w:rsidRPr="0053658A">
        <w:rPr>
          <w:szCs w:val="26"/>
        </w:rPr>
        <w:t>по проект</w:t>
      </w:r>
      <w:r>
        <w:rPr>
          <w:szCs w:val="26"/>
        </w:rPr>
        <w:t xml:space="preserve">ам решений: </w:t>
      </w:r>
      <w:r w:rsidR="00BE13C2">
        <w:rPr>
          <w:szCs w:val="26"/>
        </w:rPr>
        <w:t xml:space="preserve">об утверждении </w:t>
      </w:r>
      <w:bookmarkStart w:id="0" w:name="_GoBack"/>
      <w:bookmarkEnd w:id="0"/>
      <w:r>
        <w:rPr>
          <w:szCs w:val="26"/>
        </w:rPr>
        <w:t>Правил и о внесении изменений в Правила, о</w:t>
      </w:r>
      <w:r w:rsidRPr="0053658A">
        <w:rPr>
          <w:szCs w:val="26"/>
        </w:rPr>
        <w:t xml:space="preserve"> </w:t>
      </w:r>
      <w:r>
        <w:rPr>
          <w:szCs w:val="26"/>
        </w:rPr>
        <w:t>предоставлении</w:t>
      </w:r>
      <w:r w:rsidRPr="0053658A">
        <w:rPr>
          <w:szCs w:val="26"/>
        </w:rPr>
        <w:t xml:space="preserve"> </w:t>
      </w:r>
      <w:r w:rsidRPr="008F4243">
        <w:rPr>
          <w:szCs w:val="26"/>
        </w:rPr>
        <w:t>разрешения на условно разрешенный вид использования земельного участка или объекта капитального строительства</w:t>
      </w:r>
      <w:r>
        <w:rPr>
          <w:szCs w:val="26"/>
        </w:rPr>
        <w:t>, о п</w:t>
      </w:r>
      <w:r w:rsidRPr="008F4243">
        <w:rPr>
          <w:szCs w:val="26"/>
        </w:rPr>
        <w:t>редоставлени</w:t>
      </w:r>
      <w:r>
        <w:rPr>
          <w:szCs w:val="26"/>
        </w:rPr>
        <w:t>и</w:t>
      </w:r>
      <w:r w:rsidRPr="008F4243">
        <w:rPr>
          <w:szCs w:val="26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szCs w:val="26"/>
        </w:rPr>
        <w:t>;</w:t>
      </w:r>
    </w:p>
    <w:p w14:paraId="4DD5135E" w14:textId="495E6B91" w:rsidR="00D51F26" w:rsidRDefault="00D51F26" w:rsidP="00D51F26">
      <w:pPr>
        <w:pStyle w:val="21"/>
        <w:tabs>
          <w:tab w:val="left" w:pos="567"/>
          <w:tab w:val="left" w:pos="993"/>
          <w:tab w:val="left" w:pos="9072"/>
        </w:tabs>
        <w:spacing w:after="0" w:line="240" w:lineRule="auto"/>
        <w:ind w:left="0" w:firstLine="709"/>
        <w:rPr>
          <w:szCs w:val="26"/>
        </w:rPr>
      </w:pPr>
      <w:r>
        <w:rPr>
          <w:szCs w:val="26"/>
        </w:rPr>
        <w:t>–</w:t>
      </w:r>
      <w:r w:rsidRPr="0053658A">
        <w:rPr>
          <w:szCs w:val="26"/>
        </w:rPr>
        <w:t xml:space="preserve"> осуществляет иные полномочия, предусмотренные порядком деятельности Комисси</w:t>
      </w:r>
      <w:r>
        <w:rPr>
          <w:szCs w:val="26"/>
        </w:rPr>
        <w:t>и</w:t>
      </w:r>
      <w:r w:rsidRPr="0053658A">
        <w:rPr>
          <w:szCs w:val="26"/>
        </w:rPr>
        <w:t xml:space="preserve"> по землепользованию и застройке.</w:t>
      </w:r>
      <w:r>
        <w:rPr>
          <w:szCs w:val="26"/>
        </w:rPr>
        <w:t>».</w:t>
      </w:r>
    </w:p>
    <w:p w14:paraId="0254CDB3" w14:textId="77777777" w:rsidR="00D51F26" w:rsidRPr="00DA043E" w:rsidRDefault="00D51F26" w:rsidP="00D51F26">
      <w:pPr>
        <w:pStyle w:val="21"/>
        <w:tabs>
          <w:tab w:val="left" w:pos="567"/>
          <w:tab w:val="left" w:pos="993"/>
          <w:tab w:val="left" w:pos="9072"/>
        </w:tabs>
        <w:spacing w:after="0" w:line="240" w:lineRule="auto"/>
        <w:ind w:left="0" w:firstLine="709"/>
        <w:rPr>
          <w:szCs w:val="26"/>
        </w:rPr>
      </w:pPr>
      <w:r w:rsidRPr="00DA043E">
        <w:rPr>
          <w:szCs w:val="26"/>
        </w:rPr>
        <w:t>1.</w:t>
      </w:r>
      <w:r>
        <w:rPr>
          <w:szCs w:val="26"/>
        </w:rPr>
        <w:t>4</w:t>
      </w:r>
      <w:r w:rsidRPr="00DA043E">
        <w:rPr>
          <w:szCs w:val="26"/>
        </w:rPr>
        <w:t>. Пункт 4 подраздела 3.1 раздела 3 главы 1 части I Правил изложить в следующей редакции:</w:t>
      </w:r>
    </w:p>
    <w:p w14:paraId="0A64099F" w14:textId="77777777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 w:rsidRPr="00DA043E">
        <w:rPr>
          <w:szCs w:val="26"/>
        </w:rPr>
        <w:t>«4. Границы территориальных зон не могут пересекать границы муниципальных образований, населенных пунктов, земельных участков (за исключением земельного участка, границы которого могут пересекать границы территориальных зон в случаях, предусмотренных Земельным кодексом Российской Федерации или иным федеральным законом). Допускается пересечение границ территориальных зон с границами зон с особыми условиями использования территорий, границами территорий объектов культурного наследия, границами территорий исторических поселений федерального значения, границами территорий исторических поселений регионального значения, устанавливаемыми в соответствии с законодательством Российской Федерации.».</w:t>
      </w:r>
    </w:p>
    <w:p w14:paraId="3AD1D814" w14:textId="2FF9C416" w:rsidR="00D51F26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1.5. </w:t>
      </w:r>
      <w:r w:rsidRPr="00DA11B6">
        <w:rPr>
          <w:szCs w:val="26"/>
        </w:rPr>
        <w:t xml:space="preserve">Приложение </w:t>
      </w:r>
      <w:r w:rsidRPr="00146826">
        <w:rPr>
          <w:szCs w:val="26"/>
        </w:rPr>
        <w:t>№</w:t>
      </w:r>
      <w:r w:rsidRPr="00DA11B6">
        <w:rPr>
          <w:szCs w:val="26"/>
        </w:rPr>
        <w:t xml:space="preserve"> 1 к Правилам утвердить в новой редакции согласно приложению</w:t>
      </w:r>
      <w:r w:rsidR="00795694">
        <w:rPr>
          <w:szCs w:val="26"/>
        </w:rPr>
        <w:t xml:space="preserve"> </w:t>
      </w:r>
      <w:r>
        <w:rPr>
          <w:szCs w:val="26"/>
        </w:rPr>
        <w:t>1</w:t>
      </w:r>
      <w:r w:rsidRPr="00DA11B6">
        <w:rPr>
          <w:szCs w:val="26"/>
        </w:rPr>
        <w:t xml:space="preserve"> к настоящему </w:t>
      </w:r>
      <w:r>
        <w:rPr>
          <w:szCs w:val="26"/>
        </w:rPr>
        <w:t>р</w:t>
      </w:r>
      <w:r w:rsidRPr="00DA11B6">
        <w:rPr>
          <w:szCs w:val="26"/>
        </w:rPr>
        <w:t>ешению.</w:t>
      </w:r>
    </w:p>
    <w:p w14:paraId="1F5B5465" w14:textId="1BE45A49" w:rsidR="00D51F26" w:rsidRPr="006A5E35" w:rsidRDefault="00D51F26" w:rsidP="00D51F2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1.6. Приложение № 6</w:t>
      </w:r>
      <w:r w:rsidRPr="006A5E35">
        <w:rPr>
          <w:szCs w:val="26"/>
        </w:rPr>
        <w:t xml:space="preserve"> к Правилам утвердить в новой редакции согласно приложению</w:t>
      </w:r>
      <w:r>
        <w:rPr>
          <w:szCs w:val="26"/>
        </w:rPr>
        <w:t xml:space="preserve"> 2 к настоящему р</w:t>
      </w:r>
      <w:r w:rsidRPr="006A5E35">
        <w:rPr>
          <w:szCs w:val="26"/>
        </w:rPr>
        <w:t>ешению.</w:t>
      </w:r>
    </w:p>
    <w:p w14:paraId="6FC27BE5" w14:textId="06C6797E" w:rsidR="0069296E" w:rsidRDefault="000767C3" w:rsidP="00D51F26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rFonts w:eastAsiaTheme="minorHAnsi"/>
          <w:szCs w:val="26"/>
          <w:lang w:eastAsia="en-US"/>
        </w:rPr>
        <w:t>2</w:t>
      </w:r>
      <w:r w:rsidR="00726B9C">
        <w:rPr>
          <w:rFonts w:eastAsiaTheme="minorHAnsi"/>
          <w:szCs w:val="26"/>
          <w:lang w:eastAsia="en-US"/>
        </w:rPr>
        <w:t xml:space="preserve">. </w:t>
      </w:r>
      <w:r>
        <w:rPr>
          <w:rFonts w:eastAsiaTheme="minorHAnsi"/>
          <w:szCs w:val="26"/>
          <w:lang w:eastAsia="en-US"/>
        </w:rPr>
        <w:t>Настоящее р</w:t>
      </w:r>
      <w:r w:rsidR="007816D6">
        <w:rPr>
          <w:rFonts w:eastAsiaTheme="minorHAnsi"/>
          <w:szCs w:val="26"/>
          <w:lang w:eastAsia="en-US"/>
        </w:rPr>
        <w:t>ешение вступает в силу через десять дней со дня опубликования в газете «Заполярная правда».</w:t>
      </w:r>
    </w:p>
    <w:p w14:paraId="7B126B18" w14:textId="77777777" w:rsidR="000767C3" w:rsidRDefault="000767C3" w:rsidP="00C15F84">
      <w:pPr>
        <w:autoSpaceDE w:val="0"/>
        <w:autoSpaceDN w:val="0"/>
        <w:adjustRightInd w:val="0"/>
        <w:contextualSpacing/>
        <w:rPr>
          <w:szCs w:val="26"/>
        </w:rPr>
      </w:pPr>
    </w:p>
    <w:p w14:paraId="75CF7B99" w14:textId="77777777" w:rsidR="00C36FCA" w:rsidRDefault="00C36FCA" w:rsidP="00C15F84">
      <w:pPr>
        <w:autoSpaceDE w:val="0"/>
        <w:autoSpaceDN w:val="0"/>
        <w:adjustRightInd w:val="0"/>
        <w:contextualSpacing/>
        <w:rPr>
          <w:szCs w:val="26"/>
        </w:rPr>
      </w:pPr>
    </w:p>
    <w:p w14:paraId="33C5A255" w14:textId="77777777" w:rsidR="00C36FCA" w:rsidRDefault="00C36FCA" w:rsidP="00C15F84">
      <w:pPr>
        <w:autoSpaceDE w:val="0"/>
        <w:autoSpaceDN w:val="0"/>
        <w:adjustRightInd w:val="0"/>
        <w:contextualSpacing/>
        <w:rPr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0767C3" w:rsidRPr="00E77E1E" w14:paraId="6C3B0B25" w14:textId="77777777" w:rsidTr="009C72A1">
        <w:tc>
          <w:tcPr>
            <w:tcW w:w="4672" w:type="dxa"/>
            <w:shd w:val="clear" w:color="auto" w:fill="auto"/>
          </w:tcPr>
          <w:p w14:paraId="73158E84" w14:textId="46371093" w:rsidR="000767C3" w:rsidRDefault="00A7551B" w:rsidP="009C72A1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="000767C3" w:rsidRPr="00E77E1E">
              <w:rPr>
                <w:szCs w:val="26"/>
              </w:rPr>
              <w:t xml:space="preserve"> </w:t>
            </w:r>
            <w:r w:rsidR="000767C3">
              <w:rPr>
                <w:szCs w:val="26"/>
              </w:rPr>
              <w:t>Норильского</w:t>
            </w:r>
          </w:p>
          <w:p w14:paraId="1D095611" w14:textId="77777777" w:rsidR="000767C3" w:rsidRPr="00E77E1E" w:rsidRDefault="000767C3" w:rsidP="009C72A1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E77E1E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E77E1E">
              <w:rPr>
                <w:szCs w:val="26"/>
              </w:rPr>
              <w:t xml:space="preserve"> </w:t>
            </w:r>
          </w:p>
          <w:p w14:paraId="0A378440" w14:textId="77777777" w:rsidR="000767C3" w:rsidRPr="00E77E1E" w:rsidRDefault="000767C3" w:rsidP="009C72A1">
            <w:pPr>
              <w:rPr>
                <w:szCs w:val="26"/>
              </w:rPr>
            </w:pPr>
          </w:p>
          <w:p w14:paraId="0ED935F6" w14:textId="0C73AB88" w:rsidR="000767C3" w:rsidRPr="00E77E1E" w:rsidRDefault="000767C3" w:rsidP="00877EC4">
            <w:pPr>
              <w:rPr>
                <w:szCs w:val="26"/>
              </w:rPr>
            </w:pPr>
            <w:r w:rsidRPr="00E77E1E">
              <w:rPr>
                <w:szCs w:val="26"/>
              </w:rPr>
              <w:t xml:space="preserve">       </w:t>
            </w:r>
            <w:r w:rsidR="00A7551B">
              <w:rPr>
                <w:szCs w:val="26"/>
              </w:rPr>
              <w:t xml:space="preserve">                 А.А. Пестряков</w:t>
            </w:r>
          </w:p>
        </w:tc>
        <w:tc>
          <w:tcPr>
            <w:tcW w:w="4684" w:type="dxa"/>
            <w:shd w:val="clear" w:color="auto" w:fill="auto"/>
          </w:tcPr>
          <w:p w14:paraId="3DF7E660" w14:textId="5C506024" w:rsidR="000767C3" w:rsidRPr="00E77E1E" w:rsidRDefault="000767C3" w:rsidP="009C72A1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>Глав</w:t>
            </w:r>
            <w:r w:rsidR="00575545">
              <w:rPr>
                <w:szCs w:val="26"/>
              </w:rPr>
              <w:t>а</w:t>
            </w:r>
            <w:r w:rsidRPr="00E77E1E">
              <w:rPr>
                <w:szCs w:val="26"/>
              </w:rPr>
              <w:t xml:space="preserve"> города Норильска</w:t>
            </w:r>
          </w:p>
          <w:p w14:paraId="6A4DB9B4" w14:textId="77777777" w:rsidR="000767C3" w:rsidRPr="00E77E1E" w:rsidRDefault="000767C3" w:rsidP="009C72A1">
            <w:pPr>
              <w:jc w:val="right"/>
              <w:rPr>
                <w:szCs w:val="26"/>
              </w:rPr>
            </w:pPr>
          </w:p>
          <w:p w14:paraId="42DA1D82" w14:textId="77777777" w:rsidR="000767C3" w:rsidRDefault="000767C3" w:rsidP="009C72A1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</w:t>
            </w:r>
          </w:p>
          <w:p w14:paraId="44AAEC60" w14:textId="17EEAFD2" w:rsidR="000767C3" w:rsidRPr="00E77E1E" w:rsidRDefault="000767C3" w:rsidP="009C72A1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     </w:t>
            </w:r>
            <w:r w:rsidR="00575545">
              <w:rPr>
                <w:szCs w:val="26"/>
              </w:rPr>
              <w:t>Д.В. Карасев</w:t>
            </w:r>
          </w:p>
        </w:tc>
      </w:tr>
    </w:tbl>
    <w:p w14:paraId="0CA35E99" w14:textId="77777777" w:rsidR="000767C3" w:rsidRDefault="000767C3" w:rsidP="00C15F84">
      <w:pPr>
        <w:autoSpaceDE w:val="0"/>
        <w:autoSpaceDN w:val="0"/>
        <w:adjustRightInd w:val="0"/>
        <w:contextualSpacing/>
        <w:rPr>
          <w:szCs w:val="26"/>
        </w:rPr>
      </w:pPr>
    </w:p>
    <w:sectPr w:rsidR="000767C3" w:rsidSect="000724FF">
      <w:foot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B8E89" w14:textId="77777777" w:rsidR="00A52136" w:rsidRDefault="00A52136" w:rsidP="000F382A">
      <w:r>
        <w:separator/>
      </w:r>
    </w:p>
  </w:endnote>
  <w:endnote w:type="continuationSeparator" w:id="0">
    <w:p w14:paraId="4B96BFD2" w14:textId="77777777" w:rsidR="00A52136" w:rsidRDefault="00A52136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4948155"/>
      <w:docPartObj>
        <w:docPartGallery w:val="Page Numbers (Bottom of Page)"/>
        <w:docPartUnique/>
      </w:docPartObj>
    </w:sdtPr>
    <w:sdtEndPr/>
    <w:sdtContent>
      <w:p w14:paraId="1F905979" w14:textId="4D2CF123" w:rsidR="000724FF" w:rsidRDefault="000724F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3C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6E54C" w14:textId="77777777" w:rsidR="00A52136" w:rsidRDefault="00A52136" w:rsidP="000F382A">
      <w:r>
        <w:separator/>
      </w:r>
    </w:p>
  </w:footnote>
  <w:footnote w:type="continuationSeparator" w:id="0">
    <w:p w14:paraId="1D23A31F" w14:textId="77777777" w:rsidR="00A52136" w:rsidRDefault="00A52136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7C213E"/>
    <w:multiLevelType w:val="multilevel"/>
    <w:tmpl w:val="C322871C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6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6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51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D27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4FF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67C3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6764"/>
    <w:rsid w:val="000968EA"/>
    <w:rsid w:val="00096F36"/>
    <w:rsid w:val="00097152"/>
    <w:rsid w:val="00097278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1F0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BD4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7CA9"/>
    <w:rsid w:val="00187D9B"/>
    <w:rsid w:val="0019079F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495A"/>
    <w:rsid w:val="001A5152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B24"/>
    <w:rsid w:val="00251C7E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7129"/>
    <w:rsid w:val="00267516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27B3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97AAA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A15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7325"/>
    <w:rsid w:val="003979D8"/>
    <w:rsid w:val="003A056A"/>
    <w:rsid w:val="003A0870"/>
    <w:rsid w:val="003A095B"/>
    <w:rsid w:val="003A0B43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1F84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6016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7FF"/>
    <w:rsid w:val="00501CAD"/>
    <w:rsid w:val="00501E1B"/>
    <w:rsid w:val="00502014"/>
    <w:rsid w:val="00502856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2F5"/>
    <w:rsid w:val="005357E7"/>
    <w:rsid w:val="00535FDA"/>
    <w:rsid w:val="005362D2"/>
    <w:rsid w:val="0053630C"/>
    <w:rsid w:val="00536CCB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545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B01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BFD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E7A3C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61B8"/>
    <w:rsid w:val="00616284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60DF"/>
    <w:rsid w:val="00676F84"/>
    <w:rsid w:val="006772A7"/>
    <w:rsid w:val="00677913"/>
    <w:rsid w:val="006807C0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66B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475"/>
    <w:rsid w:val="0070562A"/>
    <w:rsid w:val="00705689"/>
    <w:rsid w:val="00705A0C"/>
    <w:rsid w:val="00705A2D"/>
    <w:rsid w:val="00705DA9"/>
    <w:rsid w:val="00705FCB"/>
    <w:rsid w:val="00707B23"/>
    <w:rsid w:val="00707E0B"/>
    <w:rsid w:val="0071051F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233E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6D6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694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3A5E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B69"/>
    <w:rsid w:val="008500C7"/>
    <w:rsid w:val="0085084E"/>
    <w:rsid w:val="008508D4"/>
    <w:rsid w:val="00850AA0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1DA"/>
    <w:rsid w:val="00876480"/>
    <w:rsid w:val="00876890"/>
    <w:rsid w:val="00877202"/>
    <w:rsid w:val="00877C97"/>
    <w:rsid w:val="00877EC4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6E3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87"/>
    <w:rsid w:val="008C49B5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2C9F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0A5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4CA0"/>
    <w:rsid w:val="00975100"/>
    <w:rsid w:val="0097578B"/>
    <w:rsid w:val="00977010"/>
    <w:rsid w:val="009773B7"/>
    <w:rsid w:val="00977E33"/>
    <w:rsid w:val="009800D0"/>
    <w:rsid w:val="00981E18"/>
    <w:rsid w:val="00983224"/>
    <w:rsid w:val="0098372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5F3"/>
    <w:rsid w:val="009F4637"/>
    <w:rsid w:val="009F59C4"/>
    <w:rsid w:val="009F5A2E"/>
    <w:rsid w:val="009F5A85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A26"/>
    <w:rsid w:val="00A26B72"/>
    <w:rsid w:val="00A273F7"/>
    <w:rsid w:val="00A277D8"/>
    <w:rsid w:val="00A30EB0"/>
    <w:rsid w:val="00A3123F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136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51B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5EB5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51E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3C2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030"/>
    <w:rsid w:val="00C31C0E"/>
    <w:rsid w:val="00C329FA"/>
    <w:rsid w:val="00C33317"/>
    <w:rsid w:val="00C349E2"/>
    <w:rsid w:val="00C34F1A"/>
    <w:rsid w:val="00C36951"/>
    <w:rsid w:val="00C36FCA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2754"/>
    <w:rsid w:val="00CA317C"/>
    <w:rsid w:val="00CA32C5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B86"/>
    <w:rsid w:val="00CA6CD0"/>
    <w:rsid w:val="00CA6EC3"/>
    <w:rsid w:val="00CA6F77"/>
    <w:rsid w:val="00CA7250"/>
    <w:rsid w:val="00CA7A7E"/>
    <w:rsid w:val="00CA7EB4"/>
    <w:rsid w:val="00CB17E3"/>
    <w:rsid w:val="00CB18FD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1FF6"/>
    <w:rsid w:val="00D12898"/>
    <w:rsid w:val="00D12C69"/>
    <w:rsid w:val="00D13AE7"/>
    <w:rsid w:val="00D13BB3"/>
    <w:rsid w:val="00D143A6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FF6"/>
    <w:rsid w:val="00D51C22"/>
    <w:rsid w:val="00D51F26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50D"/>
    <w:rsid w:val="00D87729"/>
    <w:rsid w:val="00D87B6A"/>
    <w:rsid w:val="00D90BB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11CD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662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4F8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841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3127"/>
    <w:rsid w:val="00EA4E6B"/>
    <w:rsid w:val="00EA51A4"/>
    <w:rsid w:val="00EA5B07"/>
    <w:rsid w:val="00EA5B35"/>
    <w:rsid w:val="00EA6DB6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915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6C75"/>
    <w:rsid w:val="00F070E0"/>
    <w:rsid w:val="00F07454"/>
    <w:rsid w:val="00F0776D"/>
    <w:rsid w:val="00F11121"/>
    <w:rsid w:val="00F11333"/>
    <w:rsid w:val="00F11B1B"/>
    <w:rsid w:val="00F11D30"/>
    <w:rsid w:val="00F1264F"/>
    <w:rsid w:val="00F12AD1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900"/>
    <w:rsid w:val="00F314E8"/>
    <w:rsid w:val="00F315CF"/>
    <w:rsid w:val="00F31AAD"/>
    <w:rsid w:val="00F31F7B"/>
    <w:rsid w:val="00F32764"/>
    <w:rsid w:val="00F32774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8BE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49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F4B"/>
    <w:rsid w:val="00FA14FA"/>
    <w:rsid w:val="00FA199B"/>
    <w:rsid w:val="00FA2035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3E8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4227"/>
    <w:rsid w:val="00FE4EAE"/>
    <w:rsid w:val="00FE4F62"/>
    <w:rsid w:val="00FE503C"/>
    <w:rsid w:val="00FE5B9C"/>
    <w:rsid w:val="00FE5E3A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D7AE5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7C3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styleId="af8">
    <w:name w:val="Hyperlink"/>
    <w:basedOn w:val="a0"/>
    <w:uiPriority w:val="99"/>
    <w:semiHidden/>
    <w:unhideWhenUsed/>
    <w:rsid w:val="00C36FCA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D51F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51F26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1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2530362002F3FE06B307ADD3569377FB50C870C31D4F380C038A09F146A7F0A42AAE8AE32ADD05CA30B465FED8100589906C5E8A610D956B4F6CC1NCK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4911-8F92-4107-87FC-E4BEFAD6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44</cp:revision>
  <cp:lastPrinted>2023-06-25T05:57:00Z</cp:lastPrinted>
  <dcterms:created xsi:type="dcterms:W3CDTF">2022-11-18T05:53:00Z</dcterms:created>
  <dcterms:modified xsi:type="dcterms:W3CDTF">2024-04-25T05:04:00Z</dcterms:modified>
</cp:coreProperties>
</file>