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B53BE7" w:rsidRDefault="004F6BC0" w:rsidP="00E31C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03FB33" wp14:editId="2CC8A00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АДМИНИСТРАЦИЯ ГОРОДА НОРИЛЬСКА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КРАСНОЯРСКОГО КРАЯ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sz w:val="26"/>
          <w:szCs w:val="26"/>
        </w:rPr>
      </w:pPr>
      <w:r w:rsidRPr="00B53BE7">
        <w:rPr>
          <w:b/>
          <w:bCs/>
          <w:sz w:val="26"/>
          <w:szCs w:val="26"/>
        </w:rPr>
        <w:t>ПОСТАНОВЛЕНИЕ</w:t>
      </w:r>
    </w:p>
    <w:p w:rsidR="00112E05" w:rsidRPr="00B53BE7" w:rsidRDefault="00112E05" w:rsidP="00E31C5D">
      <w:pPr>
        <w:spacing w:after="0" w:line="240" w:lineRule="auto"/>
        <w:ind w:right="-161"/>
        <w:jc w:val="center"/>
        <w:rPr>
          <w:rFonts w:ascii="Times New Roman" w:hAnsi="Times New Roman" w:cs="Times New Roman"/>
          <w:sz w:val="26"/>
          <w:szCs w:val="26"/>
        </w:rPr>
      </w:pPr>
    </w:p>
    <w:p w:rsidR="00112E05" w:rsidRPr="00B53BE7" w:rsidRDefault="00B1530C" w:rsidP="00B1530C">
      <w:pPr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15.01.</w:t>
      </w:r>
      <w:r w:rsidR="00112E05" w:rsidRPr="00B53BE7">
        <w:rPr>
          <w:rFonts w:ascii="Times New Roman" w:hAnsi="Times New Roman" w:cs="Times New Roman"/>
          <w:sz w:val="26"/>
          <w:szCs w:val="26"/>
        </w:rPr>
        <w:t>20</w:t>
      </w:r>
      <w:r w:rsidR="00571FFD" w:rsidRPr="00B53BE7">
        <w:rPr>
          <w:rFonts w:ascii="Times New Roman" w:hAnsi="Times New Roman" w:cs="Times New Roman"/>
          <w:sz w:val="26"/>
          <w:szCs w:val="26"/>
        </w:rPr>
        <w:t>2</w:t>
      </w:r>
      <w:r w:rsidR="00573625">
        <w:rPr>
          <w:rFonts w:ascii="Times New Roman" w:hAnsi="Times New Roman" w:cs="Times New Roman"/>
          <w:sz w:val="26"/>
          <w:szCs w:val="26"/>
        </w:rPr>
        <w:t>4</w:t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12E05" w:rsidRPr="00B53BE7">
        <w:rPr>
          <w:rFonts w:ascii="Times New Roman" w:hAnsi="Times New Roman" w:cs="Times New Roman"/>
          <w:sz w:val="26"/>
          <w:szCs w:val="26"/>
        </w:rPr>
        <w:t>г. Норильск</w:t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№ 35</w:t>
      </w:r>
    </w:p>
    <w:p w:rsidR="00B16D63" w:rsidRPr="00B53BE7" w:rsidRDefault="00B16D63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F6BC0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5180A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B53BE7">
        <w:rPr>
          <w:sz w:val="26"/>
          <w:szCs w:val="26"/>
        </w:rPr>
        <w:t>О внесении изменений в п</w:t>
      </w:r>
      <w:r w:rsidR="00B16D63" w:rsidRPr="00B53BE7">
        <w:rPr>
          <w:sz w:val="26"/>
          <w:szCs w:val="26"/>
        </w:rPr>
        <w:t>остановление Администрации города Норильска от </w:t>
      </w:r>
      <w:r w:rsidR="00D10205" w:rsidRPr="00B53BE7">
        <w:rPr>
          <w:sz w:val="26"/>
          <w:szCs w:val="26"/>
        </w:rPr>
        <w:t>29.12.2016 № 656</w:t>
      </w:r>
    </w:p>
    <w:p w:rsidR="004A255F" w:rsidRDefault="004A255F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85396B" w:rsidRPr="00B53BE7" w:rsidRDefault="0085396B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B53BE7" w:rsidRDefault="004877D2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целях урегулирования отдельных вопросов, касающихся системы оплаты труда работников</w:t>
      </w:r>
      <w:r w:rsidR="004A255F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муниципального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казенного 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учреждения «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Служба спасения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B53BE7" w:rsidRDefault="004F6BC0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B16D63" w:rsidRPr="00B53BE7" w:rsidRDefault="00B16D6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Pr="00B53BE7" w:rsidRDefault="00112E05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318BE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римерное 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оложение об оплате труда работников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казенного учреждения «Служба спасения»</w:t>
      </w:r>
      <w:r w:rsidR="004A255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Администрации города Норильска от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29.12</w:t>
      </w: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.2016 №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656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(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далее – </w:t>
      </w:r>
      <w:r w:rsidR="004318BE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оложение)</w:t>
      </w:r>
      <w:r w:rsidR="0041468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следующие 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изменения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4877D2" w:rsidRPr="004877D2" w:rsidRDefault="00E31C5D" w:rsidP="004877D2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1.1. </w:t>
      </w:r>
      <w:r w:rsidR="004877D2"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 пункте 4.1 </w:t>
      </w:r>
      <w:r w:rsidR="00F40B4E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Примерного п</w:t>
      </w:r>
      <w:r w:rsidR="004877D2"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оложения:</w:t>
      </w:r>
    </w:p>
    <w:p w:rsidR="004877D2" w:rsidRPr="004877D2" w:rsidRDefault="004877D2" w:rsidP="004877D2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="00F40B4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1.1.1. Дополнить новым абзацем шестым </w:t>
      </w:r>
      <w:r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следующего содержания:</w:t>
      </w:r>
    </w:p>
    <w:p w:rsidR="0040411F" w:rsidRDefault="004877D2" w:rsidP="004877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-</w:t>
      </w:r>
      <w:r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специальная краевая выплата</w:t>
      </w:r>
      <w:r w:rsidR="0040411F">
        <w:rPr>
          <w:rFonts w:ascii="Times New Roman" w:hAnsi="Times New Roman" w:cs="Times New Roman"/>
          <w:color w:val="auto"/>
          <w:sz w:val="26"/>
          <w:szCs w:val="26"/>
          <w:lang w:bidi="bo-CN"/>
        </w:rPr>
        <w:t>;</w:t>
      </w:r>
      <w:r w:rsidR="00F40B4E">
        <w:rPr>
          <w:rFonts w:ascii="Times New Roman" w:hAnsi="Times New Roman" w:cs="Times New Roman"/>
          <w:color w:val="auto"/>
          <w:sz w:val="26"/>
          <w:szCs w:val="26"/>
          <w:lang w:bidi="bo-CN"/>
        </w:rPr>
        <w:t>».</w:t>
      </w:r>
    </w:p>
    <w:p w:rsidR="00F40B4E" w:rsidRDefault="00F40B4E" w:rsidP="004877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1.1.2. Дополнить абзацем следующего содержания:</w:t>
      </w:r>
    </w:p>
    <w:p w:rsidR="004877D2" w:rsidRDefault="00F40B4E" w:rsidP="004877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  <w:r w:rsidR="0040411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- </w:t>
      </w:r>
      <w:r w:rsidR="00882031">
        <w:rPr>
          <w:rFonts w:ascii="Times New Roman" w:hAnsi="Times New Roman" w:cs="Times New Roman"/>
          <w:color w:val="auto"/>
          <w:sz w:val="26"/>
          <w:szCs w:val="26"/>
          <w:lang w:bidi="bo-CN"/>
        </w:rPr>
        <w:t>материальное поощрение (премирование)</w:t>
      </w:r>
      <w:r w:rsidR="0040411F">
        <w:rPr>
          <w:rFonts w:ascii="Times New Roman" w:hAnsi="Times New Roman" w:cs="Times New Roman"/>
          <w:color w:val="auto"/>
          <w:sz w:val="26"/>
          <w:szCs w:val="26"/>
          <w:lang w:bidi="bo-CN"/>
        </w:rPr>
        <w:t>.</w:t>
      </w:r>
      <w:r w:rsidR="004877D2"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>».</w:t>
      </w:r>
      <w:r w:rsidR="00E31C5D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</w:p>
    <w:p w:rsidR="00F40B4E" w:rsidRDefault="004877D2" w:rsidP="00F40B4E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1.2. </w:t>
      </w:r>
      <w:r w:rsidR="00F40B4E">
        <w:rPr>
          <w:rFonts w:ascii="Times New Roman" w:hAnsi="Times New Roman" w:cs="Times New Roman"/>
          <w:color w:val="auto"/>
          <w:sz w:val="26"/>
          <w:szCs w:val="26"/>
          <w:lang w:bidi="bo-CN"/>
        </w:rPr>
        <w:t>Пункт 4.7 Примерного положения дополнить новыми абзацами двенадцатым, тринадцатым следующего содержания:</w:t>
      </w:r>
    </w:p>
    <w:p w:rsidR="00F40B4E" w:rsidRPr="00F40B4E" w:rsidRDefault="00F40B4E" w:rsidP="00F40B4E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  <w:r w:rsidRPr="00F40B4E">
        <w:rPr>
          <w:rFonts w:ascii="Times New Roman" w:hAnsi="Times New Roman" w:cs="Times New Roman"/>
          <w:color w:val="auto"/>
          <w:sz w:val="26"/>
          <w:szCs w:val="26"/>
          <w:lang w:bidi="bo-CN"/>
        </w:rPr>
        <w:t>- специальной краевой выплаты;</w:t>
      </w:r>
    </w:p>
    <w:p w:rsidR="00F40B4E" w:rsidRDefault="00F40B4E" w:rsidP="00F40B4E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F40B4E">
        <w:rPr>
          <w:rFonts w:ascii="Times New Roman" w:hAnsi="Times New Roman" w:cs="Times New Roman"/>
          <w:color w:val="auto"/>
          <w:sz w:val="26"/>
          <w:szCs w:val="26"/>
          <w:lang w:bidi="bo-CN"/>
        </w:rPr>
        <w:t>-</w:t>
      </w:r>
      <w:r w:rsidR="00C423C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F40B4E">
        <w:rPr>
          <w:rFonts w:ascii="Times New Roman" w:hAnsi="Times New Roman" w:cs="Times New Roman"/>
          <w:color w:val="auto"/>
          <w:sz w:val="26"/>
          <w:szCs w:val="26"/>
          <w:lang w:bidi="bo-CN"/>
        </w:rPr>
        <w:t>материального поощрения (премирования);».</w:t>
      </w:r>
    </w:p>
    <w:p w:rsidR="00D713B1" w:rsidRPr="00D713B1" w:rsidRDefault="00D713B1" w:rsidP="00F40B4E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</w:pPr>
      <w:r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1.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3</w:t>
      </w:r>
      <w:r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 xml:space="preserve">. Дополнить </w:t>
      </w:r>
      <w:r w:rsidR="00F40B4E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Примерное п</w:t>
      </w:r>
      <w:r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оложение</w:t>
      </w:r>
      <w:r w:rsidR="0058335C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 xml:space="preserve"> новым</w:t>
      </w:r>
      <w:r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 xml:space="preserve"> пункт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 xml:space="preserve">ом </w:t>
      </w:r>
      <w:r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4.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1</w:t>
      </w:r>
      <w:r w:rsidR="00F40B4E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0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 xml:space="preserve"> сл</w:t>
      </w:r>
      <w:r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едующего содержания:</w:t>
      </w:r>
    </w:p>
    <w:p w:rsidR="00D713B1" w:rsidRPr="00D713B1" w:rsidRDefault="00D713B1" w:rsidP="00D713B1">
      <w:pPr>
        <w:pStyle w:val="HTML"/>
        <w:tabs>
          <w:tab w:val="left" w:pos="1134"/>
          <w:tab w:val="left" w:pos="9360"/>
        </w:tabs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</w:pPr>
      <w:r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«4.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1</w:t>
      </w:r>
      <w:r w:rsidR="00F40B4E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0</w:t>
      </w:r>
      <w:r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. Специальная краевая выплата устанавливается в целях повышения уровня оплаты труда работника.</w:t>
      </w:r>
    </w:p>
    <w:p w:rsidR="00D713B1" w:rsidRDefault="00D713B1" w:rsidP="00A16326">
      <w:pPr>
        <w:pStyle w:val="HTML"/>
        <w:tabs>
          <w:tab w:val="left" w:pos="1134"/>
          <w:tab w:val="left" w:pos="9360"/>
        </w:tabs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</w:pPr>
      <w:r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Работникам</w:t>
      </w:r>
      <w:r w:rsidR="008434C0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 xml:space="preserve"> </w:t>
      </w:r>
      <w:r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</w:t>
      </w:r>
      <w:r w:rsidR="00F40B4E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 xml:space="preserve">занностей) составляет 3000 </w:t>
      </w:r>
      <w:r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времени.».</w:t>
      </w:r>
    </w:p>
    <w:p w:rsidR="0017580C" w:rsidRDefault="00F40B4E" w:rsidP="00A16326">
      <w:pPr>
        <w:pStyle w:val="HTML"/>
        <w:tabs>
          <w:tab w:val="left" w:pos="1134"/>
          <w:tab w:val="left" w:pos="9360"/>
        </w:tabs>
        <w:ind w:firstLine="709"/>
        <w:contextualSpacing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 xml:space="preserve">1.4. </w:t>
      </w:r>
      <w:r w:rsidR="0017580C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Абзац тринадцатый пункта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 xml:space="preserve"> 4.11 Примерного положения</w:t>
      </w:r>
      <w:r w:rsidR="0017580C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 xml:space="preserve"> после слов «персональных выплат» дополнить словами «, специальной краевой выплаты».</w:t>
      </w:r>
    </w:p>
    <w:p w:rsidR="00F40B4E" w:rsidRDefault="0017580C" w:rsidP="0058335C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1.5. </w:t>
      </w:r>
      <w:r w:rsidR="0058335C">
        <w:rPr>
          <w:rFonts w:ascii="Times New Roman" w:hAnsi="Times New Roman" w:cs="Times New Roman"/>
          <w:sz w:val="26"/>
          <w:szCs w:val="26"/>
        </w:rPr>
        <w:t>Пункты 4.10 - 4.13 Положения считать пунктами 4</w:t>
      </w:r>
      <w:r w:rsidR="0064778E">
        <w:rPr>
          <w:rFonts w:ascii="Times New Roman" w:hAnsi="Times New Roman" w:cs="Times New Roman"/>
          <w:sz w:val="26"/>
          <w:szCs w:val="26"/>
        </w:rPr>
        <w:t>.</w:t>
      </w:r>
      <w:r w:rsidR="0058335C">
        <w:rPr>
          <w:rFonts w:ascii="Times New Roman" w:hAnsi="Times New Roman" w:cs="Times New Roman"/>
          <w:sz w:val="26"/>
          <w:szCs w:val="26"/>
        </w:rPr>
        <w:t>11 - 4.14 соответственно.</w:t>
      </w:r>
    </w:p>
    <w:p w:rsidR="0058335C" w:rsidRPr="00D713B1" w:rsidRDefault="00A16326" w:rsidP="0058335C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7580C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8335C">
        <w:rPr>
          <w:rFonts w:ascii="Times New Roman" w:hAnsi="Times New Roman" w:cs="Times New Roman"/>
          <w:sz w:val="26"/>
          <w:szCs w:val="26"/>
          <w:lang w:bidi="bo-CN"/>
        </w:rPr>
        <w:t xml:space="preserve">Дополнить </w:t>
      </w:r>
      <w:r w:rsidR="0058335C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Примерное п</w:t>
      </w:r>
      <w:r w:rsidR="0058335C"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оложение пункт</w:t>
      </w:r>
      <w:r w:rsidR="0058335C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 xml:space="preserve">ом </w:t>
      </w:r>
      <w:r w:rsidR="0058335C"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4.</w:t>
      </w:r>
      <w:r w:rsidR="0058335C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15 сл</w:t>
      </w:r>
      <w:r w:rsidR="0058335C" w:rsidRPr="00D713B1">
        <w:rPr>
          <w:rFonts w:ascii="Times New Roman" w:eastAsiaTheme="minorEastAsia" w:hAnsi="Times New Roman" w:cs="Times New Roman"/>
          <w:color w:val="auto"/>
          <w:sz w:val="26"/>
          <w:szCs w:val="26"/>
          <w:lang w:bidi="bo-CN"/>
        </w:rPr>
        <w:t>едующего содержания:</w:t>
      </w:r>
    </w:p>
    <w:p w:rsidR="00A16326" w:rsidRDefault="0058335C" w:rsidP="005833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«4.15. </w:t>
      </w:r>
      <w:r w:rsidRPr="001C359F">
        <w:rPr>
          <w:rFonts w:ascii="Times New Roman" w:hAnsi="Times New Roman" w:cs="Times New Roman"/>
          <w:sz w:val="26"/>
          <w:szCs w:val="26"/>
        </w:rPr>
        <w:t>Размер и порядок выплаты материального поощрения (премирования) осуществляется в соответствии с разделом 6 настоящего Положения.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7580C" w:rsidRDefault="00882031" w:rsidP="008820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2031">
        <w:rPr>
          <w:rFonts w:ascii="Times New Roman" w:hAnsi="Times New Roman" w:cs="Times New Roman"/>
          <w:sz w:val="26"/>
          <w:szCs w:val="26"/>
        </w:rPr>
        <w:t>1.</w:t>
      </w:r>
      <w:r w:rsidR="0017580C">
        <w:rPr>
          <w:rFonts w:ascii="Times New Roman" w:hAnsi="Times New Roman" w:cs="Times New Roman"/>
          <w:sz w:val="26"/>
          <w:szCs w:val="26"/>
        </w:rPr>
        <w:t xml:space="preserve">7. Дополнить Примерное положение </w:t>
      </w:r>
      <w:r w:rsidRPr="00882031">
        <w:rPr>
          <w:rFonts w:ascii="Times New Roman" w:hAnsi="Times New Roman" w:cs="Times New Roman"/>
          <w:sz w:val="26"/>
          <w:szCs w:val="26"/>
        </w:rPr>
        <w:t>разделом</w:t>
      </w:r>
      <w:r w:rsidR="0017580C">
        <w:rPr>
          <w:rFonts w:ascii="Times New Roman" w:hAnsi="Times New Roman" w:cs="Times New Roman"/>
          <w:sz w:val="26"/>
          <w:szCs w:val="26"/>
        </w:rPr>
        <w:t xml:space="preserve"> 6 </w:t>
      </w:r>
      <w:r w:rsidR="0017580C" w:rsidRPr="0017580C">
        <w:rPr>
          <w:rFonts w:ascii="Times New Roman" w:hAnsi="Times New Roman" w:cs="Times New Roman"/>
          <w:sz w:val="26"/>
          <w:szCs w:val="26"/>
        </w:rPr>
        <w:t>«Материальное поощрение (премирование)» следующего содержания:</w:t>
      </w:r>
    </w:p>
    <w:p w:rsidR="0017580C" w:rsidRDefault="00882031" w:rsidP="008820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2031">
        <w:rPr>
          <w:rFonts w:ascii="Times New Roman" w:hAnsi="Times New Roman" w:cs="Times New Roman"/>
          <w:sz w:val="26"/>
          <w:szCs w:val="26"/>
        </w:rPr>
        <w:t xml:space="preserve"> «6. Материа</w:t>
      </w:r>
      <w:r w:rsidR="0017580C">
        <w:rPr>
          <w:rFonts w:ascii="Times New Roman" w:hAnsi="Times New Roman" w:cs="Times New Roman"/>
          <w:sz w:val="26"/>
          <w:szCs w:val="26"/>
        </w:rPr>
        <w:t>льное поощрение (премирование)</w:t>
      </w:r>
    </w:p>
    <w:p w:rsidR="0017580C" w:rsidRDefault="00882031" w:rsidP="008820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2031">
        <w:rPr>
          <w:rFonts w:ascii="Times New Roman" w:hAnsi="Times New Roman" w:cs="Times New Roman"/>
          <w:sz w:val="26"/>
          <w:szCs w:val="26"/>
        </w:rPr>
        <w:t xml:space="preserve">«6.1. Работник учреждения, добросовестно исполняющий свои трудовые обязанности, может быть поощрен премией (за наставничество) в размере до 15000 рублей в соответствии с Положением о наставничестве </w:t>
      </w:r>
      <w:r w:rsidR="0017580C" w:rsidRPr="0017580C">
        <w:rPr>
          <w:rFonts w:ascii="Times New Roman" w:hAnsi="Times New Roman" w:cs="Times New Roman"/>
          <w:sz w:val="26"/>
          <w:szCs w:val="26"/>
        </w:rPr>
        <w:t xml:space="preserve">в органах местного самоуправления и муниципальных учреждениях муниципального образования город Норильск.                        </w:t>
      </w:r>
    </w:p>
    <w:p w:rsidR="00882031" w:rsidRPr="00882031" w:rsidRDefault="00882031" w:rsidP="008820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2031">
        <w:rPr>
          <w:rFonts w:ascii="Times New Roman" w:hAnsi="Times New Roman" w:cs="Times New Roman"/>
          <w:sz w:val="26"/>
          <w:szCs w:val="26"/>
        </w:rPr>
        <w:t>6.2. Премия выплачивается работникам учреждений н</w:t>
      </w:r>
      <w:r w:rsidR="0017580C">
        <w:rPr>
          <w:rFonts w:ascii="Times New Roman" w:hAnsi="Times New Roman" w:cs="Times New Roman"/>
          <w:sz w:val="26"/>
          <w:szCs w:val="26"/>
        </w:rPr>
        <w:t xml:space="preserve">а основании приказа директора </w:t>
      </w:r>
      <w:r w:rsidRPr="00882031">
        <w:rPr>
          <w:rFonts w:ascii="Times New Roman" w:hAnsi="Times New Roman" w:cs="Times New Roman"/>
          <w:sz w:val="26"/>
          <w:szCs w:val="26"/>
        </w:rPr>
        <w:t>учреждения.</w:t>
      </w:r>
    </w:p>
    <w:p w:rsidR="00882031" w:rsidRPr="00882031" w:rsidRDefault="00882031" w:rsidP="008820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2031">
        <w:rPr>
          <w:rFonts w:ascii="Times New Roman" w:hAnsi="Times New Roman" w:cs="Times New Roman"/>
          <w:sz w:val="26"/>
          <w:szCs w:val="26"/>
        </w:rPr>
        <w:t>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:rsidR="00882031" w:rsidRPr="00882031" w:rsidRDefault="00882031" w:rsidP="008820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2031">
        <w:rPr>
          <w:rFonts w:ascii="Times New Roman" w:hAnsi="Times New Roman" w:cs="Times New Roman"/>
          <w:sz w:val="26"/>
          <w:szCs w:val="26"/>
        </w:rPr>
        <w:t>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:rsidR="00882031" w:rsidRDefault="00882031" w:rsidP="008820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2031">
        <w:rPr>
          <w:rFonts w:ascii="Times New Roman" w:hAnsi="Times New Roman" w:cs="Times New Roman"/>
          <w:sz w:val="26"/>
          <w:szCs w:val="26"/>
        </w:rPr>
        <w:t>6.5. Сумма премии учитывается для расчета средней заработной платы работника.».</w:t>
      </w:r>
    </w:p>
    <w:p w:rsidR="004F6BC0" w:rsidRPr="00B53BE7" w:rsidRDefault="00112E05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 w:rsidRPr="00B53BE7">
        <w:rPr>
          <w:rFonts w:ascii="Times New Roman" w:hAnsi="Times New Roman" w:cs="Times New Roman"/>
          <w:color w:val="auto"/>
          <w:sz w:val="26"/>
          <w:szCs w:val="26"/>
        </w:rPr>
        <w:t>а» и</w:t>
      </w:r>
      <w:r w:rsidR="00B47D4B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882031" w:rsidRDefault="00395BA8" w:rsidP="00E31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3</w:t>
      </w:r>
      <w:r w:rsidR="00543461" w:rsidRPr="00B53BE7">
        <w:rPr>
          <w:rFonts w:ascii="Times New Roman" w:hAnsi="Times New Roman" w:cs="Times New Roman"/>
          <w:sz w:val="26"/>
          <w:szCs w:val="26"/>
        </w:rPr>
        <w:t xml:space="preserve">. </w:t>
      </w:r>
      <w:r w:rsidR="00182617" w:rsidRPr="00B96E4B">
        <w:rPr>
          <w:rFonts w:ascii="Times New Roman" w:eastAsiaTheme="minorHAnsi" w:hAnsi="Times New Roman"/>
          <w:sz w:val="26"/>
          <w:szCs w:val="26"/>
        </w:rPr>
        <w:t>Настоящее пост</w:t>
      </w:r>
      <w:r w:rsidR="00573625">
        <w:rPr>
          <w:rFonts w:ascii="Times New Roman" w:eastAsiaTheme="minorHAnsi" w:hAnsi="Times New Roman"/>
          <w:sz w:val="26"/>
          <w:szCs w:val="26"/>
        </w:rPr>
        <w:t>ановление вступает в силу со дня издания и распространяет свое действие на правоотношения, возникшие с 01.01.2024</w:t>
      </w:r>
      <w:r w:rsidR="00882031">
        <w:rPr>
          <w:rFonts w:ascii="Times New Roman" w:eastAsiaTheme="minorHAnsi" w:hAnsi="Times New Roman"/>
          <w:sz w:val="26"/>
          <w:szCs w:val="26"/>
        </w:rPr>
        <w:t>.</w:t>
      </w:r>
    </w:p>
    <w:p w:rsidR="004F6BC0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617" w:rsidRPr="00B53BE7" w:rsidRDefault="00182617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BC0" w:rsidRPr="00B53BE7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22E" w:rsidRPr="00B53BE7" w:rsidRDefault="0004487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Глав</w:t>
      </w:r>
      <w:r w:rsidR="009F69F1" w:rsidRPr="00B53BE7">
        <w:rPr>
          <w:rFonts w:ascii="Times New Roman" w:hAnsi="Times New Roman" w:cs="Times New Roman"/>
          <w:sz w:val="26"/>
          <w:szCs w:val="26"/>
        </w:rPr>
        <w:t>а</w:t>
      </w:r>
      <w:r w:rsidRPr="00B53BE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96090F" w:rsidRPr="00B53BE7">
        <w:rPr>
          <w:rFonts w:ascii="Times New Roman" w:hAnsi="Times New Roman" w:cs="Times New Roman"/>
          <w:sz w:val="26"/>
          <w:szCs w:val="26"/>
        </w:rPr>
        <w:t xml:space="preserve">  </w:t>
      </w:r>
      <w:r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="00C0071C"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Pr="00B53BE7">
        <w:rPr>
          <w:rFonts w:ascii="Times New Roman" w:hAnsi="Times New Roman" w:cs="Times New Roman"/>
          <w:sz w:val="26"/>
          <w:szCs w:val="26"/>
        </w:rPr>
        <w:t xml:space="preserve">        </w:t>
      </w:r>
      <w:r w:rsidR="00C36F0E" w:rsidRPr="00B53BE7">
        <w:rPr>
          <w:rFonts w:ascii="Times New Roman" w:hAnsi="Times New Roman" w:cs="Times New Roman"/>
          <w:sz w:val="26"/>
          <w:szCs w:val="26"/>
        </w:rPr>
        <w:t>Д.В. Карасев</w:t>
      </w:r>
    </w:p>
    <w:p w:rsidR="00E60D11" w:rsidRPr="00B53BE7" w:rsidRDefault="00E60D11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AE6" w:rsidRPr="00B53BE7" w:rsidRDefault="00687AE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335C" w:rsidRDefault="0058335C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Pr="00B53BE7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32C86" w:rsidRPr="00B53BE7" w:rsidSect="00795941">
      <w:headerReference w:type="even" r:id="rId9"/>
      <w:pgSz w:w="11906" w:h="16838"/>
      <w:pgMar w:top="1134" w:right="851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75" w:rsidRDefault="001E1075" w:rsidP="0085175E">
      <w:pPr>
        <w:spacing w:after="0" w:line="240" w:lineRule="auto"/>
      </w:pPr>
      <w:r>
        <w:separator/>
      </w:r>
    </w:p>
  </w:endnote>
  <w:endnote w:type="continuationSeparator" w:id="0">
    <w:p w:rsidR="001E1075" w:rsidRDefault="001E1075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75" w:rsidRDefault="001E1075" w:rsidP="0085175E">
      <w:pPr>
        <w:spacing w:after="0" w:line="240" w:lineRule="auto"/>
      </w:pPr>
      <w:r>
        <w:separator/>
      </w:r>
    </w:p>
  </w:footnote>
  <w:footnote w:type="continuationSeparator" w:id="0">
    <w:p w:rsidR="001E1075" w:rsidRDefault="001E1075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2" w:rsidRDefault="004877D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4877D2" w:rsidRDefault="00487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4870"/>
    <w:rsid w:val="0004619E"/>
    <w:rsid w:val="00046F91"/>
    <w:rsid w:val="00081771"/>
    <w:rsid w:val="00090B5D"/>
    <w:rsid w:val="00093A4F"/>
    <w:rsid w:val="000A259F"/>
    <w:rsid w:val="000A5E34"/>
    <w:rsid w:val="000D1106"/>
    <w:rsid w:val="000F1C71"/>
    <w:rsid w:val="000F6F4A"/>
    <w:rsid w:val="000F7624"/>
    <w:rsid w:val="00112E05"/>
    <w:rsid w:val="001165BA"/>
    <w:rsid w:val="00132C86"/>
    <w:rsid w:val="0013700F"/>
    <w:rsid w:val="001419FF"/>
    <w:rsid w:val="00156C4C"/>
    <w:rsid w:val="00157EDD"/>
    <w:rsid w:val="00163A53"/>
    <w:rsid w:val="0017580C"/>
    <w:rsid w:val="00182617"/>
    <w:rsid w:val="0018508E"/>
    <w:rsid w:val="0018658A"/>
    <w:rsid w:val="001B694B"/>
    <w:rsid w:val="001E1075"/>
    <w:rsid w:val="001F5B71"/>
    <w:rsid w:val="001F737D"/>
    <w:rsid w:val="00207A9F"/>
    <w:rsid w:val="00232F3A"/>
    <w:rsid w:val="00237D7A"/>
    <w:rsid w:val="00243895"/>
    <w:rsid w:val="00245977"/>
    <w:rsid w:val="00251039"/>
    <w:rsid w:val="002516E1"/>
    <w:rsid w:val="0025181B"/>
    <w:rsid w:val="00260FE0"/>
    <w:rsid w:val="002A4A19"/>
    <w:rsid w:val="002D5D1D"/>
    <w:rsid w:val="002D6E56"/>
    <w:rsid w:val="002E31D9"/>
    <w:rsid w:val="002E7BBC"/>
    <w:rsid w:val="002F224B"/>
    <w:rsid w:val="002F330A"/>
    <w:rsid w:val="00301F8D"/>
    <w:rsid w:val="003102B1"/>
    <w:rsid w:val="0033612F"/>
    <w:rsid w:val="003630BE"/>
    <w:rsid w:val="0037361A"/>
    <w:rsid w:val="00394D12"/>
    <w:rsid w:val="00395BA8"/>
    <w:rsid w:val="003A1668"/>
    <w:rsid w:val="003A2D64"/>
    <w:rsid w:val="003D4A6B"/>
    <w:rsid w:val="003E0F72"/>
    <w:rsid w:val="003E7DB2"/>
    <w:rsid w:val="0040411F"/>
    <w:rsid w:val="00405267"/>
    <w:rsid w:val="00412E35"/>
    <w:rsid w:val="00414681"/>
    <w:rsid w:val="00427DB1"/>
    <w:rsid w:val="004318BE"/>
    <w:rsid w:val="00435671"/>
    <w:rsid w:val="00443C21"/>
    <w:rsid w:val="0045180A"/>
    <w:rsid w:val="004724B1"/>
    <w:rsid w:val="00484DA2"/>
    <w:rsid w:val="004852D8"/>
    <w:rsid w:val="00485968"/>
    <w:rsid w:val="004877D2"/>
    <w:rsid w:val="004A255F"/>
    <w:rsid w:val="004B4A12"/>
    <w:rsid w:val="004E4099"/>
    <w:rsid w:val="004F6BC0"/>
    <w:rsid w:val="0051411B"/>
    <w:rsid w:val="00516ED7"/>
    <w:rsid w:val="00535DBB"/>
    <w:rsid w:val="00536490"/>
    <w:rsid w:val="00543461"/>
    <w:rsid w:val="0055483F"/>
    <w:rsid w:val="00570EA5"/>
    <w:rsid w:val="00571FFD"/>
    <w:rsid w:val="00573625"/>
    <w:rsid w:val="0058335C"/>
    <w:rsid w:val="0058707E"/>
    <w:rsid w:val="005B2D1E"/>
    <w:rsid w:val="00600CA7"/>
    <w:rsid w:val="00610DFA"/>
    <w:rsid w:val="006365AB"/>
    <w:rsid w:val="006402AD"/>
    <w:rsid w:val="00646B7C"/>
    <w:rsid w:val="0064778E"/>
    <w:rsid w:val="00656705"/>
    <w:rsid w:val="006627F3"/>
    <w:rsid w:val="00665F90"/>
    <w:rsid w:val="00683759"/>
    <w:rsid w:val="006876C1"/>
    <w:rsid w:val="00687AE6"/>
    <w:rsid w:val="006A15C9"/>
    <w:rsid w:val="006D05A1"/>
    <w:rsid w:val="006D4EBA"/>
    <w:rsid w:val="006E4AD1"/>
    <w:rsid w:val="007067DA"/>
    <w:rsid w:val="00712EEC"/>
    <w:rsid w:val="00752682"/>
    <w:rsid w:val="00780FDE"/>
    <w:rsid w:val="00795941"/>
    <w:rsid w:val="007E7D7C"/>
    <w:rsid w:val="008434C0"/>
    <w:rsid w:val="0085175E"/>
    <w:rsid w:val="0085396B"/>
    <w:rsid w:val="008566BA"/>
    <w:rsid w:val="00867E9E"/>
    <w:rsid w:val="00882031"/>
    <w:rsid w:val="0089305B"/>
    <w:rsid w:val="00897256"/>
    <w:rsid w:val="008A07DF"/>
    <w:rsid w:val="008A2138"/>
    <w:rsid w:val="008A37B7"/>
    <w:rsid w:val="008A4FE2"/>
    <w:rsid w:val="008B4432"/>
    <w:rsid w:val="009356E7"/>
    <w:rsid w:val="00956E2E"/>
    <w:rsid w:val="0096090F"/>
    <w:rsid w:val="00962C03"/>
    <w:rsid w:val="009752A9"/>
    <w:rsid w:val="00975FA0"/>
    <w:rsid w:val="00976DF7"/>
    <w:rsid w:val="00980EEC"/>
    <w:rsid w:val="009A4CE4"/>
    <w:rsid w:val="009B32D7"/>
    <w:rsid w:val="009B7A40"/>
    <w:rsid w:val="009E1B9D"/>
    <w:rsid w:val="009F69F1"/>
    <w:rsid w:val="00A11F35"/>
    <w:rsid w:val="00A1266A"/>
    <w:rsid w:val="00A136C2"/>
    <w:rsid w:val="00A16326"/>
    <w:rsid w:val="00A2640F"/>
    <w:rsid w:val="00A32996"/>
    <w:rsid w:val="00A841F5"/>
    <w:rsid w:val="00AC2A08"/>
    <w:rsid w:val="00B104DA"/>
    <w:rsid w:val="00B12276"/>
    <w:rsid w:val="00B1530C"/>
    <w:rsid w:val="00B16D63"/>
    <w:rsid w:val="00B20CB0"/>
    <w:rsid w:val="00B47D4B"/>
    <w:rsid w:val="00B5145E"/>
    <w:rsid w:val="00B521EE"/>
    <w:rsid w:val="00B52C9F"/>
    <w:rsid w:val="00B53BE7"/>
    <w:rsid w:val="00B601C1"/>
    <w:rsid w:val="00BA3962"/>
    <w:rsid w:val="00BB0EAF"/>
    <w:rsid w:val="00BE2A4C"/>
    <w:rsid w:val="00C0071C"/>
    <w:rsid w:val="00C00F52"/>
    <w:rsid w:val="00C17424"/>
    <w:rsid w:val="00C22A87"/>
    <w:rsid w:val="00C3571B"/>
    <w:rsid w:val="00C36F0E"/>
    <w:rsid w:val="00C423C6"/>
    <w:rsid w:val="00C65FED"/>
    <w:rsid w:val="00C81F31"/>
    <w:rsid w:val="00C82D7C"/>
    <w:rsid w:val="00C845DF"/>
    <w:rsid w:val="00C87CFA"/>
    <w:rsid w:val="00CA56D1"/>
    <w:rsid w:val="00CD4C15"/>
    <w:rsid w:val="00CE5522"/>
    <w:rsid w:val="00CE6CA5"/>
    <w:rsid w:val="00CF005B"/>
    <w:rsid w:val="00D055EB"/>
    <w:rsid w:val="00D10205"/>
    <w:rsid w:val="00D21183"/>
    <w:rsid w:val="00D23639"/>
    <w:rsid w:val="00D30EA2"/>
    <w:rsid w:val="00D713B1"/>
    <w:rsid w:val="00D7544A"/>
    <w:rsid w:val="00DA2340"/>
    <w:rsid w:val="00DB79B5"/>
    <w:rsid w:val="00DC3EB1"/>
    <w:rsid w:val="00DD30CE"/>
    <w:rsid w:val="00DD4BF6"/>
    <w:rsid w:val="00DF0873"/>
    <w:rsid w:val="00DF1A76"/>
    <w:rsid w:val="00DF1D76"/>
    <w:rsid w:val="00DF5B10"/>
    <w:rsid w:val="00E30EC4"/>
    <w:rsid w:val="00E31C5D"/>
    <w:rsid w:val="00E5272E"/>
    <w:rsid w:val="00E60D11"/>
    <w:rsid w:val="00E74F9E"/>
    <w:rsid w:val="00E75D2B"/>
    <w:rsid w:val="00E75DF4"/>
    <w:rsid w:val="00E8422E"/>
    <w:rsid w:val="00EA1983"/>
    <w:rsid w:val="00EB12D9"/>
    <w:rsid w:val="00EC065C"/>
    <w:rsid w:val="00EE040D"/>
    <w:rsid w:val="00F2442C"/>
    <w:rsid w:val="00F37643"/>
    <w:rsid w:val="00F37CD3"/>
    <w:rsid w:val="00F40B4E"/>
    <w:rsid w:val="00F412CA"/>
    <w:rsid w:val="00F419D2"/>
    <w:rsid w:val="00F547E8"/>
    <w:rsid w:val="00F57420"/>
    <w:rsid w:val="00F65960"/>
    <w:rsid w:val="00F845D4"/>
    <w:rsid w:val="00F9749C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  <w:style w:type="paragraph" w:customStyle="1" w:styleId="ae">
    <w:name w:val="Нормальный (таблица)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DF5B1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C39A-E220-4721-9F0E-BD03E177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13</cp:revision>
  <cp:lastPrinted>2023-12-13T09:14:00Z</cp:lastPrinted>
  <dcterms:created xsi:type="dcterms:W3CDTF">2023-11-30T03:36:00Z</dcterms:created>
  <dcterms:modified xsi:type="dcterms:W3CDTF">2024-01-15T07:34:00Z</dcterms:modified>
</cp:coreProperties>
</file>