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20" w:rsidRDefault="00A81AA1">
      <w:pPr>
        <w:spacing w:after="50" w:line="259" w:lineRule="auto"/>
        <w:ind w:left="4459" w:right="0" w:firstLine="0"/>
        <w:jc w:val="left"/>
      </w:pPr>
      <w:r>
        <w:rPr>
          <w:noProof/>
        </w:rPr>
        <w:drawing>
          <wp:inline distT="0" distB="0" distL="0" distR="0">
            <wp:extent cx="466725" cy="561975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020" w:rsidRDefault="00A81AA1">
      <w:pPr>
        <w:spacing w:line="259" w:lineRule="auto"/>
        <w:jc w:val="center"/>
      </w:pPr>
      <w:r>
        <w:t>КРАСНОЯРСКИЙ КРАЙ</w:t>
      </w:r>
    </w:p>
    <w:p w:rsidR="00A66020" w:rsidRDefault="00A81AA1">
      <w:pPr>
        <w:spacing w:after="270" w:line="259" w:lineRule="auto"/>
        <w:ind w:right="0"/>
        <w:jc w:val="center"/>
      </w:pPr>
      <w:r>
        <w:t>АДМИНИСТРАЦИЯ ГОРОДА НОРИЛЬСКА</w:t>
      </w:r>
    </w:p>
    <w:p w:rsidR="00A66020" w:rsidRDefault="00A81AA1">
      <w:pPr>
        <w:spacing w:after="305" w:line="259" w:lineRule="auto"/>
        <w:ind w:left="0" w:right="0" w:firstLine="0"/>
        <w:jc w:val="center"/>
      </w:pPr>
      <w:r>
        <w:rPr>
          <w:b/>
        </w:rPr>
        <w:t>ПОСТАНОВЛЕНИЕ</w:t>
      </w:r>
    </w:p>
    <w:p w:rsidR="00A66020" w:rsidRDefault="000420E3">
      <w:pPr>
        <w:tabs>
          <w:tab w:val="center" w:pos="4723"/>
          <w:tab w:val="right" w:pos="9637"/>
        </w:tabs>
        <w:spacing w:after="635"/>
        <w:ind w:left="-15" w:right="0" w:firstLine="0"/>
        <w:jc w:val="left"/>
      </w:pPr>
      <w:r>
        <w:t>16.06.</w:t>
      </w:r>
      <w:r w:rsidR="00A81AA1">
        <w:t>2026</w:t>
      </w:r>
      <w:r w:rsidR="00A81AA1">
        <w:tab/>
        <w:t xml:space="preserve">   г. Норильск</w:t>
      </w:r>
      <w:r w:rsidR="00A81AA1">
        <w:tab/>
        <w:t>№</w:t>
      </w:r>
      <w:r>
        <w:t xml:space="preserve"> 195</w:t>
      </w:r>
    </w:p>
    <w:p w:rsidR="00A66020" w:rsidRDefault="00A81AA1">
      <w:pPr>
        <w:spacing w:after="587"/>
        <w:ind w:left="-5" w:right="0"/>
      </w:pPr>
      <w:r>
        <w:t>О внесении изменени</w:t>
      </w:r>
      <w:r w:rsidR="00A6063F">
        <w:t>я</w:t>
      </w:r>
      <w:r>
        <w:t xml:space="preserve"> в постановление Администрации города Норильска от 30.06.2014 № 372 </w:t>
      </w:r>
    </w:p>
    <w:p w:rsidR="00A66020" w:rsidRPr="002B369B" w:rsidRDefault="00C774F6" w:rsidP="00C609DC">
      <w:pPr>
        <w:ind w:left="-15" w:right="0" w:firstLine="709"/>
        <w:rPr>
          <w:color w:val="000000" w:themeColor="text1"/>
        </w:rPr>
      </w:pPr>
      <w:r w:rsidRPr="002B369B">
        <w:rPr>
          <w:color w:val="000000" w:themeColor="text1"/>
        </w:rPr>
        <w:t>Во исполнение Федерального закона от 24.06.2025 № 158-ФЗ «О внесении изменений в Бюджетный кодекс Российской Федерации и отдельные законодательные акты Российской Федерации»</w:t>
      </w:r>
      <w:r w:rsidR="00C609DC" w:rsidRPr="002B369B">
        <w:rPr>
          <w:color w:val="000000" w:themeColor="text1"/>
        </w:rPr>
        <w:t>, в</w:t>
      </w:r>
      <w:r w:rsidR="00A81AA1" w:rsidRPr="002B369B">
        <w:rPr>
          <w:color w:val="000000" w:themeColor="text1"/>
        </w:rPr>
        <w:t xml:space="preserve"> целях урегулирования отдельных вопросов, </w:t>
      </w:r>
      <w:r w:rsidR="001900FF" w:rsidRPr="002B369B">
        <w:rPr>
          <w:color w:val="000000" w:themeColor="text1"/>
        </w:rPr>
        <w:t xml:space="preserve">связанных с исполнением требований, предусмотренных положениями абзаца 5 пункта 2 статьи 179 </w:t>
      </w:r>
      <w:r w:rsidR="00A81AA1" w:rsidRPr="002B369B">
        <w:rPr>
          <w:color w:val="000000" w:themeColor="text1"/>
        </w:rPr>
        <w:t>Бюджетного кодекса Российской Федерации,</w:t>
      </w:r>
    </w:p>
    <w:p w:rsidR="00A66020" w:rsidRPr="002B369B" w:rsidRDefault="00A81AA1">
      <w:pPr>
        <w:spacing w:after="284"/>
        <w:ind w:left="-5" w:right="0"/>
        <w:rPr>
          <w:color w:val="000000" w:themeColor="text1"/>
        </w:rPr>
      </w:pPr>
      <w:r w:rsidRPr="002B369B">
        <w:rPr>
          <w:color w:val="000000" w:themeColor="text1"/>
        </w:rPr>
        <w:t>ПОСТАНОВЛЯЮ:</w:t>
      </w:r>
    </w:p>
    <w:p w:rsidR="00A66020" w:rsidRDefault="00A81AA1">
      <w:pPr>
        <w:numPr>
          <w:ilvl w:val="0"/>
          <w:numId w:val="1"/>
        </w:numPr>
        <w:ind w:right="0" w:firstLine="709"/>
      </w:pPr>
      <w:r w:rsidRPr="002B369B">
        <w:rPr>
          <w:color w:val="000000" w:themeColor="text1"/>
        </w:rPr>
        <w:t xml:space="preserve">Внести в Порядок </w:t>
      </w:r>
      <w:r>
        <w:t>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утвержденный постановлением Администрации города Норильска от 30.06.2014 № 372 (далее – Порядок), следующее изменение:</w:t>
      </w:r>
    </w:p>
    <w:p w:rsidR="00A66020" w:rsidRDefault="00A81AA1" w:rsidP="001900FF">
      <w:pPr>
        <w:pStyle w:val="a3"/>
        <w:numPr>
          <w:ilvl w:val="1"/>
          <w:numId w:val="2"/>
        </w:numPr>
        <w:ind w:right="0"/>
      </w:pPr>
      <w:r>
        <w:t xml:space="preserve">Пункт 3.24 Порядка изложить в </w:t>
      </w:r>
      <w:r w:rsidR="00A6063F">
        <w:t>следующей</w:t>
      </w:r>
      <w:r>
        <w:t xml:space="preserve"> редакции:</w:t>
      </w:r>
    </w:p>
    <w:p w:rsidR="00A66020" w:rsidRDefault="00A81AA1">
      <w:pPr>
        <w:ind w:left="-15" w:right="0" w:firstLine="709"/>
      </w:pPr>
      <w:r>
        <w:t>«</w:t>
      </w:r>
      <w:r w:rsidR="001900FF">
        <w:t>3.24.</w:t>
      </w:r>
      <w:r w:rsidR="001900FF">
        <w:tab/>
      </w:r>
      <w:r>
        <w:t>После принятия Норильским городским Советом депутатов решения о бюджете муниципального образования город Норильск на очередной финансовый год и плановый период Норильским городским Советом депутатов МП подлежат приведению в соответствие с этим решением в срок не позднее 1 февраля очередного финансового года</w:t>
      </w:r>
      <w:r w:rsidR="00A6063F">
        <w:t>.</w:t>
      </w:r>
      <w:r>
        <w:t>»;</w:t>
      </w:r>
    </w:p>
    <w:p w:rsidR="00A66020" w:rsidRDefault="00A81AA1">
      <w:pPr>
        <w:numPr>
          <w:ilvl w:val="0"/>
          <w:numId w:val="1"/>
        </w:numPr>
        <w:ind w:right="0" w:firstLine="709"/>
      </w:pPr>
      <w: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66020" w:rsidRDefault="00A81AA1">
      <w:pPr>
        <w:numPr>
          <w:ilvl w:val="0"/>
          <w:numId w:val="1"/>
        </w:numPr>
        <w:spacing w:after="583"/>
        <w:ind w:right="0" w:firstLine="709"/>
      </w:pPr>
      <w:r>
        <w:t xml:space="preserve">Настоящее </w:t>
      </w:r>
      <w:r w:rsidR="001900FF">
        <w:t>п</w:t>
      </w:r>
      <w:r>
        <w:t>остановление вступает в силу с 01.01.2027.</w:t>
      </w:r>
    </w:p>
    <w:p w:rsidR="00A66020" w:rsidRDefault="00A81AA1" w:rsidP="00870878">
      <w:pPr>
        <w:pStyle w:val="a5"/>
      </w:pPr>
      <w:r>
        <w:t xml:space="preserve">Глава города Норильска                                      </w:t>
      </w:r>
      <w:r w:rsidR="00870878">
        <w:t xml:space="preserve">                            </w:t>
      </w:r>
      <w:r>
        <w:t xml:space="preserve">              Д.В. Карасев</w:t>
      </w:r>
    </w:p>
    <w:p w:rsidR="00870878" w:rsidRDefault="00870878" w:rsidP="00870878">
      <w:pPr>
        <w:pStyle w:val="a5"/>
      </w:pPr>
    </w:p>
    <w:p w:rsidR="00870878" w:rsidRDefault="00870878" w:rsidP="00870878">
      <w:pPr>
        <w:pStyle w:val="a5"/>
      </w:pPr>
    </w:p>
    <w:p w:rsidR="00870878" w:rsidRDefault="00870878" w:rsidP="00870878">
      <w:pPr>
        <w:pStyle w:val="a5"/>
      </w:pPr>
      <w:bookmarkStart w:id="0" w:name="_GoBack"/>
      <w:bookmarkEnd w:id="0"/>
    </w:p>
    <w:sectPr w:rsidR="00870878" w:rsidSect="00870878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B2514"/>
    <w:multiLevelType w:val="multilevel"/>
    <w:tmpl w:val="557E4B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2C92BC7"/>
    <w:multiLevelType w:val="hybridMultilevel"/>
    <w:tmpl w:val="3C588406"/>
    <w:lvl w:ilvl="0" w:tplc="5948A4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3CDF1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6ACB9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C68CB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126F9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58E44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B8870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46AFA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2494B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20"/>
    <w:rsid w:val="000420E3"/>
    <w:rsid w:val="001900FF"/>
    <w:rsid w:val="002B369B"/>
    <w:rsid w:val="00870878"/>
    <w:rsid w:val="00A6063F"/>
    <w:rsid w:val="00A66020"/>
    <w:rsid w:val="00A81AA1"/>
    <w:rsid w:val="00BC0E9B"/>
    <w:rsid w:val="00C609DC"/>
    <w:rsid w:val="00C774F6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379F6-0635-4D8D-90D3-92C1AFE1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0" w:right="27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F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063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5">
    <w:name w:val="No Spacing"/>
    <w:uiPriority w:val="1"/>
    <w:qFormat/>
    <w:rsid w:val="00870878"/>
    <w:pPr>
      <w:spacing w:after="0" w:line="240" w:lineRule="auto"/>
      <w:ind w:left="10" w:right="279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8708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087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Ральцевич Лариса Юрьевна</cp:lastModifiedBy>
  <cp:revision>6</cp:revision>
  <cp:lastPrinted>2026-05-22T07:21:00Z</cp:lastPrinted>
  <dcterms:created xsi:type="dcterms:W3CDTF">2026-05-22T05:39:00Z</dcterms:created>
  <dcterms:modified xsi:type="dcterms:W3CDTF">2026-06-16T04:54:00Z</dcterms:modified>
</cp:coreProperties>
</file>