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654685" w:rsidP="00654685">
      <w:pPr>
        <w:ind w:right="-54"/>
        <w:jc w:val="both"/>
        <w:rPr>
          <w:sz w:val="26"/>
        </w:rPr>
      </w:pPr>
      <w:r>
        <w:rPr>
          <w:sz w:val="26"/>
        </w:rPr>
        <w:t>05.05.</w:t>
      </w:r>
      <w:r w:rsidR="003F6198">
        <w:rPr>
          <w:sz w:val="26"/>
        </w:rPr>
        <w:t>201</w:t>
      </w:r>
      <w:r w:rsidR="00257F64">
        <w:rPr>
          <w:sz w:val="26"/>
        </w:rPr>
        <w:t>5</w:t>
      </w:r>
      <w:r w:rsidR="006C7759">
        <w:rPr>
          <w:sz w:val="26"/>
        </w:rPr>
        <w:t xml:space="preserve">     </w:t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        </w:t>
      </w:r>
      <w:r>
        <w:rPr>
          <w:sz w:val="26"/>
        </w:rPr>
        <w:t xml:space="preserve">         </w:t>
      </w:r>
      <w:r w:rsidR="006C7759">
        <w:rPr>
          <w:sz w:val="26"/>
        </w:rPr>
        <w:t xml:space="preserve"> </w:t>
      </w:r>
      <w:proofErr w:type="spellStart"/>
      <w:r w:rsidR="006C7759">
        <w:rPr>
          <w:sz w:val="26"/>
        </w:rPr>
        <w:t>г.Норильск</w:t>
      </w:r>
      <w:proofErr w:type="spellEnd"/>
      <w:r w:rsidR="006C7759">
        <w:rPr>
          <w:sz w:val="26"/>
        </w:rPr>
        <w:tab/>
        <w:t xml:space="preserve">                </w:t>
      </w:r>
      <w:r>
        <w:rPr>
          <w:sz w:val="26"/>
        </w:rPr>
        <w:t xml:space="preserve">  </w:t>
      </w:r>
      <w:r w:rsidR="006C7759">
        <w:rPr>
          <w:sz w:val="26"/>
        </w:rPr>
        <w:t xml:space="preserve">   </w:t>
      </w:r>
      <w:r>
        <w:rPr>
          <w:sz w:val="26"/>
        </w:rPr>
        <w:t xml:space="preserve">                        № 2627</w:t>
      </w:r>
    </w:p>
    <w:p w:rsidR="00654685" w:rsidRDefault="00654685" w:rsidP="00654685">
      <w:pPr>
        <w:ind w:right="-54"/>
        <w:jc w:val="both"/>
        <w:rPr>
          <w:sz w:val="26"/>
        </w:rPr>
      </w:pPr>
    </w:p>
    <w:p w:rsidR="006C7759" w:rsidRDefault="006C775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установлении условно разрешенного вида использования земельного участка и </w:t>
      </w:r>
      <w:r w:rsidR="00093D8A">
        <w:t>объектов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C3335A">
        <w:rPr>
          <w:sz w:val="26"/>
          <w:szCs w:val="26"/>
        </w:rPr>
        <w:t>ИП</w:t>
      </w:r>
      <w:proofErr w:type="spellEnd"/>
      <w:r w:rsidR="00C3335A">
        <w:rPr>
          <w:sz w:val="26"/>
          <w:szCs w:val="26"/>
        </w:rPr>
        <w:t xml:space="preserve"> </w:t>
      </w:r>
      <w:proofErr w:type="spellStart"/>
      <w:r w:rsidR="00C3335A">
        <w:rPr>
          <w:sz w:val="26"/>
          <w:szCs w:val="26"/>
        </w:rPr>
        <w:t>К.А</w:t>
      </w:r>
      <w:proofErr w:type="spellEnd"/>
      <w:r w:rsidR="00C3335A">
        <w:rPr>
          <w:sz w:val="26"/>
          <w:szCs w:val="26"/>
        </w:rPr>
        <w:t>. Золотухина</w:t>
      </w:r>
      <w:r w:rsidR="00534484">
        <w:rPr>
          <w:sz w:val="26"/>
        </w:rPr>
        <w:t xml:space="preserve">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</w:t>
      </w:r>
      <w:r w:rsidR="00093D8A">
        <w:rPr>
          <w:sz w:val="26"/>
        </w:rPr>
        <w:t>объект</w:t>
      </w:r>
      <w:r w:rsidR="0028107D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C3335A">
        <w:rPr>
          <w:sz w:val="26"/>
          <w:szCs w:val="26"/>
        </w:rPr>
        <w:t xml:space="preserve">здание </w:t>
      </w:r>
      <w:proofErr w:type="spellStart"/>
      <w:r w:rsidR="00C3335A">
        <w:rPr>
          <w:sz w:val="26"/>
          <w:szCs w:val="26"/>
        </w:rPr>
        <w:t>шиномонтажа</w:t>
      </w:r>
      <w:proofErr w:type="spellEnd"/>
      <w:r w:rsidR="00C3335A">
        <w:rPr>
          <w:sz w:val="26"/>
          <w:szCs w:val="26"/>
        </w:rPr>
        <w:t xml:space="preserve"> по ремонту грузовых автомобилей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B8313D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 xml:space="preserve">учитывая, что испрашиваемый земельный участок является свободным от прав третьих лиц, параметры земельного участка позволяют возведение на нем </w:t>
      </w:r>
      <w:r w:rsidR="00093D8A">
        <w:rPr>
          <w:sz w:val="26"/>
          <w:szCs w:val="26"/>
        </w:rPr>
        <w:t>объектов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C3335A">
        <w:rPr>
          <w:sz w:val="26"/>
          <w:szCs w:val="26"/>
        </w:rPr>
        <w:t xml:space="preserve">здание </w:t>
      </w:r>
      <w:proofErr w:type="spellStart"/>
      <w:r w:rsidR="00C3335A">
        <w:rPr>
          <w:sz w:val="26"/>
          <w:szCs w:val="26"/>
        </w:rPr>
        <w:t>шиномонтажа</w:t>
      </w:r>
      <w:proofErr w:type="spellEnd"/>
      <w:r w:rsidR="00C3335A">
        <w:rPr>
          <w:sz w:val="26"/>
          <w:szCs w:val="26"/>
        </w:rPr>
        <w:t xml:space="preserve"> по ремонту грузовых автомобилей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C3335A">
        <w:rPr>
          <w:sz w:val="26"/>
          <w:szCs w:val="26"/>
        </w:rPr>
        <w:t xml:space="preserve">здание </w:t>
      </w:r>
      <w:proofErr w:type="spellStart"/>
      <w:r w:rsidR="00C3335A">
        <w:rPr>
          <w:sz w:val="26"/>
          <w:szCs w:val="26"/>
        </w:rPr>
        <w:t>шиномонтажа</w:t>
      </w:r>
      <w:proofErr w:type="spellEnd"/>
      <w:r w:rsidR="00C3335A">
        <w:rPr>
          <w:sz w:val="26"/>
          <w:szCs w:val="26"/>
        </w:rPr>
        <w:t xml:space="preserve"> по ремонту грузовых автомобилей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9D7AC7" w:rsidRPr="005E46E0">
        <w:rPr>
          <w:sz w:val="26"/>
          <w:szCs w:val="26"/>
        </w:rPr>
        <w:t>обслуживание автотранспорта</w:t>
      </w:r>
      <w:r w:rsidR="009D7AC7">
        <w:rPr>
          <w:sz w:val="26"/>
        </w:rPr>
        <w:t xml:space="preserve">»,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9D7AC7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Pr="005E46E0">
        <w:rPr>
          <w:sz w:val="26"/>
          <w:szCs w:val="26"/>
        </w:rPr>
        <w:t>обслуживание автотранспорта</w:t>
      </w:r>
      <w:r>
        <w:rPr>
          <w:sz w:val="26"/>
        </w:rPr>
        <w:t xml:space="preserve">», расположенного в районе города Норильска, </w:t>
      </w:r>
      <w:r w:rsidR="00291AC3" w:rsidRPr="002D3BD5">
        <w:rPr>
          <w:sz w:val="26"/>
          <w:szCs w:val="26"/>
        </w:rPr>
        <w:t xml:space="preserve">район </w:t>
      </w:r>
      <w:r w:rsidR="00C3335A">
        <w:rPr>
          <w:sz w:val="26"/>
          <w:szCs w:val="26"/>
        </w:rPr>
        <w:t>автодороги на ТЭЦ-2</w:t>
      </w:r>
      <w:r w:rsidR="00B8313D">
        <w:rPr>
          <w:sz w:val="26"/>
          <w:szCs w:val="26"/>
        </w:rPr>
        <w:t xml:space="preserve">, для строительства </w:t>
      </w:r>
      <w:r w:rsidR="00093D8A">
        <w:rPr>
          <w:sz w:val="26"/>
          <w:szCs w:val="26"/>
        </w:rPr>
        <w:t>объект</w:t>
      </w:r>
      <w:r w:rsidR="0028107D">
        <w:rPr>
          <w:sz w:val="26"/>
          <w:szCs w:val="26"/>
        </w:rPr>
        <w:t>а</w:t>
      </w:r>
      <w:r w:rsidR="00B8313D">
        <w:rPr>
          <w:sz w:val="26"/>
          <w:szCs w:val="26"/>
        </w:rPr>
        <w:t xml:space="preserve"> капитального строительства «</w:t>
      </w:r>
      <w:r w:rsidR="00C3335A">
        <w:rPr>
          <w:sz w:val="26"/>
          <w:szCs w:val="26"/>
        </w:rPr>
        <w:t xml:space="preserve">здание </w:t>
      </w:r>
      <w:proofErr w:type="spellStart"/>
      <w:r w:rsidR="00C3335A">
        <w:rPr>
          <w:sz w:val="26"/>
          <w:szCs w:val="26"/>
        </w:rPr>
        <w:t>шиномонтажа</w:t>
      </w:r>
      <w:proofErr w:type="spellEnd"/>
      <w:r w:rsidR="00C3335A">
        <w:rPr>
          <w:sz w:val="26"/>
          <w:szCs w:val="26"/>
        </w:rPr>
        <w:t xml:space="preserve"> по ремонту грузовых автомобилей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B8313D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544C5" w:rsidRDefault="005544C5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3335A" w:rsidRPr="005544C5" w:rsidRDefault="00C3335A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CC4719">
      <w:pPr>
        <w:rPr>
          <w:sz w:val="22"/>
        </w:rPr>
      </w:pPr>
      <w:r>
        <w:rPr>
          <w:sz w:val="26"/>
        </w:rPr>
        <w:t>Руководител</w:t>
      </w:r>
      <w:r w:rsidR="00991AE0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91AE0">
        <w:rPr>
          <w:sz w:val="26"/>
        </w:rPr>
        <w:tab/>
      </w:r>
      <w:r w:rsidR="00991AE0">
        <w:rPr>
          <w:sz w:val="26"/>
        </w:rPr>
        <w:tab/>
        <w:t xml:space="preserve">                    </w:t>
      </w:r>
      <w:r>
        <w:rPr>
          <w:sz w:val="26"/>
        </w:rPr>
        <w:t xml:space="preserve">  </w:t>
      </w:r>
      <w:r w:rsidR="00991AE0">
        <w:rPr>
          <w:sz w:val="26"/>
        </w:rPr>
        <w:t>Е.Ю. Поздняков</w:t>
      </w:r>
      <w:bookmarkStart w:id="0" w:name="_GoBack"/>
      <w:bookmarkEnd w:id="0"/>
    </w:p>
    <w:sectPr w:rsidR="00CC4719" w:rsidSect="00C3335A">
      <w:type w:val="continuous"/>
      <w:pgSz w:w="11907" w:h="16840"/>
      <w:pgMar w:top="993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AD4CAE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E188D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D344F9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45CE4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6646CF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D5233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43E4C6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8E492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C0713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645808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7620F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1E6B9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56E850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3F6650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BA20C3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9BE7E7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DEE83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5F217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541620C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5E2A6E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C4A239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E26CB8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FD67D9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9DE5BD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FB813A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EC41C7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70027F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08B8D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94A8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E6C8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3457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CE1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84A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FAF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728E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50F6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34169E4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0800BB2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A9C6C6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C3A8A65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578E692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D642592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6EC4FDE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7158D6B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4D8BEB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B1021DC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6520E7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4984B0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EDC0B9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D9A132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666154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D42D5D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5F02B8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A98CCE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5F0E2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CE0F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1650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46B7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765D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160C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760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82CD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66C5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26F85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1E11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B6B9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FE9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BCD1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0A2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6AA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6CC3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BC89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DC788A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3BA49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622C8E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AEB6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D8826B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F72C5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11277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BDAA68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188AB5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92508"/>
    <w:rsid w:val="00093D8A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7F64"/>
    <w:rsid w:val="00257FC5"/>
    <w:rsid w:val="00262EBF"/>
    <w:rsid w:val="00265A22"/>
    <w:rsid w:val="00267BD8"/>
    <w:rsid w:val="00274D15"/>
    <w:rsid w:val="0028107D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D0514"/>
    <w:rsid w:val="002F6641"/>
    <w:rsid w:val="0030076E"/>
    <w:rsid w:val="00303F51"/>
    <w:rsid w:val="003074FE"/>
    <w:rsid w:val="003108B6"/>
    <w:rsid w:val="00315F27"/>
    <w:rsid w:val="0033081D"/>
    <w:rsid w:val="00352A6B"/>
    <w:rsid w:val="003551C3"/>
    <w:rsid w:val="00357039"/>
    <w:rsid w:val="00361264"/>
    <w:rsid w:val="003806C1"/>
    <w:rsid w:val="00387FD1"/>
    <w:rsid w:val="003A5A6F"/>
    <w:rsid w:val="003B3215"/>
    <w:rsid w:val="003D3F40"/>
    <w:rsid w:val="003D4B5E"/>
    <w:rsid w:val="003D5389"/>
    <w:rsid w:val="003D57F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4010"/>
    <w:rsid w:val="004A5451"/>
    <w:rsid w:val="004C7088"/>
    <w:rsid w:val="004E51C3"/>
    <w:rsid w:val="004F019E"/>
    <w:rsid w:val="00507917"/>
    <w:rsid w:val="005246D5"/>
    <w:rsid w:val="00525464"/>
    <w:rsid w:val="00526A67"/>
    <w:rsid w:val="00533B3B"/>
    <w:rsid w:val="00534484"/>
    <w:rsid w:val="00543236"/>
    <w:rsid w:val="005544C5"/>
    <w:rsid w:val="00566DAF"/>
    <w:rsid w:val="00573EB3"/>
    <w:rsid w:val="005741C5"/>
    <w:rsid w:val="0057423E"/>
    <w:rsid w:val="005848A7"/>
    <w:rsid w:val="00584D21"/>
    <w:rsid w:val="005954F3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6018AA"/>
    <w:rsid w:val="00607AF2"/>
    <w:rsid w:val="00614E5D"/>
    <w:rsid w:val="00616A85"/>
    <w:rsid w:val="00617A98"/>
    <w:rsid w:val="00626196"/>
    <w:rsid w:val="00642503"/>
    <w:rsid w:val="0064788E"/>
    <w:rsid w:val="00654685"/>
    <w:rsid w:val="00660DB1"/>
    <w:rsid w:val="00671034"/>
    <w:rsid w:val="006720D4"/>
    <w:rsid w:val="00682E9F"/>
    <w:rsid w:val="0069174F"/>
    <w:rsid w:val="006966DB"/>
    <w:rsid w:val="00697FCD"/>
    <w:rsid w:val="006B3F0A"/>
    <w:rsid w:val="006C0820"/>
    <w:rsid w:val="006C1604"/>
    <w:rsid w:val="006C3F78"/>
    <w:rsid w:val="006C7759"/>
    <w:rsid w:val="006D7A72"/>
    <w:rsid w:val="006E157E"/>
    <w:rsid w:val="006E42BD"/>
    <w:rsid w:val="006E73BC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977A3"/>
    <w:rsid w:val="007A52BC"/>
    <w:rsid w:val="007B48E5"/>
    <w:rsid w:val="007C188D"/>
    <w:rsid w:val="007C5B4E"/>
    <w:rsid w:val="007C63FC"/>
    <w:rsid w:val="007D3A9A"/>
    <w:rsid w:val="007E6FEB"/>
    <w:rsid w:val="00806DC0"/>
    <w:rsid w:val="00810E73"/>
    <w:rsid w:val="008125E2"/>
    <w:rsid w:val="00824328"/>
    <w:rsid w:val="008277AE"/>
    <w:rsid w:val="00832CC9"/>
    <w:rsid w:val="008413A5"/>
    <w:rsid w:val="0085129B"/>
    <w:rsid w:val="00851C81"/>
    <w:rsid w:val="008721E1"/>
    <w:rsid w:val="00877C69"/>
    <w:rsid w:val="008864BD"/>
    <w:rsid w:val="008977CA"/>
    <w:rsid w:val="008B247E"/>
    <w:rsid w:val="008D3071"/>
    <w:rsid w:val="008D6483"/>
    <w:rsid w:val="008E31A1"/>
    <w:rsid w:val="008E5B44"/>
    <w:rsid w:val="00900BEC"/>
    <w:rsid w:val="00912C5E"/>
    <w:rsid w:val="00914AB0"/>
    <w:rsid w:val="009207DE"/>
    <w:rsid w:val="0093013B"/>
    <w:rsid w:val="009310C5"/>
    <w:rsid w:val="00941DD9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4DBA"/>
    <w:rsid w:val="009C5E67"/>
    <w:rsid w:val="009D74ED"/>
    <w:rsid w:val="009D7AC7"/>
    <w:rsid w:val="009E0855"/>
    <w:rsid w:val="009E34F7"/>
    <w:rsid w:val="009E773E"/>
    <w:rsid w:val="00A010FB"/>
    <w:rsid w:val="00A044E9"/>
    <w:rsid w:val="00A30E0A"/>
    <w:rsid w:val="00A515B3"/>
    <w:rsid w:val="00A54963"/>
    <w:rsid w:val="00A621B1"/>
    <w:rsid w:val="00A670A0"/>
    <w:rsid w:val="00A72C3D"/>
    <w:rsid w:val="00A74312"/>
    <w:rsid w:val="00A96A44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313D"/>
    <w:rsid w:val="00BA13CD"/>
    <w:rsid w:val="00BA5997"/>
    <w:rsid w:val="00BA6277"/>
    <w:rsid w:val="00BA657B"/>
    <w:rsid w:val="00BB6C60"/>
    <w:rsid w:val="00BC0A75"/>
    <w:rsid w:val="00BC2928"/>
    <w:rsid w:val="00BF04EA"/>
    <w:rsid w:val="00BF4A77"/>
    <w:rsid w:val="00C001E1"/>
    <w:rsid w:val="00C07E16"/>
    <w:rsid w:val="00C127C6"/>
    <w:rsid w:val="00C1601E"/>
    <w:rsid w:val="00C329AD"/>
    <w:rsid w:val="00C3335A"/>
    <w:rsid w:val="00C35963"/>
    <w:rsid w:val="00C35CF5"/>
    <w:rsid w:val="00C4100A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2531D"/>
    <w:rsid w:val="00E27F88"/>
    <w:rsid w:val="00E31FAF"/>
    <w:rsid w:val="00E329EC"/>
    <w:rsid w:val="00E43222"/>
    <w:rsid w:val="00E50FC1"/>
    <w:rsid w:val="00E52927"/>
    <w:rsid w:val="00E67040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47E01"/>
    <w:rsid w:val="00F53BFD"/>
    <w:rsid w:val="00F54F97"/>
    <w:rsid w:val="00F6085A"/>
    <w:rsid w:val="00F70A78"/>
    <w:rsid w:val="00F70F50"/>
    <w:rsid w:val="00F8132B"/>
    <w:rsid w:val="00FA5C24"/>
    <w:rsid w:val="00FB1FC3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3953FE-96C4-4FF5-888B-E351C092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E01"/>
    <w:rPr>
      <w:sz w:val="24"/>
      <w:szCs w:val="24"/>
    </w:rPr>
  </w:style>
  <w:style w:type="paragraph" w:styleId="1">
    <w:name w:val="heading 1"/>
    <w:basedOn w:val="a"/>
    <w:next w:val="a"/>
    <w:qFormat/>
    <w:rsid w:val="00F47E01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F47E01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F47E01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F47E01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F47E01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F47E01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F47E01"/>
    <w:pPr>
      <w:jc w:val="center"/>
    </w:pPr>
    <w:rPr>
      <w:szCs w:val="20"/>
    </w:rPr>
  </w:style>
  <w:style w:type="paragraph" w:styleId="a6">
    <w:name w:val="Body Text Indent"/>
    <w:basedOn w:val="a"/>
    <w:semiHidden/>
    <w:rsid w:val="00F47E01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F47E01"/>
    <w:pPr>
      <w:jc w:val="center"/>
    </w:pPr>
    <w:rPr>
      <w:sz w:val="22"/>
      <w:szCs w:val="20"/>
    </w:rPr>
  </w:style>
  <w:style w:type="paragraph" w:customStyle="1" w:styleId="ConsNormal">
    <w:name w:val="ConsNormal"/>
    <w:rsid w:val="00F47E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F47E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F47E01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F47E01"/>
    <w:rPr>
      <w:sz w:val="20"/>
      <w:szCs w:val="20"/>
    </w:rPr>
  </w:style>
  <w:style w:type="character" w:styleId="a9">
    <w:name w:val="footnote reference"/>
    <w:basedOn w:val="a0"/>
    <w:semiHidden/>
    <w:rsid w:val="00F47E01"/>
    <w:rPr>
      <w:vertAlign w:val="superscript"/>
    </w:rPr>
  </w:style>
  <w:style w:type="paragraph" w:styleId="21">
    <w:name w:val="Body Text 2"/>
    <w:basedOn w:val="a"/>
    <w:link w:val="22"/>
    <w:semiHidden/>
    <w:rsid w:val="00F47E01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F47E01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92FA3-BBE7-4B75-B1EA-6A83F277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2015-04-24T09:52:00Z</cp:lastPrinted>
  <dcterms:created xsi:type="dcterms:W3CDTF">2015-04-10T12:55:00Z</dcterms:created>
  <dcterms:modified xsi:type="dcterms:W3CDTF">2015-05-05T09:50:00Z</dcterms:modified>
</cp:coreProperties>
</file>