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60C1" w14:textId="77777777" w:rsidR="00EB12C9" w:rsidRPr="008B0D0E" w:rsidRDefault="00E223A6" w:rsidP="00D8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A9A7B1" wp14:editId="7A92E61F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73B94" w14:textId="2C028964" w:rsidR="003E299E" w:rsidRDefault="003E299E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324EAE32" w14:textId="0C5B0E10" w:rsidR="00E223A6" w:rsidRPr="008B0D0E" w:rsidRDefault="00E223A6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B0D0E">
        <w:rPr>
          <w:color w:val="000000"/>
          <w:sz w:val="26"/>
          <w:szCs w:val="26"/>
        </w:rPr>
        <w:t>АДМИНИСТРАЦИЯ ГОРОДА НОРИЛЬСКА</w:t>
      </w:r>
    </w:p>
    <w:p w14:paraId="5D677D6C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6438FAB" w14:textId="77777777" w:rsidR="00E223A6" w:rsidRPr="008B0D0E" w:rsidRDefault="00D801FE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8B0D0E">
        <w:rPr>
          <w:b/>
          <w:bCs/>
          <w:color w:val="000000"/>
          <w:sz w:val="26"/>
          <w:szCs w:val="26"/>
        </w:rPr>
        <w:t>ПОСТАНОВЛЕНИЕ</w:t>
      </w:r>
    </w:p>
    <w:p w14:paraId="48EB817E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0DD3879B" w14:textId="444B9694" w:rsidR="00E223A6" w:rsidRPr="008B0D0E" w:rsidRDefault="001A647D" w:rsidP="001A647D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11.09.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8B0D0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84094" w:rsidRPr="008B0D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№ 385</w:t>
      </w:r>
    </w:p>
    <w:p w14:paraId="07060E11" w14:textId="77777777" w:rsidR="00D801FE" w:rsidRPr="008B0D0E" w:rsidRDefault="00D801FE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663F7" w14:textId="77777777" w:rsidR="009B31FA" w:rsidRPr="008B0D0E" w:rsidRDefault="003C261C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BD12B0" w:rsidRPr="008B0D0E">
        <w:rPr>
          <w:rFonts w:ascii="Times New Roman" w:hAnsi="Times New Roman" w:cs="Times New Roman"/>
          <w:sz w:val="26"/>
          <w:szCs w:val="26"/>
        </w:rPr>
        <w:t>14.12.2023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№ </w:t>
      </w:r>
      <w:r w:rsidR="00BD12B0" w:rsidRPr="008B0D0E">
        <w:rPr>
          <w:rFonts w:ascii="Times New Roman" w:hAnsi="Times New Roman" w:cs="Times New Roman"/>
          <w:sz w:val="26"/>
          <w:szCs w:val="26"/>
        </w:rPr>
        <w:t>583</w:t>
      </w:r>
    </w:p>
    <w:p w14:paraId="2345C0A4" w14:textId="77777777" w:rsidR="008E08AA" w:rsidRPr="008B0D0E" w:rsidRDefault="008E08AA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FC191D" w14:textId="13EE382F" w:rsidR="00BD12B0" w:rsidRPr="008B0D0E" w:rsidRDefault="00522862" w:rsidP="00D80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8B0D0E">
          <w:rPr>
            <w:rFonts w:ascii="Times New Roman" w:hAnsi="Times New Roman" w:cs="Times New Roman"/>
            <w:sz w:val="26"/>
            <w:szCs w:val="26"/>
          </w:rPr>
          <w:t>статьей 19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02.05.2024 № 156 «Об определении существенных условий договоров, заключаемых владельцами инженерных коммуникаций с владельцами автомобильных дорог в случае прокладки, переноса, переустройства инженерных коммуникаций, их эксплуатации в границах полос отвода автомобильных дорог»</w:t>
      </w:r>
      <w:r w:rsidR="00BD12B0" w:rsidRPr="008B0D0E">
        <w:rPr>
          <w:rFonts w:ascii="Times New Roman" w:hAnsi="Times New Roman" w:cs="Times New Roman"/>
          <w:sz w:val="26"/>
          <w:szCs w:val="26"/>
        </w:rPr>
        <w:t>,</w:t>
      </w:r>
    </w:p>
    <w:p w14:paraId="33A71C84" w14:textId="77777777" w:rsidR="00BD12B0" w:rsidRPr="008B0D0E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14:paraId="2CFDCFE4" w14:textId="77777777" w:rsidR="00BD12B0" w:rsidRPr="008B0D0E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8A716" w14:textId="373A1787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1. Внести в Порядок согласования владельцем автомобильной дороги планируемого размещения инженерных коммуникаций в границах полос отвода автомобильных дорог местного значения муниципального образования город Норильск при проектировании их прокладки, переноса или переустройства и заключения владельцами инженерных коммуникаций с владельцем автомобильной дороги договора на прокладку, перенос или переустройство инженерных коммуникаций, их эксплуатацию в границах полос отвода автомобильных дорог общего пользования местного значения муниципального образования город Норильск, утвержденный постановлением Администрации гор</w:t>
      </w:r>
      <w:r w:rsidR="00247F2E">
        <w:rPr>
          <w:rFonts w:ascii="Times New Roman" w:hAnsi="Times New Roman" w:cs="Times New Roman"/>
          <w:sz w:val="26"/>
          <w:szCs w:val="26"/>
        </w:rPr>
        <w:t xml:space="preserve">ода Норильска 14.12.2023 № 583 </w:t>
      </w:r>
      <w:r w:rsidRPr="008B0D0E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5E0B8F94" w14:textId="179DFFFD" w:rsidR="000C1B29" w:rsidRPr="008B0D0E" w:rsidRDefault="00522862" w:rsidP="00B44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1.1. </w:t>
      </w:r>
      <w:r w:rsidR="000C1B29" w:rsidRPr="008B0D0E">
        <w:rPr>
          <w:rFonts w:ascii="Times New Roman" w:hAnsi="Times New Roman" w:cs="Times New Roman"/>
          <w:sz w:val="26"/>
          <w:szCs w:val="26"/>
        </w:rPr>
        <w:t>В пункте 3.1 Порядка:</w:t>
      </w:r>
    </w:p>
    <w:p w14:paraId="7C0EFDDC" w14:textId="76B5ECC0" w:rsidR="00522862" w:rsidRPr="008B0D0E" w:rsidRDefault="000C1B29" w:rsidP="00B44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1.1.1 п</w:t>
      </w:r>
      <w:r w:rsidR="00522862" w:rsidRPr="008B0D0E">
        <w:rPr>
          <w:rFonts w:ascii="Times New Roman" w:hAnsi="Times New Roman" w:cs="Times New Roman"/>
          <w:sz w:val="26"/>
          <w:szCs w:val="26"/>
        </w:rPr>
        <w:t>одпункт 6 изложить в следующей редакции:</w:t>
      </w:r>
    </w:p>
    <w:p w14:paraId="662DDF53" w14:textId="51AD3218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«6) сведения об инженерных коммуникациях, прокладку, перенос, переустройство, эксплуатацию которых планируется осуществлять в границах полосы отвода автомобильной дороги, участка автомобильной дороги (тип и (или) вид инженерных коммуникаций (наименование для существующих инженерных коммуникаций), мощность и (или) иные технические характеристики, местоположение в границах полосы</w:t>
      </w:r>
      <w:r w:rsidR="000C1B29" w:rsidRPr="008B0D0E">
        <w:rPr>
          <w:rFonts w:ascii="Times New Roman" w:hAnsi="Times New Roman" w:cs="Times New Roman"/>
          <w:sz w:val="26"/>
          <w:szCs w:val="26"/>
        </w:rPr>
        <w:t xml:space="preserve"> отвода автомобильной дороги);»;</w:t>
      </w:r>
    </w:p>
    <w:p w14:paraId="23518EA5" w14:textId="77777777" w:rsidR="002B0DED" w:rsidRPr="008B0D0E" w:rsidRDefault="000C1B29" w:rsidP="002B0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1.1.2. дополнить новым абзацем следующего содержания:</w:t>
      </w:r>
    </w:p>
    <w:p w14:paraId="202BB0AA" w14:textId="0ADA2224" w:rsidR="000C1B29" w:rsidRPr="008B0D0E" w:rsidRDefault="000C1B29" w:rsidP="002B0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«Документы, предусмотренные подпунктами 2, 4</w:t>
      </w:r>
      <w:r w:rsidR="00906B3A" w:rsidRPr="008B0D0E">
        <w:rPr>
          <w:rFonts w:ascii="Times New Roman" w:hAnsi="Times New Roman" w:cs="Times New Roman"/>
          <w:sz w:val="26"/>
          <w:szCs w:val="26"/>
        </w:rPr>
        <w:t>, 11</w:t>
      </w:r>
      <w:r w:rsidRPr="008B0D0E">
        <w:rPr>
          <w:rFonts w:ascii="Times New Roman" w:hAnsi="Times New Roman" w:cs="Times New Roman"/>
          <w:sz w:val="26"/>
          <w:szCs w:val="26"/>
        </w:rPr>
        <w:t xml:space="preserve"> настоящего пункта предоставляются по желанию Заявителя. В случае непредставления Заявителем документов, указанных в подпунктах 2, 4</w:t>
      </w:r>
      <w:r w:rsidR="00906B3A" w:rsidRPr="008B0D0E">
        <w:rPr>
          <w:rFonts w:ascii="Times New Roman" w:hAnsi="Times New Roman" w:cs="Times New Roman"/>
          <w:sz w:val="26"/>
          <w:szCs w:val="26"/>
        </w:rPr>
        <w:t xml:space="preserve">, 11 </w:t>
      </w:r>
      <w:r w:rsidRPr="008B0D0E">
        <w:rPr>
          <w:rFonts w:ascii="Times New Roman" w:hAnsi="Times New Roman" w:cs="Times New Roman"/>
          <w:sz w:val="26"/>
          <w:szCs w:val="26"/>
        </w:rPr>
        <w:t xml:space="preserve">настоящего пункта, самостоятельно, Уполномоченным органом запрашиваются данные документы в рамках межведомственного взаимодействия в государственных органах, органах местного </w:t>
      </w:r>
      <w:r w:rsidRPr="008B0D0E">
        <w:rPr>
          <w:rFonts w:ascii="Times New Roman" w:hAnsi="Times New Roman" w:cs="Times New Roman"/>
          <w:sz w:val="26"/>
          <w:szCs w:val="26"/>
        </w:rPr>
        <w:lastRenderedPageBreak/>
        <w:t>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</w:t>
      </w:r>
      <w:r w:rsidR="00906B3A" w:rsidRPr="008B0D0E">
        <w:rPr>
          <w:rFonts w:ascii="Times New Roman" w:hAnsi="Times New Roman" w:cs="Times New Roman"/>
          <w:sz w:val="26"/>
          <w:szCs w:val="26"/>
        </w:rPr>
        <w:t>.».</w:t>
      </w:r>
    </w:p>
    <w:p w14:paraId="08DD5D7B" w14:textId="33DBC387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1.2. Подпункт 4 пункта 3.2 Порядка изложить в следующей редакции:</w:t>
      </w:r>
    </w:p>
    <w:p w14:paraId="2F57E17F" w14:textId="77777777" w:rsidR="00522862" w:rsidRPr="008B0D0E" w:rsidRDefault="00522862" w:rsidP="00161BCF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B0D0E">
        <w:rPr>
          <w:sz w:val="26"/>
          <w:szCs w:val="26"/>
        </w:rPr>
        <w:t>«4) планируемое место прокладки, переноса или переустройства инженерных коммуникаций, их эксплуатации относительно автомобильной дороги местного значения (идентификационный номер автомобильной дороги, наименование автомобильной дороги при его наличии, местоположение автомобильной дороги либо сведения о местоположении участка автомобильной дороги, в границах полосы отвода которой (которого) планируется прокладка, перенос, переустройство инженерных коммуникаций, их эксплуатация, с привязкой к километровым столбам автомобильной дороги местного значения (в формате ___ км + ___ м) и стороны (правая или левая), расстояние от последнего элемента автомобильной дороги местного значения до границы территории объекта и ближайшего капитального строения;».</w:t>
      </w:r>
    </w:p>
    <w:p w14:paraId="59728640" w14:textId="3DBDC282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1.3. </w:t>
      </w:r>
      <w:r w:rsidR="00B44F20" w:rsidRPr="008B0D0E">
        <w:rPr>
          <w:rFonts w:ascii="Times New Roman" w:hAnsi="Times New Roman" w:cs="Times New Roman"/>
          <w:sz w:val="26"/>
          <w:szCs w:val="26"/>
        </w:rPr>
        <w:t>П</w:t>
      </w:r>
      <w:r w:rsidRPr="008B0D0E">
        <w:rPr>
          <w:rFonts w:ascii="Times New Roman" w:hAnsi="Times New Roman" w:cs="Times New Roman"/>
          <w:sz w:val="26"/>
          <w:szCs w:val="26"/>
        </w:rPr>
        <w:t>ункт 3.6 Порядка изложить в следующей редакции:</w:t>
      </w:r>
    </w:p>
    <w:p w14:paraId="1995192C" w14:textId="200ED636" w:rsidR="00522862" w:rsidRPr="008B0D0E" w:rsidRDefault="00522862" w:rsidP="00161BCF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B0D0E">
        <w:rPr>
          <w:sz w:val="26"/>
          <w:szCs w:val="26"/>
        </w:rPr>
        <w:t xml:space="preserve">«3.6. При отсутствии оснований для отказа в заключении Договора, </w:t>
      </w:r>
      <w:r w:rsidR="00A346B0" w:rsidRPr="008B0D0E">
        <w:rPr>
          <w:sz w:val="26"/>
          <w:szCs w:val="26"/>
        </w:rPr>
        <w:t>предусмотренных</w:t>
      </w:r>
      <w:r w:rsidRPr="008B0D0E">
        <w:rPr>
          <w:sz w:val="26"/>
          <w:szCs w:val="26"/>
        </w:rPr>
        <w:t xml:space="preserve"> в </w:t>
      </w:r>
      <w:hyperlink r:id="rId10" w:history="1">
        <w:r w:rsidRPr="008B0D0E">
          <w:rPr>
            <w:sz w:val="26"/>
            <w:szCs w:val="26"/>
          </w:rPr>
          <w:t>пункте 3.4</w:t>
        </w:r>
      </w:hyperlink>
      <w:r w:rsidRPr="008B0D0E">
        <w:rPr>
          <w:sz w:val="26"/>
          <w:szCs w:val="26"/>
        </w:rPr>
        <w:t xml:space="preserve"> настоящего Порядка, Уполномоченный орган в срок, указанный в пункте 1.5 Порядка, направляет Заявителю подписанный руководителем Уполномоченного органа Договор способом, указанным в заявлении о заключении Договора. Примерная </w:t>
      </w:r>
      <w:hyperlink r:id="rId11" w:history="1">
        <w:r w:rsidRPr="008B0D0E">
          <w:rPr>
            <w:sz w:val="26"/>
            <w:szCs w:val="26"/>
          </w:rPr>
          <w:t>форма</w:t>
        </w:r>
      </w:hyperlink>
      <w:r w:rsidRPr="008B0D0E">
        <w:rPr>
          <w:sz w:val="26"/>
          <w:szCs w:val="26"/>
        </w:rPr>
        <w:t xml:space="preserve"> Договора приведена в приложении к настоящему Порядку.</w:t>
      </w:r>
    </w:p>
    <w:p w14:paraId="07F3713F" w14:textId="77777777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Договор должен содержать все существенные условия, определенные в Приказе Министерства транспорта Российской Федерации 02.05.2024 № 156 «Об определении существенных условий договоров, заключаемых владельцами инженерных коммуникаций с владельцами автомобильных дорог в случае прокладки, переноса, переустройства инженерных коммуникаций, их эксплуатации в границах полос отвода автомобильных дорог».».  </w:t>
      </w:r>
    </w:p>
    <w:p w14:paraId="69C107CB" w14:textId="77777777" w:rsidR="00BD12B0" w:rsidRPr="008B0D0E" w:rsidRDefault="00E60B7C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1.4. </w:t>
      </w:r>
      <w:r w:rsidR="00D801FE" w:rsidRPr="008B0D0E">
        <w:rPr>
          <w:rFonts w:ascii="Times New Roman" w:hAnsi="Times New Roman" w:cs="Times New Roman"/>
          <w:sz w:val="26"/>
          <w:szCs w:val="26"/>
        </w:rPr>
        <w:t xml:space="preserve">Приложение к Порядку изложить в редакции согласно приложению к настоящему постановлению. </w:t>
      </w:r>
    </w:p>
    <w:p w14:paraId="01BC417E" w14:textId="77777777" w:rsidR="00D90817" w:rsidRPr="008B0D0E" w:rsidRDefault="00E60B7C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 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2D54EBB6" w14:textId="5465C315" w:rsidR="00E11BC1" w:rsidRPr="008B0D0E" w:rsidRDefault="00D90817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3. </w:t>
      </w:r>
      <w:r w:rsidR="00B701E5" w:rsidRPr="008B0D0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</w:t>
      </w:r>
      <w:r w:rsidR="00984094" w:rsidRPr="008B0D0E">
        <w:rPr>
          <w:rFonts w:ascii="Times New Roman" w:hAnsi="Times New Roman" w:cs="Times New Roman"/>
          <w:sz w:val="26"/>
          <w:szCs w:val="26"/>
        </w:rPr>
        <w:t>я в газете «Заполярная правда».</w:t>
      </w:r>
    </w:p>
    <w:p w14:paraId="7C046084" w14:textId="77777777" w:rsidR="00B701E5" w:rsidRPr="008B0D0E" w:rsidRDefault="00B701E5" w:rsidP="00B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E36D59" w14:textId="77777777" w:rsidR="008B194B" w:rsidRPr="008B0D0E" w:rsidRDefault="008B194B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8E6CD12" w14:textId="77777777" w:rsidR="002D37FA" w:rsidRPr="008B0D0E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955E7EF" w14:textId="082E5ED8" w:rsidR="00EF4320" w:rsidRPr="008B0D0E" w:rsidRDefault="0050465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0D0E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Д.В. </w:t>
      </w:r>
      <w:r w:rsidR="00700111" w:rsidRPr="008B0D0E">
        <w:rPr>
          <w:rFonts w:ascii="Times New Roman" w:hAnsi="Times New Roman" w:cs="Times New Roman"/>
          <w:color w:val="auto"/>
          <w:sz w:val="26"/>
          <w:szCs w:val="26"/>
        </w:rPr>
        <w:t>Карасев</w:t>
      </w:r>
    </w:p>
    <w:p w14:paraId="0FAF7EBD" w14:textId="77777777" w:rsidR="00564CDE" w:rsidRPr="008B0D0E" w:rsidRDefault="00564CD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37"/>
      <w:bookmarkEnd w:id="0"/>
    </w:p>
    <w:p w14:paraId="5A9DD401" w14:textId="77777777" w:rsidR="0060402E" w:rsidRPr="008B0D0E" w:rsidRDefault="0060402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3DAFECE" w14:textId="77777777" w:rsidR="0060402E" w:rsidRPr="008B0D0E" w:rsidRDefault="0060402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36E19E0" w14:textId="77777777" w:rsidR="0060402E" w:rsidRPr="008B0D0E" w:rsidRDefault="0060402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1063128" w14:textId="22DC7A11" w:rsidR="002D37FA" w:rsidRPr="008B0D0E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989DCE" w14:textId="7F43B0E5" w:rsidR="0062799F" w:rsidRPr="008B0D0E" w:rsidRDefault="0062799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AEAAC3E" w14:textId="77777777" w:rsidR="0062799F" w:rsidRPr="008B0D0E" w:rsidRDefault="0062799F" w:rsidP="00D80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0E">
        <w:rPr>
          <w:rFonts w:ascii="Times New Roman" w:hAnsi="Times New Roman" w:cs="Times New Roman"/>
          <w:sz w:val="24"/>
          <w:szCs w:val="24"/>
        </w:rPr>
        <w:br w:type="page"/>
      </w:r>
    </w:p>
    <w:p w14:paraId="351F68C9" w14:textId="77777777" w:rsidR="00522862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74358905" w14:textId="77777777" w:rsidR="00B44F20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103BEC4" w14:textId="4B8CD0DD" w:rsidR="00522862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57BA0D37" w14:textId="20BDA3CD" w:rsidR="00522862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</w:t>
      </w:r>
      <w:r w:rsidR="001A647D">
        <w:rPr>
          <w:rFonts w:ascii="Times New Roman" w:hAnsi="Times New Roman" w:cs="Times New Roman"/>
          <w:sz w:val="26"/>
          <w:szCs w:val="26"/>
        </w:rPr>
        <w:t>т 11.09.2025 № 385</w:t>
      </w:r>
      <w:bookmarkStart w:id="1" w:name="_GoBack"/>
      <w:bookmarkEnd w:id="1"/>
    </w:p>
    <w:p w14:paraId="6BCD1159" w14:textId="77777777" w:rsidR="00522862" w:rsidRPr="008B0D0E" w:rsidRDefault="00522862" w:rsidP="0052286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7DEC082" w14:textId="086D765F" w:rsidR="0062799F" w:rsidRPr="008B0D0E" w:rsidRDefault="0062799F" w:rsidP="00BC1AD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Приложение к Порядку согласования владельцем автомобильной дороги планируемого размещения инженерных коммуникаций в границах полос отвода</w:t>
      </w:r>
      <w:r w:rsidR="00D801FE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автомобильных дорог общего пользования местного значения муниципального образования город Норильск при проектировании их прокладки, переноса или переустройства и заключения владельцами инженерных коммуникаций с владельцем автомобильной дороги договора на прокладку, перенос или переустройство</w:t>
      </w:r>
      <w:r w:rsidR="00D801FE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инженерных коммуникаций, их эксплуатацию в границах полос отвода автомобильных дорог общего пользования</w:t>
      </w:r>
      <w:r w:rsidR="00D801FE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местного значения муниципальн</w:t>
      </w:r>
      <w:r w:rsidR="00D801FE" w:rsidRPr="008B0D0E">
        <w:rPr>
          <w:rFonts w:ascii="Times New Roman" w:hAnsi="Times New Roman" w:cs="Times New Roman"/>
          <w:sz w:val="26"/>
          <w:szCs w:val="26"/>
        </w:rPr>
        <w:t>ого образования город Норильск</w:t>
      </w:r>
      <w:r w:rsidR="00BC1AD2" w:rsidRPr="008B0D0E">
        <w:rPr>
          <w:rFonts w:ascii="Times New Roman" w:hAnsi="Times New Roman" w:cs="Times New Roman"/>
          <w:sz w:val="26"/>
          <w:szCs w:val="26"/>
        </w:rPr>
        <w:t>а</w:t>
      </w:r>
    </w:p>
    <w:p w14:paraId="6A62CFDC" w14:textId="77777777" w:rsidR="00522862" w:rsidRPr="008B0D0E" w:rsidRDefault="00522862" w:rsidP="00BC1AD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78C09FA" w14:textId="77777777" w:rsidR="0062799F" w:rsidRPr="008B0D0E" w:rsidRDefault="0062799F" w:rsidP="00D801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6791FC" w14:textId="77777777" w:rsidR="0062799F" w:rsidRPr="008B0D0E" w:rsidRDefault="0062799F" w:rsidP="00D801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95"/>
      <w:bookmarkEnd w:id="2"/>
      <w:r w:rsidRPr="008B0D0E">
        <w:rPr>
          <w:rFonts w:ascii="Times New Roman" w:hAnsi="Times New Roman" w:cs="Times New Roman"/>
          <w:sz w:val="26"/>
          <w:szCs w:val="26"/>
        </w:rPr>
        <w:t>ПРИМЕРНАЯ ФОРМА ДОГОВОРА</w:t>
      </w:r>
    </w:p>
    <w:p w14:paraId="3A586C67" w14:textId="77777777" w:rsidR="0062799F" w:rsidRPr="008B0D0E" w:rsidRDefault="0062799F" w:rsidP="00D801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НА ПРОКЛАДКУ, ПЕРЕНОС ИЛИ ПЕРЕУСТРОЙСТВО ИНЖЕНЕРНЫХ</w:t>
      </w:r>
    </w:p>
    <w:p w14:paraId="6D438EEC" w14:textId="77777777" w:rsidR="00BC1AD2" w:rsidRPr="008B0D0E" w:rsidRDefault="0062799F" w:rsidP="00BC1AD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КОММУНИКАЦИЙ, ИХ ЭКСПЛУАТАЦИЮ В ГРАНИЦАХ ПОЛОС ОТВОДА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 xml:space="preserve">АВТОМОБИЛЬНЫХ ДОРОГ ОБЩЕГО </w:t>
      </w:r>
    </w:p>
    <w:p w14:paraId="53CED5F7" w14:textId="77777777" w:rsidR="0062799F" w:rsidRPr="008B0D0E" w:rsidRDefault="0062799F" w:rsidP="00BC1AD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ПОЛЬЗОВАНИЯ МЕСТНОГО ЗНАЧЕНИЯ</w:t>
      </w:r>
    </w:p>
    <w:p w14:paraId="40F343AA" w14:textId="77777777" w:rsidR="0062799F" w:rsidRPr="008B0D0E" w:rsidRDefault="0062799F" w:rsidP="00D801F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14:paraId="4F77AFEB" w14:textId="77777777" w:rsidR="0062799F" w:rsidRPr="008B0D0E" w:rsidRDefault="0062799F" w:rsidP="00D801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A49812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Договор № ___</w:t>
      </w:r>
    </w:p>
    <w:p w14:paraId="6E6AD23D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на прокладку, перенос или переустройство инженерных</w:t>
      </w:r>
    </w:p>
    <w:p w14:paraId="131056FD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коммуникаций, их эксплуатацию в границах полос отвода</w:t>
      </w:r>
    </w:p>
    <w:p w14:paraId="74E5DFE1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автомобильных дорог общего пользования местного значения</w:t>
      </w:r>
    </w:p>
    <w:p w14:paraId="31CAAEE1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14:paraId="47A3B632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6E916870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                                                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 xml:space="preserve">  ___________ 20__ г.</w:t>
      </w:r>
    </w:p>
    <w:p w14:paraId="5B608D71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21F1287" w14:textId="77777777" w:rsidR="0062799F" w:rsidRPr="008B0D0E" w:rsidRDefault="0062799F" w:rsidP="00D801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Муниципальное казенное учреждение  «Управление  автомобильных  дорог города  Норильска» (МКУ «Норильскавтодор»), именуемое в дальнейшем Владелец автомобильной  дороги,  в  лице  ______________,  действующего на основании ____________,  с  одной  стороны,  и ______________, именуемое в дальнейшем Владелец   инженерных  коммуникаций,   в   лице   ______________________, действующего на  основании ___________________, с другой стороны, а вместе именуемые стороны, заключили настоящий договор о нижеследующем:</w:t>
      </w:r>
      <w:bookmarkStart w:id="3" w:name="P217"/>
      <w:bookmarkEnd w:id="3"/>
    </w:p>
    <w:p w14:paraId="1D167CCB" w14:textId="77777777" w:rsidR="0062799F" w:rsidRPr="008B0D0E" w:rsidRDefault="0062799F" w:rsidP="00D801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BE309F" w14:textId="77777777" w:rsidR="0062799F" w:rsidRPr="008B0D0E" w:rsidRDefault="0062799F" w:rsidP="00D801FE">
      <w:pPr>
        <w:pStyle w:val="ConsPlusNonformat"/>
        <w:numPr>
          <w:ilvl w:val="0"/>
          <w:numId w:val="8"/>
        </w:num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lastRenderedPageBreak/>
        <w:t>ПРЕДМЕТ ДОГОВОРА</w:t>
      </w:r>
    </w:p>
    <w:p w14:paraId="2DB0413D" w14:textId="554AD981" w:rsidR="00CE6DE9" w:rsidRPr="008B0D0E" w:rsidRDefault="00CE6DE9" w:rsidP="00CE6DE9">
      <w:pPr>
        <w:pStyle w:val="af3"/>
        <w:numPr>
          <w:ilvl w:val="1"/>
          <w:numId w:val="8"/>
        </w:numPr>
        <w:spacing w:before="0" w:beforeAutospacing="0" w:after="0" w:afterAutospacing="0" w:line="288" w:lineRule="atLeast"/>
        <w:ind w:left="0" w:firstLine="709"/>
        <w:jc w:val="both"/>
        <w:rPr>
          <w:sz w:val="26"/>
          <w:szCs w:val="26"/>
        </w:rPr>
      </w:pPr>
      <w:r w:rsidRPr="008B0D0E">
        <w:rPr>
          <w:sz w:val="26"/>
          <w:szCs w:val="26"/>
        </w:rPr>
        <w:t>В соответствии с настоящим договором Владелец автомобильной дороги разрешает Владельцу инженерных коммуникация осуществление прокладки, переноса, переустройства (далее – Работы), эксплуатации (</w:t>
      </w:r>
      <w:r w:rsidRPr="008B0D0E">
        <w:rPr>
          <w:i/>
          <w:sz w:val="26"/>
          <w:szCs w:val="26"/>
        </w:rPr>
        <w:t xml:space="preserve">указать нужное в соответствии с целями заключения договора) </w:t>
      </w:r>
      <w:r w:rsidRPr="008B0D0E">
        <w:rPr>
          <w:sz w:val="26"/>
          <w:szCs w:val="26"/>
        </w:rPr>
        <w:t>инженерных коммуникаций___________(</w:t>
      </w:r>
      <w:r w:rsidRPr="008B0D0E">
        <w:rPr>
          <w:i/>
          <w:sz w:val="26"/>
          <w:szCs w:val="26"/>
        </w:rPr>
        <w:t>указать тип и (или) вид инженерных коммуникаций (наименование для существующих инженерных коммуникаций), мощность и (или) иные технические характеристики, местоположение в границах полосы отвода автомобильной дороги</w:t>
      </w:r>
      <w:r w:rsidRPr="008B0D0E">
        <w:rPr>
          <w:sz w:val="26"/>
          <w:szCs w:val="26"/>
        </w:rPr>
        <w:t>) в границах полосы автомобильной дороги __________ (</w:t>
      </w:r>
      <w:r w:rsidRPr="008B0D0E">
        <w:rPr>
          <w:i/>
          <w:sz w:val="26"/>
          <w:szCs w:val="26"/>
        </w:rPr>
        <w:t>указать идентификационный номер автомобильной дороги, наименование автомобильной дороги при его наличии, местоположение автомобильной дороги либо сведения о местоположении участка автомобильной дороги, в границах полосы отвода которой (которого) планируется прокладка, перенос, переустройство инженерных коммуникаций, их эксплуатация</w:t>
      </w:r>
      <w:r w:rsidRPr="008B0D0E">
        <w:rPr>
          <w:sz w:val="26"/>
          <w:szCs w:val="26"/>
        </w:rPr>
        <w:t>).</w:t>
      </w:r>
    </w:p>
    <w:p w14:paraId="572C306E" w14:textId="55D6C7F1" w:rsidR="00CE6DE9" w:rsidRPr="008B0D0E" w:rsidRDefault="00CE6DE9" w:rsidP="00CE6DE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Сроки прокладки, переноса, переустройства инженерных коммуникаций в соответствии с настоящим договором:_____________. </w:t>
      </w:r>
      <w:r w:rsidRPr="008B0D0E">
        <w:rPr>
          <w:rFonts w:ascii="Times New Roman" w:hAnsi="Times New Roman" w:cs="Times New Roman"/>
          <w:i/>
          <w:sz w:val="26"/>
          <w:szCs w:val="26"/>
        </w:rPr>
        <w:t>(абзац включается в случае прокладки, переноса, переустройства инженерных коммуникаций).</w:t>
      </w:r>
    </w:p>
    <w:p w14:paraId="03F46D25" w14:textId="1FFD3D86" w:rsidR="00DF599D" w:rsidRPr="008B0D0E" w:rsidRDefault="00DF599D" w:rsidP="00CE6D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Планируемый срок эксплуатации инженерных коммуникаций в границах полосы отвода автомобильной дороги____________________.</w:t>
      </w:r>
    </w:p>
    <w:p w14:paraId="72BF880C" w14:textId="77777777" w:rsidR="0062799F" w:rsidRPr="008B0D0E" w:rsidRDefault="0062799F" w:rsidP="00D801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Настоящий  договор  устанавливает  технические  требования  и  условия, которые будут обеспечивать эксплуатационное состояние автомобильной дороги, отвечающее  требованиям  технических  регламентов,  стандартов, требованиям действующего  законодательства,  в  том числе восстановление конструктивных слоев  дорожной  одежды автомобильной дороги при проведении земляных работ, связанных с прокладкой, переносом, переустройством инженерных коммуникаций, подлежащие выполнению Владельцем инженерных коммуникаций при производстве работ, а также при эксплуатации инженерных коммуникаций.</w:t>
      </w:r>
    </w:p>
    <w:p w14:paraId="38D3305E" w14:textId="77777777" w:rsidR="0062799F" w:rsidRPr="008B0D0E" w:rsidRDefault="0062799F" w:rsidP="00D801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8F3514E" w14:textId="77777777" w:rsidR="0062799F" w:rsidRPr="008B0D0E" w:rsidRDefault="0062799F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 ОБЯЗАННОСТИ И ПРАВА СТОРОН</w:t>
      </w:r>
    </w:p>
    <w:p w14:paraId="4982D7EE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A2A0F3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 Владелец инженерных коммуникаций обязан:</w:t>
      </w:r>
    </w:p>
    <w:p w14:paraId="69055BCC" w14:textId="0A9F9E66" w:rsidR="0062799F" w:rsidRPr="008B0D0E" w:rsidRDefault="00996A5C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44"/>
      <w:bookmarkEnd w:id="4"/>
      <w:r w:rsidRPr="008B0D0E">
        <w:rPr>
          <w:rFonts w:ascii="Times New Roman" w:hAnsi="Times New Roman" w:cs="Times New Roman"/>
          <w:sz w:val="26"/>
          <w:szCs w:val="26"/>
        </w:rPr>
        <w:t>2.1.1. До начала выполнения Р</w:t>
      </w:r>
      <w:r w:rsidR="0062799F" w:rsidRPr="008B0D0E">
        <w:rPr>
          <w:rFonts w:ascii="Times New Roman" w:hAnsi="Times New Roman" w:cs="Times New Roman"/>
          <w:sz w:val="26"/>
          <w:szCs w:val="26"/>
        </w:rPr>
        <w:t>абот:</w:t>
      </w:r>
    </w:p>
    <w:p w14:paraId="0D9F92EE" w14:textId="28BD5C00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а) получить разрешение на строительство, выдаваемое в соответствии с Градостроительным </w:t>
      </w:r>
      <w:hyperlink r:id="rId12">
        <w:r w:rsidRPr="008B0D0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Российской Федерации и Федеральным </w:t>
      </w:r>
      <w:hyperlink r:id="rId13">
        <w:r w:rsidRPr="008B0D0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E70535" w:rsidRPr="008B0D0E">
        <w:rPr>
          <w:rFonts w:ascii="Times New Roman" w:hAnsi="Times New Roman" w:cs="Times New Roman"/>
          <w:sz w:val="26"/>
          <w:szCs w:val="26"/>
        </w:rPr>
        <w:t xml:space="preserve"> (в случае если получение разрешения на строительство предусмотрено действующим законодательством);</w:t>
      </w:r>
    </w:p>
    <w:p w14:paraId="3DD46491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б) обратиться в орган, уполномоченный на принятие решения об установлении публичного сервитута, с заявлением об установлении публичного сервитута в соответствии с Земельным </w:t>
      </w:r>
      <w:hyperlink r:id="rId14">
        <w:r w:rsidRPr="008B0D0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14:paraId="1822D9AF" w14:textId="2656EB6C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в) направить Владельцу автомобильной </w:t>
      </w:r>
      <w:r w:rsidR="00E70535" w:rsidRPr="008B0D0E">
        <w:rPr>
          <w:rFonts w:ascii="Times New Roman" w:hAnsi="Times New Roman" w:cs="Times New Roman"/>
          <w:sz w:val="26"/>
          <w:szCs w:val="26"/>
        </w:rPr>
        <w:t>решение уполномоченного органа об установлении публичного сервитута</w:t>
      </w:r>
      <w:r w:rsidRPr="008B0D0E">
        <w:rPr>
          <w:rFonts w:ascii="Times New Roman" w:hAnsi="Times New Roman" w:cs="Times New Roman"/>
          <w:sz w:val="26"/>
          <w:szCs w:val="26"/>
        </w:rPr>
        <w:t>.</w:t>
      </w:r>
    </w:p>
    <w:p w14:paraId="0C05BB3C" w14:textId="62BD5106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2.1.2. Согласовать с Владельцем автомобильных дорог проектную документацию на выполнение </w:t>
      </w:r>
      <w:r w:rsidR="005D0D51" w:rsidRPr="008B0D0E">
        <w:rPr>
          <w:rFonts w:ascii="Times New Roman" w:hAnsi="Times New Roman" w:cs="Times New Roman"/>
          <w:sz w:val="26"/>
          <w:szCs w:val="26"/>
        </w:rPr>
        <w:t>Р</w:t>
      </w:r>
      <w:r w:rsidRPr="008B0D0E">
        <w:rPr>
          <w:rFonts w:ascii="Times New Roman" w:hAnsi="Times New Roman" w:cs="Times New Roman"/>
          <w:sz w:val="26"/>
          <w:szCs w:val="26"/>
        </w:rPr>
        <w:t>абот.</w:t>
      </w:r>
    </w:p>
    <w:p w14:paraId="52ECAA2A" w14:textId="5ECF86A0" w:rsidR="0062799F" w:rsidRPr="008B0D0E" w:rsidRDefault="0062799F" w:rsidP="00E70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2.1.3. </w:t>
      </w:r>
      <w:r w:rsidR="00E70535" w:rsidRPr="008B0D0E">
        <w:rPr>
          <w:rFonts w:ascii="Times New Roman" w:hAnsi="Times New Roman" w:cs="Times New Roman"/>
          <w:sz w:val="26"/>
          <w:szCs w:val="26"/>
        </w:rPr>
        <w:t xml:space="preserve">Предусмотреть проектной документацией размещение инженерных коммуникаций с учетом параметров автомобильной дороги, предусмотренных </w:t>
      </w:r>
      <w:r w:rsidR="00E70535" w:rsidRPr="008B0D0E">
        <w:rPr>
          <w:rFonts w:ascii="Times New Roman" w:hAnsi="Times New Roman" w:cs="Times New Roman"/>
          <w:sz w:val="26"/>
          <w:szCs w:val="26"/>
        </w:rPr>
        <w:lastRenderedPageBreak/>
        <w:t>документацией по планировке территории, утвержденной на дату заключения договора, в соответствии с которой планируется строительство, реконструкция автомобильной дороги, в границах полосы отвода которой планируется осуществлять прокладку, перенос и (или) переустройство инженерных коммуникаций.</w:t>
      </w:r>
    </w:p>
    <w:p w14:paraId="5C48DE07" w14:textId="288C5498" w:rsidR="0062799F" w:rsidRPr="008B0D0E" w:rsidRDefault="0062799F" w:rsidP="00DF5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2.1.4. Осуществлять выполнение работ за свой счет в соответствии с </w:t>
      </w:r>
      <w:r w:rsidR="00DF599D" w:rsidRPr="008B0D0E">
        <w:rPr>
          <w:rFonts w:ascii="Times New Roman" w:hAnsi="Times New Roman" w:cs="Times New Roman"/>
          <w:sz w:val="26"/>
          <w:szCs w:val="26"/>
        </w:rPr>
        <w:t xml:space="preserve">техническими требованиями и условиями, предусмотренными договором и подлежащими обязательному исполнению, </w:t>
      </w:r>
      <w:r w:rsidRPr="008B0D0E">
        <w:rPr>
          <w:rFonts w:ascii="Times New Roman" w:hAnsi="Times New Roman" w:cs="Times New Roman"/>
          <w:sz w:val="26"/>
          <w:szCs w:val="26"/>
        </w:rPr>
        <w:t xml:space="preserve">разработанной проектной документацией, Градостроительного </w:t>
      </w:r>
      <w:hyperlink r:id="rId15">
        <w:r w:rsidRPr="008B0D0E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16">
        <w:r w:rsidRPr="008B0D0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 w:rsidR="008E4AC8" w:rsidRPr="008B0D0E">
        <w:rPr>
          <w:rFonts w:ascii="Times New Roman" w:hAnsi="Times New Roman" w:cs="Times New Roman"/>
          <w:sz w:val="26"/>
          <w:szCs w:val="26"/>
        </w:rPr>
        <w:t>ого</w:t>
      </w:r>
      <w:r w:rsidRPr="008B0D0E">
        <w:rPr>
          <w:rFonts w:ascii="Times New Roman" w:hAnsi="Times New Roman" w:cs="Times New Roman"/>
          <w:sz w:val="26"/>
          <w:szCs w:val="26"/>
        </w:rPr>
        <w:t xml:space="preserve"> </w:t>
      </w:r>
      <w:hyperlink r:id="rId17">
        <w:r w:rsidRPr="008B0D0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8E4AC8" w:rsidRPr="008B0D0E">
        <w:rPr>
          <w:rFonts w:ascii="Times New Roman" w:hAnsi="Times New Roman" w:cs="Times New Roman"/>
          <w:sz w:val="26"/>
          <w:szCs w:val="26"/>
        </w:rPr>
        <w:t>а</w:t>
      </w:r>
      <w:r w:rsidRPr="008B0D0E">
        <w:rPr>
          <w:rFonts w:ascii="Times New Roman" w:hAnsi="Times New Roman" w:cs="Times New Roman"/>
          <w:sz w:val="26"/>
          <w:szCs w:val="26"/>
        </w:rPr>
        <w:t xml:space="preserve"> от 10.12.1995 № 196-ФЗ «О безопасности дорожного движения», действующими строительными нормами, правилами и другими техническими документами, нормативными правовыми актами.</w:t>
      </w:r>
    </w:p>
    <w:p w14:paraId="70BF00C1" w14:textId="46571A7E" w:rsidR="00996A5C" w:rsidRPr="008B0D0E" w:rsidRDefault="00996A5C" w:rsidP="00996A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Технические требования и условия на прокладку, перенос или переустройство инженерных коммуникаций, их эксплуатацию в границах полос отвода автомобильных дорог общего пользования местного значения муниципального образования город Норильск, в том числе, содержащие требования к размещению инженерных коммуникаций с учетом параметров автомобильной дороги, предусмотренных документацией по планировке территории, утвержденной на дату заключения договора, в соответствии с которой планируется строительство, реконструкция автомобильной дороги, в границах полосы отвода которой планируется осуществлять прокладку, перенос и (или) переустройство инженерных коммуникаций определяются приложением № 1 к настоящему Договору.</w:t>
      </w:r>
    </w:p>
    <w:p w14:paraId="727AAB66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2.1.5. Предусмотреть размещение инженерных коммуникаций и установление охранной зоны таким образом, чтобы не нарушать требований безопасности дорожного движения, установленных соответствующими техническими регламентами, национальными стандартами и другими обязательными к применению документами.</w:t>
      </w:r>
    </w:p>
    <w:p w14:paraId="670E67BB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52"/>
      <w:bookmarkEnd w:id="5"/>
      <w:r w:rsidRPr="008B0D0E">
        <w:rPr>
          <w:rFonts w:ascii="Times New Roman" w:hAnsi="Times New Roman" w:cs="Times New Roman"/>
          <w:sz w:val="26"/>
          <w:szCs w:val="26"/>
        </w:rPr>
        <w:t>2.1.6. Соблюдать при выполнении работ требования действующего законодательства Российской Федерации, в том числе земельного законодательства, законодательства о градостроительной деятельности, законодательства в области охраны окружающей среды, действующих стандартов, требований технических регламентов, санитарно-эпидемиологических, строительных и эксплуатационных правил и норм, норм и правил пожарной безопасности, Правила благоустройства территории муниципального образования город Норильск, иных правовых актов муниципального образования город Норильск, требований к типу дорожной одежды.</w:t>
      </w:r>
    </w:p>
    <w:p w14:paraId="2EAE5E8E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2.1.7. Использовать полосу отвода автомобильной дороги (участка), указанную в </w:t>
      </w:r>
      <w:hyperlink w:anchor="P217">
        <w:r w:rsidRPr="008B0D0E">
          <w:rPr>
            <w:rFonts w:ascii="Times New Roman" w:hAnsi="Times New Roman" w:cs="Times New Roman"/>
            <w:sz w:val="26"/>
            <w:szCs w:val="26"/>
          </w:rPr>
          <w:t>1 абзаце пункта 1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настоящего договора, только для выполнения работ, указанных в </w:t>
      </w:r>
      <w:hyperlink w:anchor="P217">
        <w:r w:rsidRPr="008B0D0E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14:paraId="726E3D7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При выполнении работ не занимать дополнительную территорию, не предусмотренную проектной документацией, проектом организации строительства и схемой организации дорожного движения на участке производства работ.</w:t>
      </w:r>
    </w:p>
    <w:p w14:paraId="0A38A379" w14:textId="7FE04C05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lastRenderedPageBreak/>
        <w:t>2.1.8. При выполнении работ обеспечивать сохранность и/или восстановление элементов обустройства автомобильной дороги (светофорн</w:t>
      </w:r>
      <w:r w:rsidR="00E70535" w:rsidRPr="008B0D0E">
        <w:rPr>
          <w:rFonts w:ascii="Times New Roman" w:hAnsi="Times New Roman" w:cs="Times New Roman"/>
          <w:sz w:val="26"/>
          <w:szCs w:val="26"/>
        </w:rPr>
        <w:t>ое</w:t>
      </w:r>
      <w:r w:rsidRPr="008B0D0E">
        <w:rPr>
          <w:rFonts w:ascii="Times New Roman" w:hAnsi="Times New Roman" w:cs="Times New Roman"/>
          <w:sz w:val="26"/>
          <w:szCs w:val="26"/>
        </w:rPr>
        <w:t xml:space="preserve"> оборудовани</w:t>
      </w:r>
      <w:r w:rsidR="00E70535" w:rsidRPr="008B0D0E">
        <w:rPr>
          <w:rFonts w:ascii="Times New Roman" w:hAnsi="Times New Roman" w:cs="Times New Roman"/>
          <w:sz w:val="26"/>
          <w:szCs w:val="26"/>
        </w:rPr>
        <w:t>е</w:t>
      </w:r>
      <w:r w:rsidRPr="008B0D0E">
        <w:rPr>
          <w:rFonts w:ascii="Times New Roman" w:hAnsi="Times New Roman" w:cs="Times New Roman"/>
          <w:sz w:val="26"/>
          <w:szCs w:val="26"/>
        </w:rPr>
        <w:t>, дорожные знаки, металлические стойки, барьерные, перильные ограждения и т.д.).</w:t>
      </w:r>
    </w:p>
    <w:p w14:paraId="39E41713" w14:textId="2CE67C03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256"/>
      <w:bookmarkEnd w:id="6"/>
      <w:r w:rsidRPr="008B0D0E">
        <w:rPr>
          <w:rFonts w:ascii="Times New Roman" w:hAnsi="Times New Roman" w:cs="Times New Roman"/>
          <w:sz w:val="26"/>
          <w:szCs w:val="26"/>
        </w:rPr>
        <w:t xml:space="preserve">2.1.9. Обеспечивать на месте выполнения работ выполнение необходимых мероприятий по технике безопасности, пожарной и промышленной безопасности, промышленной санитарии, соблюдению техники безопасности по эксплуатации электрооборудования, техники и механизмов, мероприятий по рациональному использованию территории, по охране окружающей среды, зеленых насаждений и земли, с </w:t>
      </w:r>
      <w:r w:rsidR="00E70535" w:rsidRPr="008B0D0E">
        <w:rPr>
          <w:rFonts w:ascii="Times New Roman" w:hAnsi="Times New Roman" w:cs="Times New Roman"/>
          <w:sz w:val="26"/>
          <w:szCs w:val="26"/>
        </w:rPr>
        <w:t>получением</w:t>
      </w:r>
      <w:r w:rsidRPr="008B0D0E">
        <w:rPr>
          <w:rFonts w:ascii="Times New Roman" w:hAnsi="Times New Roman" w:cs="Times New Roman"/>
          <w:sz w:val="26"/>
          <w:szCs w:val="26"/>
        </w:rPr>
        <w:t xml:space="preserve"> необходимых согласований.</w:t>
      </w:r>
    </w:p>
    <w:p w14:paraId="7E55FDA1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2.1.10. Выполнять за свой счет, своими силами и средствами (механизмами, оборудованием и т.д.) или с привлечением третьих лиц в установленный срок требования, изложенные в форме претензии Владельца автомобильных дорог по устранению выявленных недостатков при выполнении работ.</w:t>
      </w:r>
    </w:p>
    <w:p w14:paraId="43EFFF80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2.1.11. Проводить мероприятия по обеспечению безопасности дорожного движения в зоне выполнения работ в соответствии с требованиями Федерального </w:t>
      </w:r>
      <w:hyperlink r:id="rId18">
        <w:r w:rsidRPr="008B0D0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от 10.12.1995 № 196-ФЗ «О безопасности дорожного движения», </w:t>
      </w:r>
      <w:hyperlink r:id="rId19">
        <w:r w:rsidRPr="008B0D0E">
          <w:rPr>
            <w:rFonts w:ascii="Times New Roman" w:hAnsi="Times New Roman" w:cs="Times New Roman"/>
            <w:sz w:val="26"/>
            <w:szCs w:val="26"/>
          </w:rPr>
          <w:t>ГОСТ Р 52289-2019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нести ответственность за безопасность дорожного движения.</w:t>
      </w:r>
    </w:p>
    <w:p w14:paraId="6929AEA2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2.1.12. В случае причинения в результате выполнения работ вреда третьим лицам компенсировать причиненный вред за счет собственных средств в соответствии с действующим законодательством Российской Федерации.</w:t>
      </w:r>
    </w:p>
    <w:p w14:paraId="7F1D749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2.1.13. При возникновении ситуаций, влекущих угрозу безопасности дорожного движения, предпринять меры по обеспечению безопасного проезда автотранспорта по автомобильной дороге имеющимися у него материальными ресурсами и уведомить Владельца автомобильной дороги.</w:t>
      </w:r>
    </w:p>
    <w:p w14:paraId="280E8260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Произвести комиссионную оценку соответствия выполненных работ техническим требованиям и условиям. В состав комиссии включить представителя Владельца автомобильных дорог.</w:t>
      </w:r>
    </w:p>
    <w:p w14:paraId="4FAC554C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Результаты оценки соответствия оформить актом.</w:t>
      </w:r>
    </w:p>
    <w:p w14:paraId="215115D5" w14:textId="240B7A31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63"/>
      <w:bookmarkEnd w:id="7"/>
      <w:r w:rsidRPr="008B0D0E">
        <w:rPr>
          <w:rFonts w:ascii="Times New Roman" w:hAnsi="Times New Roman" w:cs="Times New Roman"/>
          <w:sz w:val="26"/>
          <w:szCs w:val="26"/>
        </w:rPr>
        <w:t xml:space="preserve">2.1.14. </w:t>
      </w:r>
      <w:r w:rsidR="003A0076" w:rsidRPr="008B0D0E">
        <w:rPr>
          <w:rFonts w:ascii="Times New Roman" w:hAnsi="Times New Roman" w:cs="Times New Roman"/>
          <w:sz w:val="26"/>
          <w:szCs w:val="26"/>
        </w:rPr>
        <w:t>По требованию Владельца автомобильных дорог предоставить следующие заверенные копии документов</w:t>
      </w:r>
      <w:r w:rsidRPr="008B0D0E">
        <w:rPr>
          <w:rFonts w:ascii="Times New Roman" w:hAnsi="Times New Roman" w:cs="Times New Roman"/>
          <w:sz w:val="26"/>
          <w:szCs w:val="26"/>
        </w:rPr>
        <w:t>:</w:t>
      </w:r>
    </w:p>
    <w:p w14:paraId="3EBF6252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а) согласованную в установленном законом порядке проектную документацию в части прокладки, переноса или переустройства инженерных коммуникаций;</w:t>
      </w:r>
    </w:p>
    <w:p w14:paraId="4F2BCABD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б) разрешение на строительство, выдаваемое в соответствии с Градостроительным </w:t>
      </w:r>
      <w:hyperlink r:id="rId20">
        <w:r w:rsidRPr="008B0D0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Российской Федерации и Федеральным </w:t>
      </w:r>
      <w:hyperlink r:id="rId21">
        <w:r w:rsidRPr="008B0D0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случае если для прокладки, переноса, переустройства таких инженерных коммуникаций требуется выдача разрешения на строительство);</w:t>
      </w:r>
    </w:p>
    <w:p w14:paraId="5E0DA487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в) разрешение на ввод объекта в эксплуатацию (предоставляется в случае эксплуатации инженерных коммуникаций в границах полос отвода автомобильной дороги), выдаваемого в соответствии с Градостроительным </w:t>
      </w:r>
      <w:hyperlink r:id="rId22">
        <w:r w:rsidRPr="008B0D0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Российской Федерации (в случае если для строительства, реконструкции таких инженерных коммуникаций требуется выдача разрешения на строительство).</w:t>
      </w:r>
    </w:p>
    <w:p w14:paraId="4C6DB026" w14:textId="7E60982E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lastRenderedPageBreak/>
        <w:t xml:space="preserve">2.1.15. Осуществлять за свой счет обустройство, ремонт и содержание </w:t>
      </w:r>
      <w:r w:rsidR="00602EF9" w:rsidRPr="008B0D0E">
        <w:rPr>
          <w:rFonts w:ascii="Times New Roman" w:hAnsi="Times New Roman" w:cs="Times New Roman"/>
          <w:sz w:val="26"/>
          <w:szCs w:val="26"/>
        </w:rPr>
        <w:t>инженерных коммуникаций</w:t>
      </w:r>
      <w:r w:rsidRPr="008B0D0E">
        <w:rPr>
          <w:rFonts w:ascii="Times New Roman" w:hAnsi="Times New Roman" w:cs="Times New Roman"/>
          <w:sz w:val="26"/>
          <w:szCs w:val="26"/>
        </w:rPr>
        <w:t>.</w:t>
      </w:r>
    </w:p>
    <w:p w14:paraId="270B8B3B" w14:textId="5571044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2.1.16. Осуществлять за свой счет снос или перенос </w:t>
      </w:r>
      <w:r w:rsidR="00602EF9" w:rsidRPr="008B0D0E">
        <w:rPr>
          <w:rFonts w:ascii="Times New Roman" w:hAnsi="Times New Roman" w:cs="Times New Roman"/>
          <w:sz w:val="26"/>
          <w:szCs w:val="26"/>
        </w:rPr>
        <w:t>инженерных коммуникаций</w:t>
      </w:r>
      <w:r w:rsidRPr="008B0D0E">
        <w:rPr>
          <w:rFonts w:ascii="Times New Roman" w:hAnsi="Times New Roman" w:cs="Times New Roman"/>
          <w:sz w:val="26"/>
          <w:szCs w:val="26"/>
        </w:rPr>
        <w:t>, если это сооружение создаст препятствие для нормальной эксплуатации автомобильной дороги, при ее реконструкции (капитальном ремонте, ремонте) или будет ухудшать условия движения по ней.</w:t>
      </w:r>
    </w:p>
    <w:p w14:paraId="00E91FB8" w14:textId="70814A4E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2.1.17. Производить мероприятия по защите </w:t>
      </w:r>
      <w:r w:rsidR="00602EF9" w:rsidRPr="008B0D0E">
        <w:rPr>
          <w:rFonts w:ascii="Times New Roman" w:hAnsi="Times New Roman" w:cs="Times New Roman"/>
          <w:sz w:val="26"/>
          <w:szCs w:val="26"/>
        </w:rPr>
        <w:t>инженерных коммуникаций</w:t>
      </w:r>
      <w:r w:rsidRPr="008B0D0E">
        <w:rPr>
          <w:rFonts w:ascii="Times New Roman" w:hAnsi="Times New Roman" w:cs="Times New Roman"/>
          <w:sz w:val="26"/>
          <w:szCs w:val="26"/>
        </w:rPr>
        <w:t xml:space="preserve"> от механических воздействий при ремонте, реконструкции или капитальном ремонте автомобильной дороги за счет владельца коммуникаций.</w:t>
      </w:r>
    </w:p>
    <w:p w14:paraId="0A727BB0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2.1.18. По представлению Владельца автомобильной дороги устранять в установленный срок выявленные им недостатки при производстве работ (эксплуатации инженерных коммуникаций), в части несоответствия условиям настоящего договора и выданным Владельцем автомобильной дороги техническим требованиям и условиям.</w:t>
      </w:r>
    </w:p>
    <w:p w14:paraId="64FFB7FF" w14:textId="59E1F6C2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2.1.19. Возмещать ущерб, нанесенный автомобильной дороге при размещении и функционировании объекта, а также со сносом (ликвидацией) либо переносом самовольно размещенных объектов, не оговоренных проектной документацией на </w:t>
      </w:r>
      <w:r w:rsidR="002328C7" w:rsidRPr="008B0D0E">
        <w:rPr>
          <w:rFonts w:ascii="Times New Roman" w:hAnsi="Times New Roman" w:cs="Times New Roman"/>
          <w:sz w:val="26"/>
          <w:szCs w:val="26"/>
        </w:rPr>
        <w:t>прокладку, перенос</w:t>
      </w:r>
      <w:r w:rsidR="00602EF9" w:rsidRPr="008B0D0E">
        <w:rPr>
          <w:rFonts w:ascii="Times New Roman" w:hAnsi="Times New Roman" w:cs="Times New Roman"/>
          <w:sz w:val="26"/>
          <w:szCs w:val="26"/>
        </w:rPr>
        <w:t xml:space="preserve"> или  переустройство  инженерных коммуникаций</w:t>
      </w:r>
      <w:r w:rsidRPr="008B0D0E">
        <w:rPr>
          <w:rFonts w:ascii="Times New Roman" w:hAnsi="Times New Roman" w:cs="Times New Roman"/>
          <w:sz w:val="26"/>
          <w:szCs w:val="26"/>
        </w:rPr>
        <w:t>.</w:t>
      </w:r>
    </w:p>
    <w:p w14:paraId="4142ABA8" w14:textId="0C8B4FD6" w:rsidR="0062799F" w:rsidRPr="008B0D0E" w:rsidRDefault="0062799F" w:rsidP="00D80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Осуществлять реконструкцию, капитальный ремонт автомобильной дороги, ее участков в случае, если </w:t>
      </w:r>
      <w:r w:rsidR="002328C7" w:rsidRPr="008B0D0E">
        <w:rPr>
          <w:rFonts w:ascii="Times New Roman" w:hAnsi="Times New Roman" w:cs="Times New Roman"/>
          <w:sz w:val="26"/>
          <w:szCs w:val="26"/>
        </w:rPr>
        <w:t xml:space="preserve">эксплуатация, </w:t>
      </w:r>
      <w:r w:rsidRPr="008B0D0E">
        <w:rPr>
          <w:rFonts w:ascii="Times New Roman" w:hAnsi="Times New Roman" w:cs="Times New Roman"/>
          <w:sz w:val="26"/>
          <w:szCs w:val="26"/>
        </w:rPr>
        <w:t>прокладка, перенос, переустройство инженерных коммуникаций в границах полосы отвода автомобильной дороги, ее участков влечет за собой реконструкцию или капитальный ремонт автомобильной дороги, ее участков, или по возмещению затрат, возникших в связи с такими реконструкцией, капитальным ремонтом автомобильной дороги, ее участков, владельцу автомобильной дороги.</w:t>
      </w:r>
    </w:p>
    <w:p w14:paraId="35C0317C" w14:textId="77777777" w:rsidR="0062799F" w:rsidRPr="008B0D0E" w:rsidRDefault="0062799F" w:rsidP="00D80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2.1.20. Проводить за свой счет мероприятия по обеспечению соответствия инженерных коммуникаций требованиям технических регламентов и иных нормативных правовых актов, за исключением случаев, когда необходимость проведения мероприятий по обеспечению соответствия инженерных коммуникаций требованиям технических регламентов и иных нормативных правовых актов возникла у владельца инженерных коммуникаций в связи с выполнением владельцем автомобильной дороги капитального ремонта и (или) реконструкции автомобильной дороги.</w:t>
      </w:r>
    </w:p>
    <w:p w14:paraId="293739A4" w14:textId="297EEC8E" w:rsidR="0062799F" w:rsidRPr="008B0D0E" w:rsidRDefault="0062799F" w:rsidP="00D80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Увеличить мощности и (или) улучшить технические характеристик коммуникаций за свой счет в случае, если такие увеличение мощности и (или) улучшение технических характеристик осуществляются владельцем инженерных коммуникаций при переносе и (или) переустройстве инженерных коммуникаций в связи с реконструкцией, капитальным ремонтом автомобильной дороги, ее участков, за исключением случаев, когда такие увеличение мощности и (или) улучшение технических характеристик обусловлены необходимостью соблюдения требований технических регламентов.</w:t>
      </w:r>
    </w:p>
    <w:p w14:paraId="4D7FFB52" w14:textId="35B1483C" w:rsidR="00174BA1" w:rsidRPr="008B0D0E" w:rsidRDefault="00174BA1" w:rsidP="0017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2.1.21. Информировать владельца автомобильной дороги о планируемых сроках выполнения работ по эксплуатации инженерных коммуникаций в границах полосы отвода автомобильной дороги.</w:t>
      </w:r>
    </w:p>
    <w:p w14:paraId="284A49A4" w14:textId="0C3F82E0" w:rsidR="00FE41DB" w:rsidRPr="008B0D0E" w:rsidRDefault="0062799F" w:rsidP="00FE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</w:t>
      </w:r>
      <w:r w:rsidR="00174BA1" w:rsidRPr="008B0D0E">
        <w:rPr>
          <w:rFonts w:ascii="Times New Roman" w:hAnsi="Times New Roman" w:cs="Times New Roman"/>
          <w:sz w:val="26"/>
          <w:szCs w:val="26"/>
        </w:rPr>
        <w:t>22</w:t>
      </w:r>
      <w:r w:rsidRPr="008B0D0E">
        <w:rPr>
          <w:rFonts w:ascii="Times New Roman" w:hAnsi="Times New Roman" w:cs="Times New Roman"/>
          <w:sz w:val="26"/>
          <w:szCs w:val="26"/>
        </w:rPr>
        <w:t xml:space="preserve">. Информировать владельца автомобильных дорог о возникновении аварийных ситуаций с последующим уведомлением о проведении аварийно-восстановительных работ на объектах инженерных коммуникаций, на </w:t>
      </w:r>
      <w:r w:rsidRPr="008B0D0E">
        <w:rPr>
          <w:rFonts w:ascii="Times New Roman" w:hAnsi="Times New Roman" w:cs="Times New Roman"/>
          <w:sz w:val="26"/>
          <w:szCs w:val="26"/>
        </w:rPr>
        <w:lastRenderedPageBreak/>
        <w:t>автомобильных дорогах, об иных обстоятельствах, влияющих на обеспечение безопасности дорожного движения или безопасную эксплуатацию инженерных коммуникаций, сохранность автомобильной дор</w:t>
      </w:r>
      <w:r w:rsidR="00174BA1" w:rsidRPr="008B0D0E">
        <w:rPr>
          <w:rFonts w:ascii="Times New Roman" w:hAnsi="Times New Roman" w:cs="Times New Roman"/>
          <w:sz w:val="26"/>
          <w:szCs w:val="26"/>
        </w:rPr>
        <w:t xml:space="preserve">оги или указанных коммуникаций, а также </w:t>
      </w:r>
      <w:r w:rsidR="00501778" w:rsidRPr="008B0D0E">
        <w:rPr>
          <w:rFonts w:ascii="Times New Roman" w:hAnsi="Times New Roman" w:cs="Times New Roman"/>
          <w:sz w:val="26"/>
          <w:szCs w:val="26"/>
        </w:rPr>
        <w:t>ликвидировать</w:t>
      </w:r>
      <w:r w:rsidRPr="008B0D0E">
        <w:rPr>
          <w:rFonts w:ascii="Times New Roman" w:hAnsi="Times New Roman" w:cs="Times New Roman"/>
          <w:sz w:val="26"/>
          <w:szCs w:val="26"/>
        </w:rPr>
        <w:t xml:space="preserve"> последств</w:t>
      </w:r>
      <w:r w:rsidR="00501778" w:rsidRPr="008B0D0E">
        <w:rPr>
          <w:rFonts w:ascii="Times New Roman" w:hAnsi="Times New Roman" w:cs="Times New Roman"/>
          <w:sz w:val="26"/>
          <w:szCs w:val="26"/>
        </w:rPr>
        <w:t>ия</w:t>
      </w:r>
      <w:r w:rsidRPr="008B0D0E">
        <w:rPr>
          <w:rFonts w:ascii="Times New Roman" w:hAnsi="Times New Roman" w:cs="Times New Roman"/>
          <w:sz w:val="26"/>
          <w:szCs w:val="26"/>
        </w:rPr>
        <w:t xml:space="preserve"> аварийных ситуаций.</w:t>
      </w:r>
    </w:p>
    <w:p w14:paraId="476E835C" w14:textId="3D8362D0" w:rsidR="00A70DD2" w:rsidRPr="008B0D0E" w:rsidRDefault="00FE41DB" w:rsidP="00232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Инженерное и финансовое обеспечение ликвидации аварийных ситуаци</w:t>
      </w:r>
      <w:r w:rsidR="002328C7" w:rsidRPr="008B0D0E">
        <w:rPr>
          <w:rFonts w:ascii="Times New Roman" w:hAnsi="Times New Roman" w:cs="Times New Roman"/>
          <w:sz w:val="26"/>
          <w:szCs w:val="26"/>
        </w:rPr>
        <w:t>й на объектах инженерных коммуникаций</w:t>
      </w:r>
      <w:r w:rsidR="002328C7" w:rsidRPr="008B0D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328C7" w:rsidRPr="008B0D0E">
        <w:rPr>
          <w:rFonts w:ascii="Times New Roman" w:hAnsi="Times New Roman" w:cs="Times New Roman"/>
          <w:sz w:val="26"/>
          <w:szCs w:val="26"/>
        </w:rPr>
        <w:t xml:space="preserve">и их последствия </w:t>
      </w:r>
      <w:r w:rsidRPr="008B0D0E">
        <w:rPr>
          <w:rFonts w:ascii="Times New Roman" w:hAnsi="Times New Roman" w:cs="Times New Roman"/>
          <w:sz w:val="26"/>
          <w:szCs w:val="26"/>
          <w:shd w:val="clear" w:color="auto" w:fill="FFFFFF"/>
        </w:rPr>
        <w:t>осуществляется их владельцами.</w:t>
      </w:r>
    </w:p>
    <w:p w14:paraId="2A85C063" w14:textId="55F7195E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2.1.2</w:t>
      </w:r>
      <w:r w:rsidR="00174BA1" w:rsidRPr="008B0D0E">
        <w:rPr>
          <w:rFonts w:ascii="Times New Roman" w:hAnsi="Times New Roman" w:cs="Times New Roman"/>
          <w:sz w:val="26"/>
          <w:szCs w:val="26"/>
        </w:rPr>
        <w:t>3</w:t>
      </w:r>
      <w:r w:rsidRPr="008B0D0E">
        <w:rPr>
          <w:rFonts w:ascii="Times New Roman" w:hAnsi="Times New Roman" w:cs="Times New Roman"/>
          <w:sz w:val="26"/>
          <w:szCs w:val="26"/>
        </w:rPr>
        <w:t>. Осуществляет иные права и обязанности, предусмотренные законодательством Российской Федерации.</w:t>
      </w:r>
    </w:p>
    <w:p w14:paraId="683258F3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2.2. Владелец автомобильной дороги обязан:</w:t>
      </w:r>
    </w:p>
    <w:p w14:paraId="6E8B4AF3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2.2.1. Выдать технические требования и условия, подлежащие обязательному исполнению Владельцем инженерных коммуникаций при производстве работ и эксплуатации инженерных коммуникаций.</w:t>
      </w:r>
    </w:p>
    <w:p w14:paraId="70C742F6" w14:textId="03951F11" w:rsidR="0062799F" w:rsidRPr="008B0D0E" w:rsidRDefault="0062799F" w:rsidP="00174B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2.2.2. Согласовать проектную документацию в части прокладки, переноса или переустройства инженерных коммуникаций, выдать замечания к такой проектной документации (при наличии).</w:t>
      </w:r>
    </w:p>
    <w:p w14:paraId="4F9C2C24" w14:textId="40F41AB0" w:rsidR="00174BA1" w:rsidRPr="008B0D0E" w:rsidRDefault="00174BA1" w:rsidP="00174B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2.2.3. Оформлять правоустанавливающие документы на земельные участки в границах полосы отвода автомобильной дороги.</w:t>
      </w:r>
    </w:p>
    <w:p w14:paraId="2760CCC8" w14:textId="5637EE40" w:rsidR="0062799F" w:rsidRPr="008B0D0E" w:rsidRDefault="0062799F" w:rsidP="0017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2.2.</w:t>
      </w:r>
      <w:r w:rsidR="00174BA1" w:rsidRPr="008B0D0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B0D0E">
        <w:rPr>
          <w:rFonts w:ascii="Times New Roman" w:hAnsi="Times New Roman" w:cs="Times New Roman"/>
          <w:sz w:val="26"/>
          <w:szCs w:val="26"/>
        </w:rPr>
        <w:t>. Информировать Владельца инженерных коммуникаций о проведении капитального ремонта или реконструкции автомобильной дороги</w:t>
      </w:r>
      <w:r w:rsidR="003A0076" w:rsidRPr="008B0D0E">
        <w:rPr>
          <w:rFonts w:ascii="Times New Roman" w:hAnsi="Times New Roman" w:cs="Times New Roman"/>
          <w:sz w:val="26"/>
          <w:szCs w:val="26"/>
        </w:rPr>
        <w:t>, а также по содержанию и ремонту автомобильной дороги в зонах с особыми условиями использования территории, установленных в связи с размещением инженерных коммуникаций</w:t>
      </w:r>
      <w:r w:rsidRPr="008B0D0E">
        <w:rPr>
          <w:rFonts w:ascii="Times New Roman" w:hAnsi="Times New Roman" w:cs="Times New Roman"/>
          <w:sz w:val="26"/>
          <w:szCs w:val="26"/>
        </w:rPr>
        <w:t>.</w:t>
      </w:r>
    </w:p>
    <w:p w14:paraId="7874F76B" w14:textId="58187272" w:rsidR="00501778" w:rsidRPr="008B0D0E" w:rsidRDefault="00501778" w:rsidP="00501778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8B0D0E">
        <w:rPr>
          <w:sz w:val="26"/>
          <w:szCs w:val="26"/>
        </w:rPr>
        <w:t xml:space="preserve">  2.2.</w:t>
      </w:r>
      <w:r w:rsidR="00174BA1" w:rsidRPr="008B0D0E">
        <w:rPr>
          <w:sz w:val="26"/>
          <w:szCs w:val="26"/>
        </w:rPr>
        <w:t>5</w:t>
      </w:r>
      <w:r w:rsidRPr="008B0D0E">
        <w:rPr>
          <w:sz w:val="26"/>
          <w:szCs w:val="26"/>
        </w:rPr>
        <w:t>. Информировать В</w:t>
      </w:r>
      <w:r w:rsidR="0062799F" w:rsidRPr="008B0D0E">
        <w:rPr>
          <w:sz w:val="26"/>
          <w:szCs w:val="26"/>
        </w:rPr>
        <w:t xml:space="preserve">ладельца инженерных коммуникаций о </w:t>
      </w:r>
      <w:r w:rsidRPr="008B0D0E">
        <w:rPr>
          <w:sz w:val="26"/>
          <w:szCs w:val="26"/>
        </w:rPr>
        <w:t>возникновении аварийных ситуаций с последующим уведомлением о проведении аварийно-восстановительных работ на объектах инженерных коммуникаций, на автомобильных дорогах, об иных обстоятельствах, влияющих на обеспечение безопасности дорожного движения или безопасную эксплуатацию инженерных коммуникаций, сохранность автомобильной дороги или указанных коммуникаций, а также ликвидировать последствия аварийных ситуаций.</w:t>
      </w:r>
    </w:p>
    <w:p w14:paraId="6951E701" w14:textId="7BBC0E13" w:rsidR="002328C7" w:rsidRPr="008B0D0E" w:rsidRDefault="002328C7" w:rsidP="005017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Инженерное и финансовое обеспечение ликвидации аварийных ситуаций в полосе отвода автомобильных дорог</w:t>
      </w:r>
      <w:r w:rsidR="003A0076" w:rsidRPr="008B0D0E">
        <w:rPr>
          <w:rFonts w:ascii="Times New Roman" w:hAnsi="Times New Roman" w:cs="Times New Roman"/>
          <w:sz w:val="26"/>
          <w:szCs w:val="26"/>
        </w:rPr>
        <w:t>, связанных с дорожной деятельностью</w:t>
      </w:r>
      <w:r w:rsidRPr="008B0D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 xml:space="preserve">и их последствия </w:t>
      </w:r>
      <w:r w:rsidRPr="008B0D0E">
        <w:rPr>
          <w:rFonts w:ascii="Times New Roman" w:hAnsi="Times New Roman" w:cs="Times New Roman"/>
          <w:sz w:val="26"/>
          <w:szCs w:val="26"/>
          <w:shd w:val="clear" w:color="auto" w:fill="FFFFFF"/>
        </w:rPr>
        <w:t>осуществляется владельцем автомобильных дорог.</w:t>
      </w:r>
    </w:p>
    <w:p w14:paraId="6859E81F" w14:textId="2D38F3DD" w:rsidR="0062799F" w:rsidRPr="008B0D0E" w:rsidRDefault="0062799F" w:rsidP="00D80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2.2.</w:t>
      </w:r>
      <w:r w:rsidR="00174BA1" w:rsidRPr="008B0D0E">
        <w:rPr>
          <w:rFonts w:ascii="Times New Roman" w:hAnsi="Times New Roman" w:cs="Times New Roman"/>
          <w:sz w:val="26"/>
          <w:szCs w:val="26"/>
        </w:rPr>
        <w:t>6</w:t>
      </w:r>
      <w:r w:rsidRPr="008B0D0E">
        <w:rPr>
          <w:rFonts w:ascii="Times New Roman" w:hAnsi="Times New Roman" w:cs="Times New Roman"/>
          <w:sz w:val="26"/>
          <w:szCs w:val="26"/>
        </w:rPr>
        <w:t>. Осуществлять за свой счет перенос и (или) переустройство инженерных коммуникаций в случае, если реконструкция и (или) капитальный ремонт автомобильной дороги, ее участков влечет за собой перенос и (или) переустройство инженерных коммуникаций, или возмещать затраты владельцу инженерных коммуникаций, возникшие в связи с такими переносом и (или) переустройством инженерных коммуникаций.</w:t>
      </w:r>
    </w:p>
    <w:p w14:paraId="5C2ACE2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2.3. Владелец автомобильной дороги вправе:</w:t>
      </w:r>
    </w:p>
    <w:p w14:paraId="713335F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2.3.1. Устанавливать к устройству объекта технические требования и условия, являющиеся неотъемлемой частью настоящего договора, а также ограничения на условия производства работ по размещению объекта, требующих занятия проезжей части или влияющих на нормальное функционирование автомобильной дороги.</w:t>
      </w:r>
    </w:p>
    <w:p w14:paraId="54A9F402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2.3.2. Контролировать соответствие размещения объекта требованиям проектной документации и технических требований и условий, соблюдение требований норм и правил безопасности дорожного движения, правил пользования </w:t>
      </w:r>
      <w:r w:rsidRPr="008B0D0E">
        <w:rPr>
          <w:rFonts w:ascii="Times New Roman" w:hAnsi="Times New Roman" w:cs="Times New Roman"/>
          <w:sz w:val="26"/>
          <w:szCs w:val="26"/>
        </w:rPr>
        <w:lastRenderedPageBreak/>
        <w:t>и охраны автомобильных дорог, правил использования полосы отвода и придорожной полосы автомобильной дороги.</w:t>
      </w:r>
    </w:p>
    <w:p w14:paraId="1702E23F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2.3.3. Участвовать в приемке объекта в эксплуатацию.</w:t>
      </w:r>
    </w:p>
    <w:p w14:paraId="64AE457B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2.3.4. Давать предписания Владельцу инженерных коммуникаций, в том числе об устранении в установленные сроки нарушений, связанных с особым режимом использования земель в пределах полосы отвода и придорожной полосы автомобильной дороги.</w:t>
      </w:r>
    </w:p>
    <w:p w14:paraId="0CAC5B2D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2.3.5. Принимать меры к устранению Владельцем инженерных коммуникаций недостатков, связанных с несоблюдением технических условий и требований к размещению и функционированию объекта.</w:t>
      </w:r>
    </w:p>
    <w:p w14:paraId="4B327882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2.3.6. Вносить по согласованию с Владельцем инженерных коммуникаций в настоящий договор необходимые изменения и уточнения в случае изменения действующего законодательства и нормативных актов, которые оформляются в порядке, установленном </w:t>
      </w:r>
      <w:hyperlink w:anchor="P295">
        <w:r w:rsidRPr="008B0D0E">
          <w:rPr>
            <w:rFonts w:ascii="Times New Roman" w:hAnsi="Times New Roman" w:cs="Times New Roman"/>
            <w:sz w:val="26"/>
            <w:szCs w:val="26"/>
          </w:rPr>
          <w:t>пунктом 4.2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E4AC8" w:rsidRPr="008B0D0E">
        <w:rPr>
          <w:rFonts w:ascii="Times New Roman" w:hAnsi="Times New Roman" w:cs="Times New Roman"/>
          <w:sz w:val="26"/>
          <w:szCs w:val="26"/>
        </w:rPr>
        <w:t>д</w:t>
      </w:r>
      <w:r w:rsidRPr="008B0D0E">
        <w:rPr>
          <w:rFonts w:ascii="Times New Roman" w:hAnsi="Times New Roman" w:cs="Times New Roman"/>
          <w:sz w:val="26"/>
          <w:szCs w:val="26"/>
        </w:rPr>
        <w:t>оговора.</w:t>
      </w:r>
    </w:p>
    <w:p w14:paraId="6A45DEAD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7C8FAE" w14:textId="77777777" w:rsidR="0062799F" w:rsidRPr="008B0D0E" w:rsidRDefault="0062799F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3. ОТВЕТСТВЕННОСТЬ СТОРОН</w:t>
      </w:r>
    </w:p>
    <w:p w14:paraId="66A0D136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86FE00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3.1. Нарушение настоящего договора одной из Сторон путем неисполнения,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причиненный ущерб в установленном законом порядке.</w:t>
      </w:r>
    </w:p>
    <w:p w14:paraId="4FCB29BB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3.2. Ни одна из Сторон не несет ответственности перед другой Стороной за неисполнение обязательств по настоящему договору, обусловленное причинами, которые нельзя предвидеть или предотвратить.</w:t>
      </w:r>
    </w:p>
    <w:p w14:paraId="400CBBB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3.3. Если Сторона, ссылающаяся на обстоятельства непреодолимой силы, не известит другую Сторону о наступлении указанных обстоятельств в трехдневный срок, такая Сторона несет ответственность за нарушение своих обязательств в соответствии с настоящим договором.</w:t>
      </w:r>
    </w:p>
    <w:p w14:paraId="4389E140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932D91" w14:textId="77777777" w:rsidR="0062799F" w:rsidRPr="008B0D0E" w:rsidRDefault="0062799F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4. СРОК ДЕЙСТВИЯ ДОГОВОРА. ПОРЯДОК ИЗМЕНЕНИЯ И РАСТОРЖЕНИЯ ДОГОВОРА</w:t>
      </w:r>
    </w:p>
    <w:p w14:paraId="7847DAEE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A6D2B2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4.1. Настоящий договор действует все время эксплуатации инженерных коммуникаций.</w:t>
      </w:r>
    </w:p>
    <w:p w14:paraId="55EDE8C7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295"/>
      <w:bookmarkEnd w:id="8"/>
      <w:r w:rsidRPr="008B0D0E">
        <w:rPr>
          <w:rFonts w:ascii="Times New Roman" w:hAnsi="Times New Roman" w:cs="Times New Roman"/>
          <w:sz w:val="26"/>
          <w:szCs w:val="26"/>
        </w:rPr>
        <w:t>4.2. Любые изменения и дополнения к настоящему договору оформляются путем заключения Сторонами дополнительных соглашений, которые являются его неотъемлемой частью.</w:t>
      </w:r>
    </w:p>
    <w:p w14:paraId="23080CB6" w14:textId="61B74109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4.3. Настоящий договор может быть расторгнут Владельцем автомобильной дороги путем одностороннего отказа от его исполнения при неисполнении Владельцем инженерных коммуникаций обязательств, предусмотренных </w:t>
      </w:r>
      <w:hyperlink w:anchor="P244">
        <w:r w:rsidRPr="008B0D0E">
          <w:rPr>
            <w:rFonts w:ascii="Times New Roman" w:hAnsi="Times New Roman" w:cs="Times New Roman"/>
            <w:sz w:val="26"/>
            <w:szCs w:val="26"/>
          </w:rPr>
          <w:t>пунктами 2.1.1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52">
        <w:r w:rsidRPr="008B0D0E">
          <w:rPr>
            <w:rFonts w:ascii="Times New Roman" w:hAnsi="Times New Roman" w:cs="Times New Roman"/>
            <w:sz w:val="26"/>
            <w:szCs w:val="26"/>
          </w:rPr>
          <w:t>2.1.6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56">
        <w:r w:rsidRPr="008B0D0E">
          <w:rPr>
            <w:rFonts w:ascii="Times New Roman" w:hAnsi="Times New Roman" w:cs="Times New Roman"/>
            <w:sz w:val="26"/>
            <w:szCs w:val="26"/>
          </w:rPr>
          <w:t>2.1.9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63">
        <w:r w:rsidRPr="008B0D0E">
          <w:rPr>
            <w:rFonts w:ascii="Times New Roman" w:hAnsi="Times New Roman" w:cs="Times New Roman"/>
            <w:sz w:val="26"/>
            <w:szCs w:val="26"/>
          </w:rPr>
          <w:t>2.1.14</w:t>
        </w:r>
      </w:hyperlink>
      <w:r w:rsidR="00174BA1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настоящего договора, технических требований и условий на прокладку, перенос или переустройство инженерных коммуникаций, их эксплуатацию в границах полос отвода автомобильных дорог общего пользования местного значения муниципального образования город Норильск.</w:t>
      </w:r>
    </w:p>
    <w:p w14:paraId="06DC639C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4.4. Расторжение договора допускается по соглашению сторон, а также по решению суда по основаниям, предусмотренным гражданским законодательством.</w:t>
      </w:r>
    </w:p>
    <w:p w14:paraId="4FE601B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DC52C6" w14:textId="77777777" w:rsidR="0062799F" w:rsidRPr="008B0D0E" w:rsidRDefault="0062799F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lastRenderedPageBreak/>
        <w:t>5. ПРОЧИЕ УСЛОВИЯ</w:t>
      </w:r>
    </w:p>
    <w:p w14:paraId="30603D7D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23A9CA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Федерации, Красноярского края, муниципальными правовыми актами органов местного самоуправления муниципального образования город Норильск.</w:t>
      </w:r>
    </w:p>
    <w:p w14:paraId="2E35B23B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5.2. Все споры, возникающие при реализации настоящего договора, Стороны разрешают путем переговоров, а при недостижении по ним компромисса передают на рассмотрение в Арбитражный суд Красноярского края.</w:t>
      </w:r>
    </w:p>
    <w:p w14:paraId="5D03410C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5.3. Стороны обязуются незамедлительно информировать друг друга об изменении сведений, указанных в </w:t>
      </w:r>
      <w:hyperlink w:anchor="P308">
        <w:r w:rsidRPr="008B0D0E">
          <w:rPr>
            <w:rFonts w:ascii="Times New Roman" w:hAnsi="Times New Roman" w:cs="Times New Roman"/>
            <w:sz w:val="26"/>
            <w:szCs w:val="26"/>
          </w:rPr>
          <w:t>пункте 7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14:paraId="60E34B5D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5.4. Настоящий </w:t>
      </w:r>
      <w:r w:rsidR="008E4AC8" w:rsidRPr="008B0D0E">
        <w:rPr>
          <w:rFonts w:ascii="Times New Roman" w:hAnsi="Times New Roman" w:cs="Times New Roman"/>
          <w:sz w:val="26"/>
          <w:szCs w:val="26"/>
        </w:rPr>
        <w:t>д</w:t>
      </w:r>
      <w:r w:rsidRPr="008B0D0E">
        <w:rPr>
          <w:rFonts w:ascii="Times New Roman" w:hAnsi="Times New Roman" w:cs="Times New Roman"/>
          <w:sz w:val="26"/>
          <w:szCs w:val="26"/>
        </w:rPr>
        <w:t>оговор составлен в 2 экземплярах, имеющих равную юридическую силу, и вступает в силу с момента его подписания Сторонами.</w:t>
      </w:r>
    </w:p>
    <w:p w14:paraId="0ACF1F1B" w14:textId="77777777" w:rsidR="0062799F" w:rsidRPr="008B0D0E" w:rsidRDefault="0062799F" w:rsidP="0002460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53AC8A8F" w14:textId="77777777" w:rsidR="0002460B" w:rsidRPr="008B0D0E" w:rsidRDefault="0062799F" w:rsidP="000246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6. </w:t>
      </w:r>
      <w:hyperlink w:anchor="P326">
        <w:r w:rsidRPr="008B0D0E">
          <w:rPr>
            <w:rFonts w:ascii="Times New Roman" w:hAnsi="Times New Roman" w:cs="Times New Roman"/>
            <w:sz w:val="26"/>
            <w:szCs w:val="26"/>
          </w:rPr>
          <w:t>ПРИЛОЖЕНИЯ</w:t>
        </w:r>
      </w:hyperlink>
      <w:r w:rsidR="0002460B" w:rsidRPr="008B0D0E">
        <w:rPr>
          <w:rFonts w:ascii="Times New Roman" w:hAnsi="Times New Roman" w:cs="Times New Roman"/>
          <w:sz w:val="26"/>
          <w:szCs w:val="26"/>
        </w:rPr>
        <w:t xml:space="preserve"> К ДОГОВОРУ:</w:t>
      </w:r>
    </w:p>
    <w:p w14:paraId="46E90D00" w14:textId="57639130" w:rsidR="0062799F" w:rsidRPr="008B0D0E" w:rsidRDefault="0002460B" w:rsidP="00024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6.1. </w:t>
      </w:r>
      <w:r w:rsidR="0062799F" w:rsidRPr="008B0D0E">
        <w:rPr>
          <w:rFonts w:ascii="Times New Roman" w:hAnsi="Times New Roman" w:cs="Times New Roman"/>
          <w:sz w:val="26"/>
          <w:szCs w:val="26"/>
        </w:rPr>
        <w:t>Технические требования и условия</w:t>
      </w:r>
      <w:r w:rsidRPr="008B0D0E">
        <w:rPr>
          <w:rFonts w:ascii="Times New Roman" w:hAnsi="Times New Roman" w:cs="Times New Roman"/>
          <w:sz w:val="26"/>
          <w:szCs w:val="26"/>
        </w:rPr>
        <w:t xml:space="preserve"> на прокладку,  перенос или переустройство инженерных коммуникаций, их эксплуатацию в границах полос отвода автомобильных  дорог общего пользования местного значения муниципального образования город Норильск.</w:t>
      </w:r>
    </w:p>
    <w:p w14:paraId="75A489B2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43638E" w14:textId="641CFFDA" w:rsidR="0062799F" w:rsidRPr="008B0D0E" w:rsidRDefault="0062799F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9" w:name="P308"/>
      <w:bookmarkEnd w:id="9"/>
      <w:r w:rsidRPr="008B0D0E">
        <w:rPr>
          <w:rFonts w:ascii="Times New Roman" w:hAnsi="Times New Roman" w:cs="Times New Roman"/>
          <w:sz w:val="26"/>
          <w:szCs w:val="26"/>
        </w:rPr>
        <w:t>7. РЕКВИЗИТЫ И ПОДПИСИ СТОРОН:</w:t>
      </w:r>
    </w:p>
    <w:p w14:paraId="4790343F" w14:textId="02313DDE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361F0D1F" w14:textId="60471CD4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329D532" w14:textId="16E4B363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EC296BC" w14:textId="6A1D85DB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9A5216A" w14:textId="1EFFA6D8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0B05CF2" w14:textId="18EA9DC3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7BB30040" w14:textId="1D1DA338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150B5A83" w14:textId="6F9C0BC9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07D00B3" w14:textId="6690B568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88C4393" w14:textId="180954B8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3903C30D" w14:textId="605EAA01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AACD1DD" w14:textId="42FBDB89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321DEDA" w14:textId="556F20FE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3519B46" w14:textId="0CBE8E98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5711F9C" w14:textId="5FD65499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3C7862E0" w14:textId="7175F76D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5A1F873" w14:textId="41C52453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430F681B" w14:textId="4119B97D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12EDB68C" w14:textId="4480CCEF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1C42CFE2" w14:textId="4A2DC986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998EAE7" w14:textId="5A7875DC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A4E5FDF" w14:textId="0BC0DDE2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10CE1D9" w14:textId="664104E4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7658E78" w14:textId="3E178FA0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8EDB489" w14:textId="4233A337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2095EB4" w14:textId="4C83048B" w:rsidR="0002460B" w:rsidRPr="008B0D0E" w:rsidRDefault="0002460B" w:rsidP="00D801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7B940B58" w14:textId="785D84B0" w:rsidR="0002460B" w:rsidRPr="008B0D0E" w:rsidRDefault="0062799F" w:rsidP="00996A5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02460B" w:rsidRPr="008B0D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31C6F3" w14:textId="637B44BE" w:rsidR="0002460B" w:rsidRPr="008B0D0E" w:rsidRDefault="0062799F" w:rsidP="00996A5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к договору 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на прокладку, перенос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или переустройство инженерных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коммуникаций, их </w:t>
      </w:r>
      <w:r w:rsidRPr="008B0D0E">
        <w:rPr>
          <w:rFonts w:ascii="Times New Roman" w:hAnsi="Times New Roman" w:cs="Times New Roman"/>
          <w:sz w:val="26"/>
          <w:szCs w:val="26"/>
        </w:rPr>
        <w:t>эксплуатацию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в границах полос отвода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автомобильных дорог общего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пользования местного значения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город Норильск</w:t>
      </w:r>
      <w:r w:rsidR="0002460B" w:rsidRPr="008B0D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EA024E" w14:textId="0B091D0B" w:rsidR="0062799F" w:rsidRPr="008B0D0E" w:rsidRDefault="0002460B" w:rsidP="00996A5C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D0E">
        <w:rPr>
          <w:rFonts w:ascii="Times New Roman" w:hAnsi="Times New Roman" w:cs="Times New Roman"/>
          <w:sz w:val="26"/>
          <w:szCs w:val="26"/>
        </w:rPr>
        <w:t>№  _______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="0062799F" w:rsidRPr="008B0D0E">
        <w:rPr>
          <w:rFonts w:ascii="Times New Roman" w:hAnsi="Times New Roman" w:cs="Times New Roman"/>
          <w:sz w:val="26"/>
          <w:szCs w:val="26"/>
        </w:rPr>
        <w:t>от «__» ________ ____ г.</w:t>
      </w:r>
    </w:p>
    <w:p w14:paraId="0F673DA9" w14:textId="77777777" w:rsidR="0062799F" w:rsidRPr="008B0D0E" w:rsidRDefault="0062799F" w:rsidP="00BC1AD2">
      <w:pPr>
        <w:pStyle w:val="ConsPlusNormal"/>
        <w:ind w:left="6096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FE350B7" w14:textId="509875FD" w:rsidR="0062799F" w:rsidRPr="008B0D0E" w:rsidRDefault="0002460B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326"/>
      <w:bookmarkEnd w:id="10"/>
      <w:r w:rsidRPr="008B0D0E">
        <w:rPr>
          <w:rFonts w:ascii="Times New Roman" w:hAnsi="Times New Roman" w:cs="Times New Roman"/>
          <w:sz w:val="26"/>
          <w:szCs w:val="26"/>
        </w:rPr>
        <w:t>Т</w:t>
      </w:r>
      <w:r w:rsidR="0062799F" w:rsidRPr="008B0D0E">
        <w:rPr>
          <w:rFonts w:ascii="Times New Roman" w:hAnsi="Times New Roman" w:cs="Times New Roman"/>
          <w:sz w:val="26"/>
          <w:szCs w:val="26"/>
        </w:rPr>
        <w:t>ехнически</w:t>
      </w:r>
      <w:r w:rsidRPr="008B0D0E">
        <w:rPr>
          <w:rFonts w:ascii="Times New Roman" w:hAnsi="Times New Roman" w:cs="Times New Roman"/>
          <w:sz w:val="26"/>
          <w:szCs w:val="26"/>
        </w:rPr>
        <w:t>е</w:t>
      </w:r>
      <w:r w:rsidR="0062799F" w:rsidRPr="008B0D0E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Pr="008B0D0E">
        <w:rPr>
          <w:rFonts w:ascii="Times New Roman" w:hAnsi="Times New Roman" w:cs="Times New Roman"/>
          <w:sz w:val="26"/>
          <w:szCs w:val="26"/>
        </w:rPr>
        <w:t>я</w:t>
      </w:r>
      <w:r w:rsidR="0062799F" w:rsidRPr="008B0D0E">
        <w:rPr>
          <w:rFonts w:ascii="Times New Roman" w:hAnsi="Times New Roman" w:cs="Times New Roman"/>
          <w:sz w:val="26"/>
          <w:szCs w:val="26"/>
        </w:rPr>
        <w:t xml:space="preserve"> и услови</w:t>
      </w:r>
      <w:r w:rsidRPr="008B0D0E">
        <w:rPr>
          <w:rFonts w:ascii="Times New Roman" w:hAnsi="Times New Roman" w:cs="Times New Roman"/>
          <w:sz w:val="26"/>
          <w:szCs w:val="26"/>
        </w:rPr>
        <w:t>я</w:t>
      </w:r>
      <w:r w:rsidR="0062799F" w:rsidRPr="008B0D0E">
        <w:rPr>
          <w:rFonts w:ascii="Times New Roman" w:hAnsi="Times New Roman" w:cs="Times New Roman"/>
          <w:sz w:val="26"/>
          <w:szCs w:val="26"/>
        </w:rPr>
        <w:t xml:space="preserve"> на прокладку,</w:t>
      </w:r>
    </w:p>
    <w:p w14:paraId="7E9C76D6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перенос или переустройство инженерных коммуникаций,</w:t>
      </w:r>
    </w:p>
    <w:p w14:paraId="5387E168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их эксплуатацию в границах полос отвода автомобильных</w:t>
      </w:r>
    </w:p>
    <w:p w14:paraId="1EDF41C1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дорог общего пользования местного значения муниципального</w:t>
      </w:r>
    </w:p>
    <w:p w14:paraId="75EA3CF6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образования город Норильск</w:t>
      </w:r>
    </w:p>
    <w:p w14:paraId="36319DE2" w14:textId="77777777" w:rsidR="0062799F" w:rsidRPr="008B0D0E" w:rsidRDefault="0062799F" w:rsidP="00D801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882ABF6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Выдано_________________________________________________________________</w:t>
      </w:r>
    </w:p>
    <w:p w14:paraId="380BD36F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                      (указать сведения о заявителе)</w:t>
      </w:r>
    </w:p>
    <w:p w14:paraId="38BB25B6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Муниципальное казенное учреждение  «Управление автомобильных дорог города Норильска»       является       владельцем       автомобильной       дороги</w:t>
      </w:r>
    </w:p>
    <w:p w14:paraId="7EA28F87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_____________________________ (право оперативного управления. Запись в ЕГРН</w:t>
      </w:r>
    </w:p>
    <w:p w14:paraId="3D693B22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_______________________________________________________________________)</w:t>
      </w:r>
    </w:p>
    <w:p w14:paraId="090E6265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23">
        <w:r w:rsidRPr="008B0D0E">
          <w:rPr>
            <w:rFonts w:ascii="Times New Roman" w:hAnsi="Times New Roman" w:cs="Times New Roman"/>
            <w:sz w:val="26"/>
            <w:szCs w:val="26"/>
          </w:rPr>
          <w:t>статьей 19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муниципальное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казенное учреждение</w:t>
      </w:r>
      <w:r w:rsidRPr="008B0D0E">
        <w:rPr>
          <w:rFonts w:ascii="Times New Roman" w:hAnsi="Times New Roman" w:cs="Times New Roman"/>
          <w:sz w:val="26"/>
          <w:szCs w:val="26"/>
        </w:rPr>
        <w:t xml:space="preserve"> «Управление автомобильных дорог города Норильска»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 определяет технические требования  и</w:t>
      </w:r>
      <w:r w:rsidRPr="008B0D0E">
        <w:rPr>
          <w:rFonts w:ascii="Times New Roman" w:hAnsi="Times New Roman" w:cs="Times New Roman"/>
          <w:sz w:val="26"/>
          <w:szCs w:val="26"/>
        </w:rPr>
        <w:t xml:space="preserve"> условия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на _________________________________________________</w:t>
      </w:r>
      <w:r w:rsidR="00BC1AD2" w:rsidRPr="008B0D0E">
        <w:rPr>
          <w:rFonts w:ascii="Times New Roman" w:hAnsi="Times New Roman" w:cs="Times New Roman"/>
          <w:sz w:val="26"/>
          <w:szCs w:val="26"/>
        </w:rPr>
        <w:t>__</w:t>
      </w:r>
      <w:r w:rsidRPr="008B0D0E">
        <w:rPr>
          <w:rFonts w:ascii="Times New Roman" w:hAnsi="Times New Roman" w:cs="Times New Roman"/>
          <w:sz w:val="26"/>
          <w:szCs w:val="26"/>
        </w:rPr>
        <w:t xml:space="preserve"> (далее также - объект)</w:t>
      </w:r>
    </w:p>
    <w:p w14:paraId="07E16468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 (прокладку/перенос/пересечение, с указанием типа и (или) вида инженерных коммуникаций (наименование для существующих инженерных коммуникаций), мощность и (или) иные технические характеристики)</w:t>
      </w:r>
    </w:p>
    <w:p w14:paraId="6CD5A798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C1AD2" w:rsidRPr="008B0D0E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B8B6CCD" w14:textId="77777777" w:rsidR="00BC1AD2" w:rsidRPr="008B0D0E" w:rsidRDefault="0062799F" w:rsidP="00BC1A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(идентификационный номер, название автомобильной дороги, местоположение, километраж, право/лево,  кадастровые номера земельных участков)</w:t>
      </w:r>
      <w:r w:rsidR="00BC1AD2" w:rsidRPr="008B0D0E">
        <w:rPr>
          <w:rFonts w:ascii="Times New Roman" w:hAnsi="Times New Roman" w:cs="Times New Roman"/>
          <w:sz w:val="26"/>
          <w:szCs w:val="26"/>
        </w:rPr>
        <w:t>.</w:t>
      </w:r>
    </w:p>
    <w:p w14:paraId="0ED9D49C" w14:textId="77777777" w:rsidR="0062799F" w:rsidRPr="008B0D0E" w:rsidRDefault="0062799F" w:rsidP="00BC1AD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Прокладку/перенос/переус</w:t>
      </w:r>
      <w:r w:rsidR="00BC1AD2" w:rsidRPr="008B0D0E">
        <w:rPr>
          <w:rFonts w:ascii="Times New Roman" w:hAnsi="Times New Roman" w:cs="Times New Roman"/>
          <w:sz w:val="26"/>
          <w:szCs w:val="26"/>
        </w:rPr>
        <w:t xml:space="preserve">тройство инженерных </w:t>
      </w:r>
      <w:r w:rsidRPr="008B0D0E">
        <w:rPr>
          <w:rFonts w:ascii="Times New Roman" w:hAnsi="Times New Roman" w:cs="Times New Roman"/>
          <w:sz w:val="26"/>
          <w:szCs w:val="26"/>
        </w:rPr>
        <w:t>коммуникаций, их эксплуатацию запроектировать в соответствии с действующими СНиП и ГОСТ.</w:t>
      </w:r>
    </w:p>
    <w:p w14:paraId="55BE19DF" w14:textId="77777777" w:rsidR="0062799F" w:rsidRPr="008B0D0E" w:rsidRDefault="0062799F" w:rsidP="00D801F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Общие инженерно-технические требования:</w:t>
      </w:r>
    </w:p>
    <w:p w14:paraId="78F35880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A971432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0EE9903" w14:textId="207E4F61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8B7F410" w14:textId="352FECC8" w:rsidR="00FB4E7B" w:rsidRPr="008B0D0E" w:rsidRDefault="00FB4E7B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274A85B" w14:textId="554D9ECD" w:rsidR="00FB4E7B" w:rsidRPr="008B0D0E" w:rsidRDefault="00FB4E7B" w:rsidP="00FB4E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Требования к размещению инженерных коммуникаций с учетом параметров автомобильной дороги, предусмотренных документацией по планировке территории, утвержденной на дату заключения договора, в соответствии с которой планируется строительство, реконструкция автомобильной дороги, в границах полосы отвода которой планируется осуществлять прокладку, перенос и (или) переустройство инженерных коммуникаций:_________________________________ </w:t>
      </w:r>
      <w:r w:rsidRPr="008B0D0E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C70A93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До начала строительно-монтажных работ получить разрешение на строительство (при необходимости его получения).</w:t>
      </w:r>
    </w:p>
    <w:p w14:paraId="69183B08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Разработанную проектную документацию представить на согласование Владельцу автомобильных дорог.</w:t>
      </w:r>
    </w:p>
    <w:p w14:paraId="3410C426" w14:textId="33407328" w:rsidR="00EB1E7C" w:rsidRPr="008B0D0E" w:rsidRDefault="00EB1E7C" w:rsidP="00EB1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Размещение инженерных коммуникаций осуществляется с учетом параметров автомобильной дороги, предусмотренных документацией по планировке территории, утвержденной на дату заключения договора, в соответствии с которой планируется строительство, реконструкция автомобильной дороги, в границах полосы отвода которой планируется осуществлять прокладку, перенос и (или) переустройство инженерных коммуникаций.</w:t>
      </w:r>
    </w:p>
    <w:p w14:paraId="619D92F9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Размещение инженерных коммуникаций и установление ее охранной зоны предусмотреть таким образом, чтобы не нарушать требований безопасности дорожного движения.</w:t>
      </w:r>
    </w:p>
    <w:p w14:paraId="751C37F7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Движение техники к месту производства работ осуществлять через существующие съезды или обустроенные технологические переезды на автомобильной дороге.</w:t>
      </w:r>
    </w:p>
    <w:p w14:paraId="569BF2F1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При производстве работ и эксплуатации инженерной коммуникации запрещается:</w:t>
      </w:r>
    </w:p>
    <w:p w14:paraId="37C3FD44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перевоз крупногабаритных и тяжеловесных грузов по автомобильным дорогам без получения специального разрешения;</w:t>
      </w:r>
    </w:p>
    <w:p w14:paraId="74D7DAE3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устройство съездов к месту работ непосредственно с дороги;</w:t>
      </w:r>
    </w:p>
    <w:p w14:paraId="17F537B8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перегон гусеничной техники через автомобильную дорогу;</w:t>
      </w:r>
    </w:p>
    <w:p w14:paraId="35674E0F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размещение и складирование технологического транспорта, строительных механизмов и оборудования на проезжей части, обочинах, откосах и в полосе отвода автомобильной дороги;</w:t>
      </w:r>
    </w:p>
    <w:p w14:paraId="572A6279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производство погрузочно-разгрузочных операций на проезжей части и обочинах автомобильной дороги;</w:t>
      </w:r>
    </w:p>
    <w:p w14:paraId="1010B1AC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монтаж строительных конструкций и оборудования с проезжей части, обочин и откосов автомобильной дороги.</w:t>
      </w:r>
    </w:p>
    <w:p w14:paraId="6B7CD4AB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По окончании работ восстановить место работ в полосе отвода и придорожной полосе автомобильной дороги.</w:t>
      </w:r>
    </w:p>
    <w:p w14:paraId="2EF7A560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Запрещается в полосе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грунта.</w:t>
      </w:r>
    </w:p>
    <w:p w14:paraId="6D901416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Осуществление деятельности в границах полосы отвода автомобильной дороги допускается при условии, что такая деятельность (при обычных условиях ее осуществления) не повлечет за собой:</w:t>
      </w:r>
    </w:p>
    <w:p w14:paraId="4B5F8362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загрязнение полос отвода автомобильных дорог, включая выброс мусора вне специально предусмотренных для указанных целей мест;</w:t>
      </w:r>
    </w:p>
    <w:p w14:paraId="2A4015F4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использование водоотводных сооружений автомобильных дорог для стока или сброса вод;</w:t>
      </w:r>
    </w:p>
    <w:p w14:paraId="7796F2D3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- выполнение в границах полос отвода автомобильных дорог, в том числе на проезжей части автомобильных дорог работ, связанных с применением веществ, которые могут оказать воздействие на уменьшение сцепления колес транспортных </w:t>
      </w:r>
      <w:r w:rsidRPr="008B0D0E">
        <w:rPr>
          <w:rFonts w:ascii="Times New Roman" w:hAnsi="Times New Roman" w:cs="Times New Roman"/>
          <w:sz w:val="26"/>
          <w:szCs w:val="26"/>
        </w:rPr>
        <w:lastRenderedPageBreak/>
        <w:t>средств с дорожным покрытием, а также без соблюдения требований пожарной безопасности;</w:t>
      </w:r>
    </w:p>
    <w:p w14:paraId="74EE89E7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создание условий, препятствующих обеспечению безопасности дорожного движения;</w:t>
      </w:r>
    </w:p>
    <w:p w14:paraId="7E2D497E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14:paraId="2A695A3D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нарушение других установленных нормативными правовыми актами Российской Федерации требований к ограничению использования автомобильных дорог и их полос отвода, а также к обеспечению их сохранности.</w:t>
      </w:r>
    </w:p>
    <w:p w14:paraId="26B7AC8E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Выполнение строительно-монтажных работ, предусмотренных настоящими техническими условиями, их соблюдение и последующее содержание объекта обеспечивается владельцем за счет собственных средств в соответствии с Федеральным </w:t>
      </w:r>
      <w:hyperlink r:id="rId24">
        <w:r w:rsidRPr="008B0D0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B0D0E">
        <w:rPr>
          <w:rFonts w:ascii="Times New Roman" w:hAnsi="Times New Roman" w:cs="Times New Roman"/>
          <w:sz w:val="26"/>
          <w:szCs w:val="26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6F63879E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В случае реконструкции, капитального ремонта, ремонта автомобильной дороги, изменений в действующем законодательстве, форс-мажорных обстоятельств, влекущих за собой переустройство коммуникаций, работы выполняются владельцем коммуникаций за счет собственных средств. Владелец автомобильных дорог не несет ответственности по возмещению материальных затрат и убытков владельцу инженерных коммуникаций.</w:t>
      </w:r>
    </w:p>
    <w:p w14:paraId="5856B5E7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Владелец автомобильной дороги имеет право осуществлять:</w:t>
      </w:r>
    </w:p>
    <w:p w14:paraId="118D425A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технический контроль за ходом прокладки коммуникаций, их обустройством и ходом эксплуатации объекта;</w:t>
      </w:r>
    </w:p>
    <w:p w14:paraId="73372B98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- оперативный контроль за соблюдением владельцем инженерных коммуникаций нормативных технических и нормативных правовых документов, регламентирующих размещение объекта вдоль автомобильных дорог общего пользования местного значения, оформляет соответствующие предписания в случае их нарушения, осуществляет контроль за их исполнением.</w:t>
      </w:r>
    </w:p>
    <w:p w14:paraId="26904933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По окончанию строительно-монтажных работ оформить акт приемки выполненных работ.</w:t>
      </w:r>
    </w:p>
    <w:p w14:paraId="0855016C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При намечаемой смене владельца инженерных коммуникаций, предыдущий владелец должен в срок не менее чем за месяц, поставить об этом в известность владельца автомобильных дорог.</w:t>
      </w:r>
    </w:p>
    <w:p w14:paraId="4024422F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В случае, если объект строится или эксплуатируется с грубыми нарушениями настоящих Технических требований и условий, владелец автомобильной дороги имеет право отозвать ранее выданное согласование на размещение объекта до устранения заявителем, выявленных нарушений.</w:t>
      </w:r>
    </w:p>
    <w:p w14:paraId="4A0BD685" w14:textId="77777777" w:rsidR="0062799F" w:rsidRPr="008B0D0E" w:rsidRDefault="0062799F" w:rsidP="00D801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Технические требования и условия действительны ________ со дня их выдачи. Данный документ не является разрешением на строительство и эксплуатацию объекта.</w:t>
      </w:r>
    </w:p>
    <w:p w14:paraId="4331972A" w14:textId="77777777" w:rsidR="0062799F" w:rsidRPr="008B0D0E" w:rsidRDefault="0062799F" w:rsidP="00D801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08100D8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Начальник</w:t>
      </w:r>
    </w:p>
    <w:p w14:paraId="500A4F76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МКУ «Управление автомобильных</w:t>
      </w:r>
    </w:p>
    <w:p w14:paraId="36973869" w14:textId="77777777" w:rsidR="0062799F" w:rsidRPr="008B0D0E" w:rsidRDefault="0062799F" w:rsidP="00D801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дорог города Норильска»                                              Ф.И.О.</w:t>
      </w:r>
    </w:p>
    <w:p w14:paraId="1458C726" w14:textId="2B95795E" w:rsidR="00996A5C" w:rsidRPr="002B0DED" w:rsidRDefault="0062799F" w:rsidP="002B0DE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М.П.</w:t>
      </w:r>
    </w:p>
    <w:sectPr w:rsidR="00996A5C" w:rsidRPr="002B0DED" w:rsidSect="00D801FE">
      <w:pgSz w:w="11906" w:h="16838"/>
      <w:pgMar w:top="1418" w:right="851" w:bottom="1276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87083" w14:textId="77777777" w:rsidR="001B01C4" w:rsidRDefault="001B01C4" w:rsidP="00427852">
      <w:pPr>
        <w:spacing w:after="0" w:line="240" w:lineRule="auto"/>
      </w:pPr>
      <w:r>
        <w:separator/>
      </w:r>
    </w:p>
  </w:endnote>
  <w:endnote w:type="continuationSeparator" w:id="0">
    <w:p w14:paraId="6F11D1BB" w14:textId="77777777" w:rsidR="001B01C4" w:rsidRDefault="001B01C4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762BA" w14:textId="77777777" w:rsidR="001B01C4" w:rsidRDefault="001B01C4" w:rsidP="00427852">
      <w:pPr>
        <w:spacing w:after="0" w:line="240" w:lineRule="auto"/>
      </w:pPr>
      <w:r>
        <w:separator/>
      </w:r>
    </w:p>
  </w:footnote>
  <w:footnote w:type="continuationSeparator" w:id="0">
    <w:p w14:paraId="2F9157C6" w14:textId="77777777" w:rsidR="001B01C4" w:rsidRDefault="001B01C4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2FC8"/>
    <w:multiLevelType w:val="multilevel"/>
    <w:tmpl w:val="937C5F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0C31A22"/>
    <w:multiLevelType w:val="multilevel"/>
    <w:tmpl w:val="27D6856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8225585"/>
    <w:multiLevelType w:val="multilevel"/>
    <w:tmpl w:val="09348D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C30D8"/>
    <w:multiLevelType w:val="multilevel"/>
    <w:tmpl w:val="6E58A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2460B"/>
    <w:rsid w:val="000531B7"/>
    <w:rsid w:val="0006220B"/>
    <w:rsid w:val="00071BE4"/>
    <w:rsid w:val="0007661D"/>
    <w:rsid w:val="00083E0F"/>
    <w:rsid w:val="000875D6"/>
    <w:rsid w:val="000A6659"/>
    <w:rsid w:val="000B1960"/>
    <w:rsid w:val="000B2813"/>
    <w:rsid w:val="000B502A"/>
    <w:rsid w:val="000B6B92"/>
    <w:rsid w:val="000C1B29"/>
    <w:rsid w:val="000D3103"/>
    <w:rsid w:val="000D64C0"/>
    <w:rsid w:val="000F0C82"/>
    <w:rsid w:val="000F2472"/>
    <w:rsid w:val="0011344B"/>
    <w:rsid w:val="00121B9D"/>
    <w:rsid w:val="00127CE8"/>
    <w:rsid w:val="00144676"/>
    <w:rsid w:val="00152D25"/>
    <w:rsid w:val="00161286"/>
    <w:rsid w:val="00161BCF"/>
    <w:rsid w:val="0016225F"/>
    <w:rsid w:val="0016297A"/>
    <w:rsid w:val="00174BA1"/>
    <w:rsid w:val="001753B3"/>
    <w:rsid w:val="00182AF0"/>
    <w:rsid w:val="00185736"/>
    <w:rsid w:val="00190E73"/>
    <w:rsid w:val="0019414E"/>
    <w:rsid w:val="001965FE"/>
    <w:rsid w:val="001A175A"/>
    <w:rsid w:val="001A647D"/>
    <w:rsid w:val="001B01C4"/>
    <w:rsid w:val="001B2FE7"/>
    <w:rsid w:val="001B58E2"/>
    <w:rsid w:val="001C6330"/>
    <w:rsid w:val="001D0777"/>
    <w:rsid w:val="001D37F9"/>
    <w:rsid w:val="001F5C60"/>
    <w:rsid w:val="001F7826"/>
    <w:rsid w:val="001F7EFB"/>
    <w:rsid w:val="002051FD"/>
    <w:rsid w:val="0021047D"/>
    <w:rsid w:val="00212843"/>
    <w:rsid w:val="00227635"/>
    <w:rsid w:val="002328C7"/>
    <w:rsid w:val="00247F2E"/>
    <w:rsid w:val="00251263"/>
    <w:rsid w:val="00251EC1"/>
    <w:rsid w:val="0025680A"/>
    <w:rsid w:val="00262C87"/>
    <w:rsid w:val="00264082"/>
    <w:rsid w:val="00295361"/>
    <w:rsid w:val="00296C92"/>
    <w:rsid w:val="002A1137"/>
    <w:rsid w:val="002B0DED"/>
    <w:rsid w:val="002B2A3A"/>
    <w:rsid w:val="002B2ACA"/>
    <w:rsid w:val="002C0FA4"/>
    <w:rsid w:val="002C41C0"/>
    <w:rsid w:val="002D0F6C"/>
    <w:rsid w:val="002D11F1"/>
    <w:rsid w:val="002D37FA"/>
    <w:rsid w:val="002E0069"/>
    <w:rsid w:val="002E5215"/>
    <w:rsid w:val="002F5D71"/>
    <w:rsid w:val="002F6A0C"/>
    <w:rsid w:val="003031EC"/>
    <w:rsid w:val="003375E0"/>
    <w:rsid w:val="0034615C"/>
    <w:rsid w:val="003726AA"/>
    <w:rsid w:val="003813A4"/>
    <w:rsid w:val="003876F3"/>
    <w:rsid w:val="003A0076"/>
    <w:rsid w:val="003A3A05"/>
    <w:rsid w:val="003B0E18"/>
    <w:rsid w:val="003B3E21"/>
    <w:rsid w:val="003C261C"/>
    <w:rsid w:val="003D017E"/>
    <w:rsid w:val="003E03CB"/>
    <w:rsid w:val="003E299E"/>
    <w:rsid w:val="003E708D"/>
    <w:rsid w:val="0040175F"/>
    <w:rsid w:val="00410DAF"/>
    <w:rsid w:val="00427852"/>
    <w:rsid w:val="00427964"/>
    <w:rsid w:val="00452737"/>
    <w:rsid w:val="00455308"/>
    <w:rsid w:val="00455EBA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1778"/>
    <w:rsid w:val="005027E1"/>
    <w:rsid w:val="00504655"/>
    <w:rsid w:val="00521D8C"/>
    <w:rsid w:val="00522862"/>
    <w:rsid w:val="00556C35"/>
    <w:rsid w:val="00564CDE"/>
    <w:rsid w:val="00565A4D"/>
    <w:rsid w:val="00570134"/>
    <w:rsid w:val="00584FBA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D02FC"/>
    <w:rsid w:val="005D0D51"/>
    <w:rsid w:val="005D539B"/>
    <w:rsid w:val="005F2C9E"/>
    <w:rsid w:val="00602EF9"/>
    <w:rsid w:val="0060402E"/>
    <w:rsid w:val="00605ECF"/>
    <w:rsid w:val="006107BD"/>
    <w:rsid w:val="006124BF"/>
    <w:rsid w:val="0062799F"/>
    <w:rsid w:val="00641A26"/>
    <w:rsid w:val="00646948"/>
    <w:rsid w:val="00662B7F"/>
    <w:rsid w:val="006665D3"/>
    <w:rsid w:val="006701A3"/>
    <w:rsid w:val="00672B15"/>
    <w:rsid w:val="00674CA0"/>
    <w:rsid w:val="00690D38"/>
    <w:rsid w:val="006D632B"/>
    <w:rsid w:val="006D74DF"/>
    <w:rsid w:val="006E45C8"/>
    <w:rsid w:val="006F2C35"/>
    <w:rsid w:val="006F4BA0"/>
    <w:rsid w:val="00700111"/>
    <w:rsid w:val="00705F8E"/>
    <w:rsid w:val="00707EDB"/>
    <w:rsid w:val="00710143"/>
    <w:rsid w:val="007112D2"/>
    <w:rsid w:val="00720A4C"/>
    <w:rsid w:val="0072350F"/>
    <w:rsid w:val="00752189"/>
    <w:rsid w:val="0076135E"/>
    <w:rsid w:val="00772BA8"/>
    <w:rsid w:val="00774EDE"/>
    <w:rsid w:val="0078710A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A97"/>
    <w:rsid w:val="00845B63"/>
    <w:rsid w:val="00854D0C"/>
    <w:rsid w:val="00856A70"/>
    <w:rsid w:val="0086139E"/>
    <w:rsid w:val="00861592"/>
    <w:rsid w:val="00871B22"/>
    <w:rsid w:val="00893249"/>
    <w:rsid w:val="00893BAE"/>
    <w:rsid w:val="008979EC"/>
    <w:rsid w:val="008A583F"/>
    <w:rsid w:val="008B0D0E"/>
    <w:rsid w:val="008B194B"/>
    <w:rsid w:val="008B1F88"/>
    <w:rsid w:val="008E08AA"/>
    <w:rsid w:val="008E1A14"/>
    <w:rsid w:val="008E2C7C"/>
    <w:rsid w:val="008E4AC8"/>
    <w:rsid w:val="008F231B"/>
    <w:rsid w:val="00900353"/>
    <w:rsid w:val="00906B3A"/>
    <w:rsid w:val="00907671"/>
    <w:rsid w:val="00915795"/>
    <w:rsid w:val="00930220"/>
    <w:rsid w:val="00945D7C"/>
    <w:rsid w:val="00961108"/>
    <w:rsid w:val="0096117D"/>
    <w:rsid w:val="00984094"/>
    <w:rsid w:val="009852A9"/>
    <w:rsid w:val="00996A5C"/>
    <w:rsid w:val="009A1615"/>
    <w:rsid w:val="009B31FA"/>
    <w:rsid w:val="009B3E65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46B0"/>
    <w:rsid w:val="00A3704E"/>
    <w:rsid w:val="00A57675"/>
    <w:rsid w:val="00A65658"/>
    <w:rsid w:val="00A65D06"/>
    <w:rsid w:val="00A70DD2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0495"/>
    <w:rsid w:val="00AF73E4"/>
    <w:rsid w:val="00B07161"/>
    <w:rsid w:val="00B2024E"/>
    <w:rsid w:val="00B33398"/>
    <w:rsid w:val="00B335B3"/>
    <w:rsid w:val="00B40603"/>
    <w:rsid w:val="00B44F20"/>
    <w:rsid w:val="00B57C33"/>
    <w:rsid w:val="00B701E5"/>
    <w:rsid w:val="00B76F71"/>
    <w:rsid w:val="00B80DD4"/>
    <w:rsid w:val="00B9076D"/>
    <w:rsid w:val="00B96A91"/>
    <w:rsid w:val="00B96EB6"/>
    <w:rsid w:val="00BB712D"/>
    <w:rsid w:val="00BC1AD2"/>
    <w:rsid w:val="00BD12B0"/>
    <w:rsid w:val="00BD797A"/>
    <w:rsid w:val="00BE3D6D"/>
    <w:rsid w:val="00BF0F47"/>
    <w:rsid w:val="00BF3AEA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E6DE9"/>
    <w:rsid w:val="00CF474D"/>
    <w:rsid w:val="00CF4D21"/>
    <w:rsid w:val="00D0384A"/>
    <w:rsid w:val="00D0641D"/>
    <w:rsid w:val="00D16EF9"/>
    <w:rsid w:val="00D17CDC"/>
    <w:rsid w:val="00D275C2"/>
    <w:rsid w:val="00D47441"/>
    <w:rsid w:val="00D5602C"/>
    <w:rsid w:val="00D657B3"/>
    <w:rsid w:val="00D666D0"/>
    <w:rsid w:val="00D732F6"/>
    <w:rsid w:val="00D801FE"/>
    <w:rsid w:val="00D820E4"/>
    <w:rsid w:val="00D833F7"/>
    <w:rsid w:val="00D90817"/>
    <w:rsid w:val="00DA376C"/>
    <w:rsid w:val="00DA4EF4"/>
    <w:rsid w:val="00DC4203"/>
    <w:rsid w:val="00DC54F0"/>
    <w:rsid w:val="00DD1ABF"/>
    <w:rsid w:val="00DD2A20"/>
    <w:rsid w:val="00DD3901"/>
    <w:rsid w:val="00DD4B8D"/>
    <w:rsid w:val="00DD52FC"/>
    <w:rsid w:val="00DE26F5"/>
    <w:rsid w:val="00DE5A39"/>
    <w:rsid w:val="00DF599D"/>
    <w:rsid w:val="00E04751"/>
    <w:rsid w:val="00E11BC1"/>
    <w:rsid w:val="00E2066D"/>
    <w:rsid w:val="00E2198E"/>
    <w:rsid w:val="00E223A6"/>
    <w:rsid w:val="00E26E81"/>
    <w:rsid w:val="00E33CFF"/>
    <w:rsid w:val="00E60B7C"/>
    <w:rsid w:val="00E61B08"/>
    <w:rsid w:val="00E62C3C"/>
    <w:rsid w:val="00E70535"/>
    <w:rsid w:val="00E7075C"/>
    <w:rsid w:val="00EA4E87"/>
    <w:rsid w:val="00EB12C9"/>
    <w:rsid w:val="00EB1E7C"/>
    <w:rsid w:val="00EB5AFC"/>
    <w:rsid w:val="00EC090E"/>
    <w:rsid w:val="00EC10E1"/>
    <w:rsid w:val="00ED0A58"/>
    <w:rsid w:val="00ED49BF"/>
    <w:rsid w:val="00EF4320"/>
    <w:rsid w:val="00F22B83"/>
    <w:rsid w:val="00F31D7C"/>
    <w:rsid w:val="00F32EA9"/>
    <w:rsid w:val="00F36A0D"/>
    <w:rsid w:val="00F4094A"/>
    <w:rsid w:val="00F42D51"/>
    <w:rsid w:val="00F54B64"/>
    <w:rsid w:val="00F55369"/>
    <w:rsid w:val="00F735EC"/>
    <w:rsid w:val="00F7455B"/>
    <w:rsid w:val="00F87765"/>
    <w:rsid w:val="00F87A57"/>
    <w:rsid w:val="00FA074F"/>
    <w:rsid w:val="00FA60DF"/>
    <w:rsid w:val="00FA6170"/>
    <w:rsid w:val="00FB19E3"/>
    <w:rsid w:val="00FB2427"/>
    <w:rsid w:val="00FB3622"/>
    <w:rsid w:val="00FB4E7B"/>
    <w:rsid w:val="00FC4A0D"/>
    <w:rsid w:val="00FD6AAC"/>
    <w:rsid w:val="00FE3EB3"/>
    <w:rsid w:val="00FE41DB"/>
    <w:rsid w:val="00FF07B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0EF5D"/>
  <w15:docId w15:val="{767A62EE-7ED1-49D4-9C1A-585B3E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F07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7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7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07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07B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F07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07B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07B6"/>
    <w:rPr>
      <w:vertAlign w:val="superscript"/>
    </w:rPr>
  </w:style>
  <w:style w:type="paragraph" w:styleId="af3">
    <w:name w:val="Normal (Web)"/>
    <w:basedOn w:val="a"/>
    <w:uiPriority w:val="99"/>
    <w:unhideWhenUsed/>
    <w:rsid w:val="0052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1843" TargetMode="External"/><Relationship Id="rId18" Type="http://schemas.openxmlformats.org/officeDocument/2006/relationships/hyperlink" Target="https://login.consultant.ru/link/?req=doc&amp;base=LAW&amp;n=45651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8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1102" TargetMode="External"/><Relationship Id="rId17" Type="http://schemas.openxmlformats.org/officeDocument/2006/relationships/hyperlink" Target="https://login.consultant.ru/link/?req=doc&amp;base=LAW&amp;n=45651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843" TargetMode="External"/><Relationship Id="rId20" Type="http://schemas.openxmlformats.org/officeDocument/2006/relationships/hyperlink" Target="https://login.consultant.ru/link/?req=doc&amp;base=LAW&amp;n=4611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23358&amp;dst=100113&amp;field=134&amp;date=22.04.2025" TargetMode="External"/><Relationship Id="rId24" Type="http://schemas.openxmlformats.org/officeDocument/2006/relationships/hyperlink" Target="https://login.consultant.ru/link/?req=doc&amp;base=LAW&amp;n=461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1102" TargetMode="External"/><Relationship Id="rId23" Type="http://schemas.openxmlformats.org/officeDocument/2006/relationships/hyperlink" Target="https://login.consultant.ru/link/?req=doc&amp;base=LAW&amp;n=461843&amp;dst=100701" TargetMode="External"/><Relationship Id="rId10" Type="http://schemas.openxmlformats.org/officeDocument/2006/relationships/hyperlink" Target="https://login.consultant.ru/link/?req=doc&amp;base=RLAW123&amp;n=323358&amp;dst=100094&amp;field=134&amp;date=22.04.2025" TargetMode="External"/><Relationship Id="rId19" Type="http://schemas.openxmlformats.org/officeDocument/2006/relationships/hyperlink" Target="https://login.consultant.ru/link/?req=doc&amp;base=LAW&amp;n=3485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026&amp;dst=100703&amp;field=134&amp;date=21.04.2025" TargetMode="External"/><Relationship Id="rId14" Type="http://schemas.openxmlformats.org/officeDocument/2006/relationships/hyperlink" Target="https://login.consultant.ru/link/?req=doc&amp;base=LAW&amp;n=482851" TargetMode="External"/><Relationship Id="rId22" Type="http://schemas.openxmlformats.org/officeDocument/2006/relationships/hyperlink" Target="https://login.consultant.ru/link/?req=doc&amp;base=LAW&amp;n=461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7F67-C1F1-4B6B-9939-CD038407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5194</Words>
  <Characters>29611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5</cp:revision>
  <cp:lastPrinted>2025-06-09T04:54:00Z</cp:lastPrinted>
  <dcterms:created xsi:type="dcterms:W3CDTF">2025-06-09T04:55:00Z</dcterms:created>
  <dcterms:modified xsi:type="dcterms:W3CDTF">2025-09-11T07:35:00Z</dcterms:modified>
</cp:coreProperties>
</file>