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75" w:rsidRPr="00064FCB" w:rsidRDefault="005449C5" w:rsidP="005449C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4FCB">
        <w:rPr>
          <w:rFonts w:ascii="Times New Roman" w:hAnsi="Times New Roman"/>
          <w:b/>
          <w:bCs/>
          <w:sz w:val="26"/>
          <w:szCs w:val="26"/>
        </w:rPr>
        <w:t xml:space="preserve">О </w:t>
      </w:r>
      <w:r w:rsidR="00A13275" w:rsidRPr="00064FCB">
        <w:rPr>
          <w:rFonts w:ascii="Times New Roman" w:hAnsi="Times New Roman"/>
          <w:b/>
          <w:bCs/>
          <w:sz w:val="26"/>
          <w:szCs w:val="26"/>
        </w:rPr>
        <w:t xml:space="preserve">проведении городского конкурса социальных проектов среди </w:t>
      </w:r>
      <w:r w:rsidR="006D629E" w:rsidRPr="006D629E">
        <w:rPr>
          <w:rFonts w:ascii="Times New Roman" w:hAnsi="Times New Roman"/>
          <w:b/>
          <w:bCs/>
          <w:sz w:val="26"/>
          <w:szCs w:val="26"/>
        </w:rPr>
        <w:t>национально-культурных объединений, осуществляющих свою деятельность на территории муниципального образования город Норильск</w:t>
      </w:r>
      <w:r w:rsidR="00A13275" w:rsidRPr="00064FC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50046" w:rsidRPr="00064FCB">
        <w:rPr>
          <w:rFonts w:ascii="Times New Roman" w:hAnsi="Times New Roman"/>
          <w:b/>
          <w:bCs/>
          <w:sz w:val="26"/>
          <w:szCs w:val="26"/>
        </w:rPr>
        <w:t>в 2025</w:t>
      </w:r>
      <w:r w:rsidRPr="00064FCB">
        <w:rPr>
          <w:rFonts w:ascii="Times New Roman" w:hAnsi="Times New Roman"/>
          <w:b/>
          <w:bCs/>
          <w:sz w:val="26"/>
          <w:szCs w:val="26"/>
        </w:rPr>
        <w:t xml:space="preserve"> году.</w:t>
      </w:r>
    </w:p>
    <w:p w:rsidR="003D12EA" w:rsidRPr="00064FCB" w:rsidRDefault="006D629E" w:rsidP="009F182A">
      <w:pPr>
        <w:shd w:val="clear" w:color="auto" w:fill="FFFFFF"/>
        <w:tabs>
          <w:tab w:val="left" w:pos="2505"/>
        </w:tabs>
        <w:spacing w:before="100" w:beforeAutospacing="1" w:after="75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14.04</w:t>
      </w:r>
      <w:r w:rsidR="00D50046" w:rsidRPr="00064FCB">
        <w:rPr>
          <w:rFonts w:ascii="Times New Roman" w:hAnsi="Times New Roman" w:cs="Times New Roman"/>
          <w:sz w:val="26"/>
          <w:szCs w:val="26"/>
        </w:rPr>
        <w:t>.2025</w:t>
      </w:r>
      <w:r w:rsidR="009F182A">
        <w:rPr>
          <w:rFonts w:ascii="Times New Roman" w:hAnsi="Times New Roman" w:cs="Times New Roman"/>
          <w:sz w:val="26"/>
          <w:szCs w:val="26"/>
        </w:rPr>
        <w:tab/>
      </w:r>
    </w:p>
    <w:p w:rsidR="00BE07C4" w:rsidRPr="00064FCB" w:rsidRDefault="00864F2A" w:rsidP="005449C5">
      <w:pPr>
        <w:shd w:val="clear" w:color="auto" w:fill="FFFFFF"/>
        <w:spacing w:before="100" w:beforeAutospacing="1" w:after="75"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О</w:t>
      </w:r>
      <w:r w:rsidR="00C400BC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тдел</w:t>
      </w:r>
      <w:r w:rsidR="00BE07C4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по работе с общественными объединениями и некоммерческими организациями Управления по взаимодействию с общественными организациями и молодежной политике Администрации города Норильска (далее - Организатор) объявляет </w:t>
      </w:r>
      <w:r w:rsidR="00C400BC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о проведении городского конкурса социальных проектов </w:t>
      </w:r>
      <w:r w:rsidR="006D629E" w:rsidRPr="006D62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среди национально-культурных объединений, осуществляющих свою деятельность на территории муниципального образования город Норильск</w:t>
      </w:r>
      <w:r w:rsidR="00696E7E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="00C400BC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(далее – </w:t>
      </w:r>
      <w:r w:rsidR="00BE07C4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конкурс</w:t>
      </w:r>
      <w:r w:rsidR="00C400BC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)</w:t>
      </w:r>
      <w:r w:rsidR="00BE07C4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на пред</w:t>
      </w:r>
      <w:r w:rsidR="002C4E5A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оставление гранта в форме субси</w:t>
      </w:r>
      <w:r w:rsidR="00BE07C4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дии</w:t>
      </w:r>
      <w:r w:rsidR="002C4E5A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(далее – гранта) социально ориентированным некоммерческим организациям.</w:t>
      </w:r>
    </w:p>
    <w:p w:rsidR="00864F2A" w:rsidRPr="00064FCB" w:rsidRDefault="002C4E5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FF000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Грант предоставляется в рамках </w:t>
      </w:r>
      <w:r w:rsidRPr="00064FCB">
        <w:rPr>
          <w:rFonts w:ascii="Times New Roman" w:hAnsi="Times New Roman" w:cs="Times New Roman"/>
          <w:b w:val="0"/>
          <w:sz w:val="26"/>
          <w:szCs w:val="26"/>
        </w:rPr>
        <w:t xml:space="preserve">подпрограммы </w:t>
      </w:r>
      <w:r w:rsidR="00F32CDC" w:rsidRPr="00F32CDC">
        <w:rPr>
          <w:rFonts w:ascii="Times New Roman" w:hAnsi="Times New Roman" w:cs="Times New Roman"/>
          <w:b w:val="0"/>
          <w:sz w:val="26"/>
          <w:szCs w:val="26"/>
        </w:rPr>
        <w:t>«Развитие межнационального согласия на территории муниципального образования город Норильск» муниципальной программы «Профилактика правонарушений и укрепление межнационального и межконфессионального согласия» в соответствии с порядком предоставления гранта в форме субсидий, предоставляемого на конкурсной основе социально ориентированным некоммерческим организациям, в целях оказания поддержки для осуществления ими видов деятельности, предусмотренных статьей</w:t>
      </w:r>
      <w:r w:rsidR="00864F2A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31.1 Федерального закона от 12.01.1996 № 7-ФЗ «О некоммерческих организациях», решением Норильского городского Совета депутатов от 20.05.2014 № 17/4-368 «Об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</w:t>
      </w:r>
      <w:r w:rsidR="00E31C53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»</w:t>
      </w:r>
      <w:r w:rsidR="00864F2A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от 19.08.2019 № 366 (далее – Порядок</w:t>
      </w:r>
      <w:r w:rsidR="00CA470E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16441F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(</w:t>
      </w:r>
      <w:r w:rsidR="0039160B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Приложение 2</w:t>
      </w:r>
      <w:r w:rsidR="0016441F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))</w:t>
      </w:r>
      <w:r w:rsidR="00237D74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. </w:t>
      </w:r>
    </w:p>
    <w:p w:rsidR="00766A25" w:rsidRPr="00064FCB" w:rsidRDefault="00766A25" w:rsidP="002A6624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766A25" w:rsidRPr="00064FCB" w:rsidRDefault="009F4D50" w:rsidP="00766A2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Общий </w:t>
      </w:r>
      <w:r w:rsidR="00131D4D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денежный фонд </w:t>
      </w:r>
      <w:r w:rsidR="004F44DD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конкурса</w:t>
      </w:r>
      <w:r w:rsidR="004F44DD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составляет</w:t>
      </w:r>
      <w:r w:rsidR="00D65366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="00803C2E">
        <w:rPr>
          <w:rFonts w:ascii="Times New Roman" w:eastAsia="Arial Unicode MS" w:hAnsi="Times New Roman" w:cs="Times New Roman"/>
          <w:b w:val="0"/>
          <w:sz w:val="26"/>
          <w:szCs w:val="26"/>
        </w:rPr>
        <w:t>1</w:t>
      </w: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 000 000 (</w:t>
      </w:r>
      <w:r w:rsidR="00803C2E">
        <w:rPr>
          <w:rFonts w:ascii="Times New Roman" w:eastAsia="Arial Unicode MS" w:hAnsi="Times New Roman" w:cs="Times New Roman"/>
          <w:b w:val="0"/>
          <w:sz w:val="26"/>
          <w:szCs w:val="26"/>
        </w:rPr>
        <w:t>один</w:t>
      </w: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миллион) рублей.  </w:t>
      </w:r>
      <w:r w:rsidR="00D65366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П</w:t>
      </w:r>
      <w:r w:rsidR="00766A25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редельный (максимальный) размер гранта</w:t>
      </w:r>
      <w:r w:rsidR="00D65366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для реализации одного социального проекта </w:t>
      </w:r>
      <w:r w:rsidR="00766A25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составляет</w:t>
      </w:r>
      <w:r w:rsidR="00C24ABB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500 000</w:t>
      </w:r>
      <w:r w:rsidR="00766A25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(пятьсот</w:t>
      </w:r>
      <w:r w:rsidR="00A55CD0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тысяч</w:t>
      </w:r>
      <w:r w:rsidR="00766A25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) рублей. </w:t>
      </w:r>
    </w:p>
    <w:p w:rsidR="00536CC8" w:rsidRPr="00064FCB" w:rsidRDefault="00536CC8" w:rsidP="00536CC8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766A25" w:rsidRPr="00064FCB" w:rsidRDefault="00766A25" w:rsidP="002A6624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Theme="minorHAnsi" w:hAnsi="Times New Roman"/>
          <w:b w:val="0"/>
          <w:sz w:val="26"/>
          <w:szCs w:val="26"/>
        </w:rPr>
        <w:t>Размер собственного вклада для реализации социального проекта должен составлять не менее 5% от суммы, необходимой для реализации соответствующего социального проекта, и указывается в смете расходов.</w:t>
      </w:r>
      <w:r w:rsidR="002A6624" w:rsidRPr="00064FCB">
        <w:rPr>
          <w:rFonts w:ascii="Times New Roman" w:eastAsiaTheme="minorHAnsi" w:hAnsi="Times New Roman"/>
          <w:b w:val="0"/>
          <w:sz w:val="26"/>
          <w:szCs w:val="26"/>
        </w:rPr>
        <w:t xml:space="preserve"> Общее количество победителей конкурса не может быть менее </w:t>
      </w:r>
      <w:r w:rsidR="004F28F2">
        <w:rPr>
          <w:rFonts w:ascii="Times New Roman" w:eastAsiaTheme="minorHAnsi" w:hAnsi="Times New Roman"/>
          <w:b w:val="0"/>
          <w:sz w:val="26"/>
          <w:szCs w:val="26"/>
        </w:rPr>
        <w:t>двух</w:t>
      </w:r>
      <w:r w:rsidR="002A6624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и более </w:t>
      </w:r>
      <w:r w:rsidR="002D76B0">
        <w:rPr>
          <w:rFonts w:ascii="Times New Roman" w:eastAsia="Arial Unicode MS" w:hAnsi="Times New Roman" w:cs="Times New Roman"/>
          <w:b w:val="0"/>
          <w:sz w:val="26"/>
          <w:szCs w:val="26"/>
        </w:rPr>
        <w:t>четырех</w:t>
      </w:r>
      <w:r w:rsidR="002A6624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социально ориентированных некоммерческих организаций</w:t>
      </w:r>
      <w:r w:rsidR="00E16877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.</w:t>
      </w:r>
    </w:p>
    <w:p w:rsidR="00F1401B" w:rsidRPr="00064FCB" w:rsidRDefault="00F1401B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B473DA" w:rsidRDefault="00EA26A5" w:rsidP="007811F7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rFonts w:eastAsia="Arial Unicode MS"/>
          <w:color w:val="000000" w:themeColor="text1"/>
          <w:sz w:val="26"/>
          <w:szCs w:val="26"/>
        </w:rPr>
      </w:pPr>
      <w:r w:rsidRPr="00D278ED">
        <w:rPr>
          <w:color w:val="000000"/>
          <w:sz w:val="26"/>
          <w:szCs w:val="26"/>
        </w:rPr>
        <w:t>К участию в конкурсе приглашаются социально ориентированные некоммерческие организации (далее - СОНКО)</w:t>
      </w:r>
      <w:r w:rsidR="00871285" w:rsidRPr="00D278ED">
        <w:rPr>
          <w:color w:val="000000"/>
          <w:sz w:val="26"/>
          <w:szCs w:val="26"/>
        </w:rPr>
        <w:t xml:space="preserve"> и</w:t>
      </w:r>
      <w:r w:rsidRPr="00D278ED">
        <w:rPr>
          <w:color w:val="000000"/>
          <w:sz w:val="26"/>
          <w:szCs w:val="26"/>
        </w:rPr>
        <w:t xml:space="preserve"> </w:t>
      </w:r>
      <w:r w:rsidR="00871285" w:rsidRPr="00D278ED">
        <w:rPr>
          <w:color w:val="000000"/>
          <w:sz w:val="26"/>
          <w:szCs w:val="26"/>
        </w:rPr>
        <w:t xml:space="preserve">социально ориентированные некоммерческие организации - исполнители общественно полезных услуг (далее - СОНКО-ИОПУ), </w:t>
      </w:r>
      <w:r w:rsidRPr="00D278ED">
        <w:rPr>
          <w:color w:val="000000"/>
          <w:sz w:val="26"/>
          <w:szCs w:val="26"/>
        </w:rPr>
        <w:t xml:space="preserve">реализующие социальные проекты на территории муниципального образования город </w:t>
      </w:r>
      <w:bookmarkStart w:id="0" w:name="_GoBack"/>
      <w:bookmarkEnd w:id="0"/>
      <w:r w:rsidR="00AA39AE" w:rsidRPr="00D278ED">
        <w:rPr>
          <w:color w:val="000000"/>
          <w:sz w:val="26"/>
          <w:szCs w:val="26"/>
        </w:rPr>
        <w:t>Норильск</w:t>
      </w:r>
      <w:r w:rsidR="00AA39AE">
        <w:rPr>
          <w:color w:val="000000"/>
          <w:sz w:val="26"/>
          <w:szCs w:val="26"/>
        </w:rPr>
        <w:t xml:space="preserve"> </w:t>
      </w:r>
      <w:r w:rsidR="00AA39AE" w:rsidRPr="00246ED9">
        <w:rPr>
          <w:rFonts w:eastAsia="Arial Unicode MS"/>
          <w:color w:val="000000" w:themeColor="text1"/>
          <w:sz w:val="26"/>
          <w:szCs w:val="26"/>
        </w:rPr>
        <w:t>по</w:t>
      </w:r>
      <w:r w:rsidR="00B7587C" w:rsidRPr="00246ED9">
        <w:rPr>
          <w:rFonts w:eastAsia="Arial Unicode MS"/>
          <w:color w:val="000000" w:themeColor="text1"/>
          <w:sz w:val="26"/>
          <w:szCs w:val="26"/>
        </w:rPr>
        <w:t xml:space="preserve"> направлению:</w:t>
      </w:r>
    </w:p>
    <w:p w:rsidR="00B7587C" w:rsidRPr="007811F7" w:rsidRDefault="00241634" w:rsidP="007811F7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rFonts w:eastAsia="Arial Unicode MS"/>
          <w:color w:val="000000" w:themeColor="text1"/>
          <w:sz w:val="26"/>
          <w:szCs w:val="26"/>
        </w:rPr>
      </w:pPr>
      <w:r w:rsidRPr="00241634">
        <w:rPr>
          <w:rFonts w:eastAsia="Arial Unicode MS"/>
          <w:color w:val="000000" w:themeColor="text1"/>
          <w:sz w:val="26"/>
          <w:szCs w:val="26"/>
        </w:rPr>
        <w:t>ж</w:t>
      </w:r>
      <w:r w:rsidR="00B7587C" w:rsidRPr="00241634">
        <w:rPr>
          <w:rFonts w:eastAsia="Arial Unicode MS"/>
          <w:color w:val="000000" w:themeColor="text1"/>
          <w:sz w:val="26"/>
          <w:szCs w:val="26"/>
        </w:rPr>
        <w:t>) развитие</w:t>
      </w:r>
      <w:r w:rsidR="00B7587C" w:rsidRPr="00B7587C">
        <w:rPr>
          <w:rFonts w:eastAsia="Arial Unicode MS"/>
          <w:color w:val="000000" w:themeColor="text1"/>
          <w:sz w:val="26"/>
          <w:szCs w:val="26"/>
        </w:rPr>
        <w:t xml:space="preserve"> межнационального согласия, сохранение и защита самобытности, культуры, языков и традиций народов, проживающих на территории муниципального образования город Норильск</w:t>
      </w:r>
      <w:r w:rsidR="00B7587C">
        <w:rPr>
          <w:rFonts w:eastAsia="Arial Unicode MS"/>
          <w:color w:val="000000" w:themeColor="text1"/>
          <w:sz w:val="26"/>
          <w:szCs w:val="26"/>
        </w:rPr>
        <w:t>.</w:t>
      </w:r>
    </w:p>
    <w:p w:rsidR="00B07A19" w:rsidRPr="00064FCB" w:rsidRDefault="00B07A19" w:rsidP="00B07A19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F53149" w:rsidRDefault="00F53149" w:rsidP="0024163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  <w:r w:rsidRPr="00064FCB">
        <w:rPr>
          <w:color w:val="000000"/>
          <w:sz w:val="26"/>
          <w:szCs w:val="26"/>
        </w:rPr>
        <w:lastRenderedPageBreak/>
        <w:t>П</w:t>
      </w:r>
      <w:r w:rsidR="00F1401B" w:rsidRPr="00064FCB">
        <w:rPr>
          <w:color w:val="000000"/>
          <w:sz w:val="26"/>
          <w:szCs w:val="26"/>
        </w:rPr>
        <w:t xml:space="preserve">рием </w:t>
      </w:r>
      <w:r w:rsidR="00F1401B" w:rsidRPr="00064FCB">
        <w:rPr>
          <w:sz w:val="26"/>
          <w:szCs w:val="26"/>
        </w:rPr>
        <w:t>заявок</w:t>
      </w:r>
      <w:r w:rsidRPr="00064FCB">
        <w:rPr>
          <w:sz w:val="26"/>
          <w:szCs w:val="26"/>
        </w:rPr>
        <w:t xml:space="preserve"> и конкурсный отбор </w:t>
      </w:r>
      <w:r w:rsidR="00F1401B" w:rsidRPr="00064FCB">
        <w:rPr>
          <w:sz w:val="26"/>
          <w:szCs w:val="26"/>
        </w:rPr>
        <w:t xml:space="preserve">осуществляется </w:t>
      </w:r>
      <w:r w:rsidR="00184FA0" w:rsidRPr="00064FCB">
        <w:rPr>
          <w:b/>
          <w:color w:val="000000"/>
          <w:sz w:val="26"/>
          <w:szCs w:val="26"/>
        </w:rPr>
        <w:t>с 10</w:t>
      </w:r>
      <w:r w:rsidR="001B4D55" w:rsidRPr="00064FCB">
        <w:rPr>
          <w:b/>
          <w:color w:val="000000"/>
          <w:sz w:val="26"/>
          <w:szCs w:val="26"/>
        </w:rPr>
        <w:t xml:space="preserve">.00 </w:t>
      </w:r>
      <w:r w:rsidR="00D50046" w:rsidRPr="00064FCB">
        <w:rPr>
          <w:b/>
          <w:color w:val="000000"/>
          <w:sz w:val="26"/>
          <w:szCs w:val="26"/>
        </w:rPr>
        <w:t xml:space="preserve">часов </w:t>
      </w:r>
      <w:r w:rsidR="004C42A7">
        <w:rPr>
          <w:b/>
          <w:color w:val="000000"/>
          <w:sz w:val="26"/>
          <w:szCs w:val="26"/>
        </w:rPr>
        <w:t>14</w:t>
      </w:r>
      <w:r w:rsidR="005F239E" w:rsidRPr="00064FCB">
        <w:rPr>
          <w:b/>
          <w:color w:val="000000"/>
          <w:sz w:val="26"/>
          <w:szCs w:val="26"/>
        </w:rPr>
        <w:t>.0</w:t>
      </w:r>
      <w:r w:rsidR="004C42A7">
        <w:rPr>
          <w:b/>
          <w:color w:val="000000"/>
          <w:sz w:val="26"/>
          <w:szCs w:val="26"/>
        </w:rPr>
        <w:t>4</w:t>
      </w:r>
      <w:r w:rsidR="005F239E" w:rsidRPr="00064FCB">
        <w:rPr>
          <w:b/>
          <w:color w:val="000000"/>
          <w:sz w:val="26"/>
          <w:szCs w:val="26"/>
        </w:rPr>
        <w:t>.</w:t>
      </w:r>
      <w:r w:rsidR="001B4D55" w:rsidRPr="00064FCB">
        <w:rPr>
          <w:b/>
          <w:color w:val="000000"/>
          <w:sz w:val="26"/>
          <w:szCs w:val="26"/>
        </w:rPr>
        <w:t>202</w:t>
      </w:r>
      <w:r w:rsidR="00D50046" w:rsidRPr="00064FCB">
        <w:rPr>
          <w:b/>
          <w:color w:val="000000"/>
          <w:sz w:val="26"/>
          <w:szCs w:val="26"/>
        </w:rPr>
        <w:t>5</w:t>
      </w:r>
      <w:r w:rsidR="002B5653" w:rsidRPr="00064FCB">
        <w:rPr>
          <w:b/>
          <w:color w:val="000000"/>
          <w:sz w:val="26"/>
          <w:szCs w:val="26"/>
        </w:rPr>
        <w:t xml:space="preserve"> </w:t>
      </w:r>
      <w:r w:rsidR="00241634">
        <w:rPr>
          <w:b/>
          <w:color w:val="000000"/>
          <w:sz w:val="26"/>
          <w:szCs w:val="26"/>
        </w:rPr>
        <w:t xml:space="preserve">до </w:t>
      </w:r>
      <w:r w:rsidR="00E36921" w:rsidRPr="00064FCB">
        <w:rPr>
          <w:b/>
          <w:bCs/>
          <w:color w:val="000000"/>
          <w:sz w:val="26"/>
          <w:szCs w:val="26"/>
        </w:rPr>
        <w:t>16</w:t>
      </w:r>
      <w:r w:rsidR="005F239E" w:rsidRPr="00064FCB">
        <w:rPr>
          <w:b/>
          <w:bCs/>
          <w:color w:val="000000"/>
          <w:sz w:val="26"/>
          <w:szCs w:val="26"/>
        </w:rPr>
        <w:t>.00</w:t>
      </w:r>
      <w:r w:rsidR="00D50046" w:rsidRPr="00064FCB">
        <w:rPr>
          <w:b/>
          <w:bCs/>
          <w:color w:val="000000"/>
          <w:sz w:val="26"/>
          <w:szCs w:val="26"/>
        </w:rPr>
        <w:t xml:space="preserve"> часов </w:t>
      </w:r>
      <w:r w:rsidR="004C42A7">
        <w:rPr>
          <w:b/>
          <w:bCs/>
          <w:color w:val="000000"/>
          <w:sz w:val="26"/>
          <w:szCs w:val="26"/>
        </w:rPr>
        <w:t>1</w:t>
      </w:r>
      <w:r w:rsidR="002D76B0">
        <w:rPr>
          <w:b/>
          <w:bCs/>
          <w:color w:val="000000"/>
          <w:sz w:val="26"/>
          <w:szCs w:val="26"/>
        </w:rPr>
        <w:t>5</w:t>
      </w:r>
      <w:r w:rsidR="00C21B64" w:rsidRPr="00064FCB">
        <w:rPr>
          <w:b/>
          <w:bCs/>
          <w:color w:val="000000"/>
          <w:sz w:val="26"/>
          <w:szCs w:val="26"/>
        </w:rPr>
        <w:t>.0</w:t>
      </w:r>
      <w:r w:rsidR="004C42A7">
        <w:rPr>
          <w:b/>
          <w:bCs/>
          <w:color w:val="000000"/>
          <w:sz w:val="26"/>
          <w:szCs w:val="26"/>
        </w:rPr>
        <w:t>5</w:t>
      </w:r>
      <w:r w:rsidR="005F239E" w:rsidRPr="00064FCB">
        <w:rPr>
          <w:b/>
          <w:bCs/>
          <w:color w:val="000000"/>
          <w:sz w:val="26"/>
          <w:szCs w:val="26"/>
        </w:rPr>
        <w:t>.</w:t>
      </w:r>
      <w:r w:rsidR="00D50046" w:rsidRPr="00064FCB">
        <w:rPr>
          <w:b/>
          <w:bCs/>
          <w:color w:val="000000"/>
          <w:sz w:val="26"/>
          <w:szCs w:val="26"/>
        </w:rPr>
        <w:t>2025</w:t>
      </w:r>
      <w:r w:rsidR="002B5653" w:rsidRPr="00064FCB">
        <w:rPr>
          <w:b/>
          <w:bCs/>
          <w:color w:val="000000"/>
          <w:sz w:val="26"/>
          <w:szCs w:val="26"/>
        </w:rPr>
        <w:t>.</w:t>
      </w:r>
    </w:p>
    <w:p w:rsidR="00241634" w:rsidRDefault="00241634" w:rsidP="0024163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</w:rPr>
      </w:pPr>
    </w:p>
    <w:p w:rsidR="002F40FF" w:rsidRPr="00064FCB" w:rsidRDefault="00C400D3" w:rsidP="00241634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  <w:u w:val="single"/>
        </w:rPr>
      </w:pPr>
      <w:r w:rsidRPr="00064FCB">
        <w:rPr>
          <w:color w:val="000000"/>
          <w:sz w:val="26"/>
          <w:szCs w:val="26"/>
          <w:u w:val="single"/>
        </w:rPr>
        <w:t>Требования к участникам конкурсного отбора</w:t>
      </w:r>
    </w:p>
    <w:p w:rsidR="00F1401B" w:rsidRPr="00064FCB" w:rsidRDefault="00F1401B" w:rsidP="00241634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DA6B10" w:rsidRPr="00064FCB" w:rsidRDefault="00DA6B10" w:rsidP="00241634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Для участия в конкурс</w:t>
      </w:r>
      <w:r w:rsidR="00E16877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ном отборе </w:t>
      </w:r>
      <w:r w:rsidR="00165ADF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СОНКО и СОНКО-ИОПУ</w:t>
      </w:r>
      <w:r w:rsidR="00F47F08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(далее – участники</w:t>
      </w:r>
      <w:r w:rsidR="000E015F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конкурс</w:t>
      </w:r>
      <w:r w:rsidR="00E16877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ного отбора</w:t>
      </w:r>
      <w:r w:rsidR="000E015F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)</w:t>
      </w:r>
      <w:r w:rsidR="00165ADF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должны</w:t>
      </w:r>
      <w:r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соответствовать </w:t>
      </w:r>
      <w:r w:rsidR="00207256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на </w:t>
      </w:r>
      <w:r w:rsidR="00B473DA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01.01.2025 </w:t>
      </w:r>
      <w:r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следующим требованиям</w:t>
      </w:r>
      <w:r w:rsidR="00B473DA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(за исключением</w:t>
      </w:r>
      <w:r w:rsidR="009F30AE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сведений, указанных в п. з, которые предоставляются на </w:t>
      </w:r>
      <w:r w:rsidR="009F30AE"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дату выдачи территориальным органом Федеральной налоговой службы, но не ранее</w:t>
      </w:r>
      <w:r w:rsidR="009F30AE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01.01.2025):</w:t>
      </w:r>
    </w:p>
    <w:p w:rsidR="00184212" w:rsidRPr="00064FCB" w:rsidRDefault="00184212" w:rsidP="002416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>а) некоммерческая организация (далее – НКО) зарегистрирована в Управлении министерства юстиции Российской Федерации по Красноярскому краю, поставлена на учет в налоговом органе и имеет расчетный счет организации, открытый в кредитной организации Российской Федерации;</w:t>
      </w:r>
    </w:p>
    <w:p w:rsidR="00184212" w:rsidRPr="00064FCB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 xml:space="preserve">б) НКО относятся к категории СОНКО, то есть осуществляют в соответствии с учредительными документами организации виды деятельности, предусмотренные пунктом 1 статьи 31.1 Федерального закона от 12.01.1996 № 7-ФЗ «О некоммерческих организациях», решением Норильского городского Совета депутатов от 20.05.2014 № 17/4-368 «Об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Норильск». </w:t>
      </w:r>
    </w:p>
    <w:p w:rsidR="00184212" w:rsidRPr="00064FCB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>В случае, если СОНКО претендует на преимущества, предоставляемые СОНКО-ИОПУ, такая СОНКО должна быть признана Министерством юстиции Российской Федерации в порядке, установленном Правительством Российской Федерации, исполнителем общественно полезных социальных услуг и включена в реестр некоммерческих организаций – исполнителей общественно полезных социальных услуг, размещенный на официальном сайте указанного Министерства (www.unro.minjust.ru/NKOPerfServ.aspx);</w:t>
      </w:r>
    </w:p>
    <w:p w:rsidR="00184212" w:rsidRPr="00064FCB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 xml:space="preserve">в) </w:t>
      </w:r>
      <w:r w:rsidR="009C083B" w:rsidRPr="00064FCB">
        <w:rPr>
          <w:rFonts w:ascii="Times New Roman" w:hAnsi="Times New Roman"/>
          <w:sz w:val="26"/>
          <w:szCs w:val="26"/>
        </w:rPr>
        <w:t>участник конкурс</w:t>
      </w:r>
      <w:r w:rsidR="00E71721" w:rsidRPr="00064FCB">
        <w:rPr>
          <w:rFonts w:ascii="Times New Roman" w:hAnsi="Times New Roman"/>
          <w:sz w:val="26"/>
          <w:szCs w:val="26"/>
        </w:rPr>
        <w:t>ного отбора</w:t>
      </w:r>
      <w:r w:rsidRPr="00064FCB">
        <w:rPr>
          <w:rFonts w:ascii="Times New Roman" w:hAnsi="Times New Roman"/>
          <w:sz w:val="26"/>
          <w:szCs w:val="26"/>
        </w:rPr>
        <w:t xml:space="preserve"> </w:t>
      </w:r>
      <w:r w:rsidR="009F30AE" w:rsidRPr="00064F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осуществляет свою деятельность на территории </w:t>
      </w:r>
      <w:r w:rsidR="009F30AE" w:rsidRPr="00064FCB">
        <w:rPr>
          <w:rFonts w:ascii="Times New Roman" w:hAnsi="Times New Roman"/>
          <w:color w:val="000000" w:themeColor="text1"/>
          <w:sz w:val="26"/>
          <w:szCs w:val="26"/>
        </w:rPr>
        <w:t>муниципального образования город Норильск или является официальным представителем (по доверенности) межрегиональной или общероссийской общественной организации, у которой официально открыт филиал и (или) представительство на территории муниципального образования город Норильск</w:t>
      </w:r>
      <w:r w:rsidRPr="00064FCB">
        <w:rPr>
          <w:rFonts w:ascii="Times New Roman" w:hAnsi="Times New Roman"/>
          <w:sz w:val="26"/>
          <w:szCs w:val="26"/>
        </w:rPr>
        <w:t>;</w:t>
      </w:r>
    </w:p>
    <w:p w:rsidR="00A953A0" w:rsidRPr="00064FCB" w:rsidRDefault="00184212" w:rsidP="00A95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 xml:space="preserve">г) </w:t>
      </w:r>
      <w:r w:rsidR="00F47F08" w:rsidRPr="00064FCB">
        <w:rPr>
          <w:rFonts w:ascii="Times New Roman" w:hAnsi="Times New Roman"/>
          <w:sz w:val="26"/>
          <w:szCs w:val="26"/>
        </w:rPr>
        <w:t>участник</w:t>
      </w:r>
      <w:r w:rsidR="009C083B" w:rsidRPr="00064FCB">
        <w:rPr>
          <w:rFonts w:ascii="Times New Roman" w:hAnsi="Times New Roman"/>
          <w:sz w:val="26"/>
          <w:szCs w:val="26"/>
        </w:rPr>
        <w:t xml:space="preserve"> конкурс</w:t>
      </w:r>
      <w:r w:rsidR="00E71721" w:rsidRPr="00064FCB">
        <w:rPr>
          <w:rFonts w:ascii="Times New Roman" w:hAnsi="Times New Roman"/>
          <w:sz w:val="26"/>
          <w:szCs w:val="26"/>
        </w:rPr>
        <w:t>ного отбора</w:t>
      </w:r>
      <w:r w:rsidR="00F47F08" w:rsidRPr="00064FCB">
        <w:rPr>
          <w:rFonts w:ascii="Times New Roman" w:hAnsi="Times New Roman"/>
          <w:sz w:val="26"/>
          <w:szCs w:val="26"/>
        </w:rPr>
        <w:t xml:space="preserve"> </w:t>
      </w:r>
      <w:r w:rsidR="00E71721" w:rsidRPr="00064FCB">
        <w:rPr>
          <w:rFonts w:ascii="Times New Roman" w:hAnsi="Times New Roman" w:cs="Times New Roman"/>
          <w:sz w:val="26"/>
          <w:szCs w:val="26"/>
        </w:rPr>
        <w:t xml:space="preserve">не является иностранным юридическим лицом, </w:t>
      </w:r>
      <w:r w:rsidR="009F30AE" w:rsidRPr="00064F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5" w:history="1">
        <w:r w:rsidR="009F30AE" w:rsidRPr="00064FCB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перечень</w:t>
        </w:r>
      </w:hyperlink>
      <w:r w:rsidR="009F30AE" w:rsidRPr="00064F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</w:t>
      </w:r>
      <w:r w:rsidR="009F30AE" w:rsidRPr="00064FCB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реализованное через участие в капитале указанных публичных акционерных обществ</w:t>
      </w:r>
      <w:r w:rsidRPr="00064FCB">
        <w:rPr>
          <w:rFonts w:ascii="Times New Roman" w:hAnsi="Times New Roman"/>
          <w:sz w:val="26"/>
          <w:szCs w:val="26"/>
        </w:rPr>
        <w:t>;</w:t>
      </w:r>
    </w:p>
    <w:p w:rsidR="00A953A0" w:rsidRPr="00064FCB" w:rsidRDefault="00184212" w:rsidP="00A95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>д</w:t>
      </w:r>
      <w:r w:rsidRPr="00064FCB">
        <w:rPr>
          <w:rFonts w:ascii="Times New Roman" w:hAnsi="Times New Roman"/>
          <w:sz w:val="24"/>
          <w:szCs w:val="24"/>
        </w:rPr>
        <w:t xml:space="preserve">) </w:t>
      </w:r>
      <w:r w:rsidR="00216B9B" w:rsidRPr="00064FCB">
        <w:rPr>
          <w:rFonts w:ascii="Times New Roman" w:hAnsi="Times New Roman" w:cs="Times New Roman"/>
          <w:sz w:val="26"/>
          <w:szCs w:val="26"/>
        </w:rPr>
        <w:t xml:space="preserve">участник конкурсного отбора </w:t>
      </w:r>
      <w:r w:rsidR="00363CA7" w:rsidRPr="00064FCB">
        <w:rPr>
          <w:rFonts w:ascii="Times New Roman" w:hAnsi="Times New Roman" w:cs="Times New Roman"/>
          <w:sz w:val="26"/>
          <w:szCs w:val="26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953A0" w:rsidRPr="00064FCB" w:rsidRDefault="00A953A0" w:rsidP="00A95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 w:cs="Times New Roman"/>
          <w:sz w:val="26"/>
          <w:szCs w:val="26"/>
        </w:rPr>
        <w:t xml:space="preserve">е) </w:t>
      </w:r>
      <w:r w:rsidR="00363CA7" w:rsidRPr="00064FCB">
        <w:rPr>
          <w:rFonts w:ascii="Times New Roman" w:hAnsi="Times New Roman" w:cs="Times New Roman"/>
          <w:sz w:val="26"/>
          <w:szCs w:val="26"/>
        </w:rPr>
        <w:t xml:space="preserve">участник конкурсного отбора не находится в составляемых в рамках реализации полномочий, предусмотренных </w:t>
      </w:r>
      <w:hyperlink r:id="rId6" w:history="1">
        <w:r w:rsidR="00363CA7" w:rsidRPr="00064FCB">
          <w:rPr>
            <w:rFonts w:ascii="Times New Roman" w:hAnsi="Times New Roman" w:cs="Times New Roman"/>
            <w:sz w:val="26"/>
            <w:szCs w:val="26"/>
          </w:rPr>
          <w:t>главой VII</w:t>
        </w:r>
      </w:hyperlink>
      <w:r w:rsidR="00363CA7" w:rsidRPr="00064FCB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24C7F" w:rsidRPr="00064FCB" w:rsidRDefault="009F30AE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 w:cs="Times New Roman"/>
          <w:sz w:val="26"/>
          <w:szCs w:val="26"/>
        </w:rPr>
        <w:t>ж</w:t>
      </w:r>
      <w:r w:rsidR="00A953A0" w:rsidRPr="00064FCB">
        <w:rPr>
          <w:rFonts w:ascii="Times New Roman" w:hAnsi="Times New Roman" w:cs="Times New Roman"/>
          <w:sz w:val="26"/>
          <w:szCs w:val="26"/>
        </w:rPr>
        <w:t xml:space="preserve">) </w:t>
      </w:r>
      <w:r w:rsidR="00744FDD" w:rsidRPr="00064FCB">
        <w:rPr>
          <w:rFonts w:ascii="Times New Roman" w:hAnsi="Times New Roman" w:cs="Times New Roman"/>
          <w:sz w:val="26"/>
          <w:szCs w:val="26"/>
        </w:rPr>
        <w:t xml:space="preserve">участник конкурсного отбора не является иностранным агентом в соответствии с Федеральным </w:t>
      </w:r>
      <w:hyperlink r:id="rId7" w:history="1">
        <w:r w:rsidR="00744FDD" w:rsidRPr="00064FC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9D253A" w:rsidRPr="00064FCB">
        <w:rPr>
          <w:rFonts w:ascii="Times New Roman" w:hAnsi="Times New Roman" w:cs="Times New Roman"/>
          <w:sz w:val="26"/>
          <w:szCs w:val="26"/>
        </w:rPr>
        <w:t xml:space="preserve"> «</w:t>
      </w:r>
      <w:r w:rsidR="00744FDD" w:rsidRPr="00064FCB">
        <w:rPr>
          <w:rFonts w:ascii="Times New Roman" w:hAnsi="Times New Roman" w:cs="Times New Roman"/>
          <w:sz w:val="26"/>
          <w:szCs w:val="26"/>
        </w:rPr>
        <w:t>О контроле за деятельностью лиц, находящ</w:t>
      </w:r>
      <w:r w:rsidR="0011171D" w:rsidRPr="00064FCB">
        <w:rPr>
          <w:rFonts w:ascii="Times New Roman" w:hAnsi="Times New Roman" w:cs="Times New Roman"/>
          <w:sz w:val="26"/>
          <w:szCs w:val="26"/>
        </w:rPr>
        <w:t>ихся под инос</w:t>
      </w:r>
      <w:r w:rsidR="009D253A" w:rsidRPr="00064FCB">
        <w:rPr>
          <w:rFonts w:ascii="Times New Roman" w:hAnsi="Times New Roman" w:cs="Times New Roman"/>
          <w:sz w:val="26"/>
          <w:szCs w:val="26"/>
        </w:rPr>
        <w:t>транным влиянием»</w:t>
      </w:r>
      <w:r w:rsidR="0011171D" w:rsidRPr="00064FCB">
        <w:rPr>
          <w:rFonts w:ascii="Times New Roman" w:hAnsi="Times New Roman" w:cs="Times New Roman"/>
          <w:sz w:val="26"/>
          <w:szCs w:val="26"/>
        </w:rPr>
        <w:t>;</w:t>
      </w:r>
    </w:p>
    <w:p w:rsidR="00D24C7F" w:rsidRPr="00064FCB" w:rsidRDefault="009F30AE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4FCB">
        <w:rPr>
          <w:rFonts w:ascii="Times New Roman" w:hAnsi="Times New Roman" w:cs="Times New Roman"/>
          <w:sz w:val="26"/>
          <w:szCs w:val="26"/>
        </w:rPr>
        <w:t>з</w:t>
      </w:r>
      <w:r w:rsidR="00D24C7F" w:rsidRPr="00064FCB">
        <w:rPr>
          <w:rFonts w:ascii="Times New Roman" w:hAnsi="Times New Roman" w:cs="Times New Roman"/>
          <w:sz w:val="26"/>
          <w:szCs w:val="26"/>
        </w:rPr>
        <w:t xml:space="preserve">) </w:t>
      </w:r>
      <w:r w:rsidR="0011171D" w:rsidRPr="00064FCB">
        <w:rPr>
          <w:rFonts w:ascii="Times New Roman" w:hAnsi="Times New Roman" w:cs="Times New Roman"/>
          <w:sz w:val="26"/>
          <w:szCs w:val="26"/>
        </w:rPr>
        <w:t xml:space="preserve">у участника конкурсного отбора на едином налоговом счете отсутствует или не превышает размер, определенный </w:t>
      </w:r>
      <w:hyperlink r:id="rId8" w:history="1">
        <w:r w:rsidR="0011171D" w:rsidRPr="00064FCB">
          <w:rPr>
            <w:rFonts w:ascii="Times New Roman" w:hAnsi="Times New Roman" w:cs="Times New Roman"/>
            <w:sz w:val="26"/>
            <w:szCs w:val="26"/>
          </w:rPr>
          <w:t>пунктом 3 статьи 47</w:t>
        </w:r>
      </w:hyperlink>
      <w:r w:rsidR="0011171D" w:rsidRPr="00064FCB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</w:t>
      </w:r>
      <w:r w:rsidR="00A216C8" w:rsidRPr="00064FCB">
        <w:rPr>
          <w:rFonts w:ascii="Times New Roman" w:hAnsi="Times New Roman" w:cs="Times New Roman"/>
          <w:sz w:val="26"/>
          <w:szCs w:val="26"/>
        </w:rPr>
        <w:t>дерации;</w:t>
      </w:r>
    </w:p>
    <w:p w:rsidR="00D24C7F" w:rsidRPr="00064FCB" w:rsidRDefault="009F30AE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 w:cs="Times New Roman"/>
          <w:sz w:val="26"/>
          <w:szCs w:val="26"/>
        </w:rPr>
        <w:t>и</w:t>
      </w:r>
      <w:r w:rsidR="00184212" w:rsidRPr="00064FCB">
        <w:rPr>
          <w:rFonts w:ascii="Times New Roman" w:hAnsi="Times New Roman" w:cs="Times New Roman"/>
          <w:sz w:val="26"/>
          <w:szCs w:val="26"/>
        </w:rPr>
        <w:t xml:space="preserve">) </w:t>
      </w:r>
      <w:r w:rsidR="00A216C8" w:rsidRPr="00064FCB">
        <w:rPr>
          <w:rFonts w:ascii="Times New Roman" w:eastAsia="Arial Unicode MS" w:hAnsi="Times New Roman" w:cs="Times New Roman"/>
          <w:sz w:val="26"/>
          <w:szCs w:val="26"/>
        </w:rPr>
        <w:t xml:space="preserve">у участника конкурсного отбора </w:t>
      </w:r>
      <w:r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отсутствуют просроченная задолженность по возврату в бюджет муниципального образования город Норильск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город Норильск</w:t>
      </w:r>
      <w:r w:rsidR="00E040CA" w:rsidRPr="00064FCB">
        <w:rPr>
          <w:rFonts w:ascii="Times New Roman" w:eastAsia="Arial Unicode MS" w:hAnsi="Times New Roman" w:cs="Times New Roman"/>
          <w:sz w:val="26"/>
          <w:szCs w:val="26"/>
        </w:rPr>
        <w:t>;</w:t>
      </w:r>
    </w:p>
    <w:p w:rsidR="00184212" w:rsidRPr="00064FCB" w:rsidRDefault="009F30AE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>к</w:t>
      </w:r>
      <w:r w:rsidR="00184212" w:rsidRPr="00064FCB">
        <w:rPr>
          <w:rFonts w:ascii="Times New Roman" w:hAnsi="Times New Roman"/>
          <w:sz w:val="26"/>
          <w:szCs w:val="26"/>
        </w:rPr>
        <w:t xml:space="preserve">) </w:t>
      </w:r>
      <w:r w:rsidR="009C083B" w:rsidRPr="00064FCB">
        <w:rPr>
          <w:rFonts w:ascii="Times New Roman" w:hAnsi="Times New Roman"/>
          <w:sz w:val="26"/>
          <w:szCs w:val="26"/>
        </w:rPr>
        <w:t>участник</w:t>
      </w:r>
      <w:r w:rsidR="00744FDD" w:rsidRPr="00064FCB">
        <w:rPr>
          <w:rFonts w:ascii="Times New Roman" w:hAnsi="Times New Roman"/>
          <w:sz w:val="26"/>
          <w:szCs w:val="26"/>
        </w:rPr>
        <w:t xml:space="preserve"> конкурсного отбора не получает</w:t>
      </w:r>
      <w:r w:rsidR="00184212" w:rsidRPr="00064FCB">
        <w:rPr>
          <w:rFonts w:ascii="Times New Roman" w:hAnsi="Times New Roman"/>
          <w:sz w:val="26"/>
          <w:szCs w:val="26"/>
        </w:rPr>
        <w:t xml:space="preserve"> средства из бюджета муниципального образования город Норильск в соответствии с иными нормативными правовыми актами на цели, указанные в пункте 1.3 Порядка, в течение текущего финансового года;</w:t>
      </w:r>
    </w:p>
    <w:p w:rsidR="00D24C7F" w:rsidRPr="00064FCB" w:rsidRDefault="009F30AE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>л</w:t>
      </w:r>
      <w:r w:rsidR="00184212" w:rsidRPr="00064FCB">
        <w:rPr>
          <w:rFonts w:ascii="Times New Roman" w:hAnsi="Times New Roman"/>
          <w:sz w:val="26"/>
          <w:szCs w:val="26"/>
        </w:rPr>
        <w:t xml:space="preserve">) </w:t>
      </w:r>
      <w:r w:rsidR="000452CA" w:rsidRPr="00064FCB">
        <w:rPr>
          <w:rFonts w:ascii="Times New Roman" w:hAnsi="Times New Roman"/>
          <w:sz w:val="26"/>
          <w:szCs w:val="26"/>
        </w:rPr>
        <w:t>участник</w:t>
      </w:r>
      <w:r w:rsidR="009C083B" w:rsidRPr="00064FCB">
        <w:rPr>
          <w:rFonts w:ascii="Times New Roman" w:hAnsi="Times New Roman"/>
          <w:sz w:val="26"/>
          <w:szCs w:val="26"/>
        </w:rPr>
        <w:t xml:space="preserve"> конкурс</w:t>
      </w:r>
      <w:r w:rsidR="005D6ECD" w:rsidRPr="00064FCB">
        <w:rPr>
          <w:rFonts w:ascii="Times New Roman" w:hAnsi="Times New Roman"/>
          <w:sz w:val="26"/>
          <w:szCs w:val="26"/>
        </w:rPr>
        <w:t>ного отбора</w:t>
      </w:r>
      <w:r w:rsidR="009C083B" w:rsidRPr="00064FCB">
        <w:rPr>
          <w:rFonts w:ascii="Times New Roman" w:hAnsi="Times New Roman"/>
          <w:sz w:val="26"/>
          <w:szCs w:val="26"/>
        </w:rPr>
        <w:t xml:space="preserve"> не долж</w:t>
      </w:r>
      <w:r w:rsidR="000452CA" w:rsidRPr="00064FCB">
        <w:rPr>
          <w:rFonts w:ascii="Times New Roman" w:hAnsi="Times New Roman"/>
          <w:sz w:val="26"/>
          <w:szCs w:val="26"/>
        </w:rPr>
        <w:t>ен</w:t>
      </w:r>
      <w:r w:rsidR="00184212" w:rsidRPr="00064FCB">
        <w:rPr>
          <w:rFonts w:ascii="Times New Roman" w:hAnsi="Times New Roman"/>
          <w:sz w:val="26"/>
          <w:szCs w:val="26"/>
        </w:rPr>
        <w:t xml:space="preserve"> находиться в процессе ликвидации, реорганизации</w:t>
      </w:r>
      <w:r w:rsidR="005D6ECD" w:rsidRPr="00064FCB">
        <w:rPr>
          <w:rFonts w:ascii="Times New Roman" w:hAnsi="Times New Roman"/>
          <w:sz w:val="26"/>
          <w:szCs w:val="26"/>
        </w:rPr>
        <w:t xml:space="preserve"> (за исключением реорганизации </w:t>
      </w:r>
      <w:r w:rsidR="005D6ECD" w:rsidRPr="00064FCB">
        <w:rPr>
          <w:rFonts w:ascii="Times New Roman" w:hAnsi="Times New Roman" w:cs="Times New Roman"/>
          <w:sz w:val="26"/>
          <w:szCs w:val="26"/>
        </w:rPr>
        <w:t>в форме присоединения к юридическому лицу, являющемуся участником конкурсного отбора, другого юридического лица)</w:t>
      </w:r>
      <w:r w:rsidR="00F53149" w:rsidRPr="00064FCB">
        <w:rPr>
          <w:rFonts w:ascii="Times New Roman" w:hAnsi="Times New Roman"/>
          <w:sz w:val="26"/>
          <w:szCs w:val="26"/>
        </w:rPr>
        <w:t>, в отношении него</w:t>
      </w:r>
      <w:r w:rsidR="00184212" w:rsidRPr="00064FCB">
        <w:rPr>
          <w:rFonts w:ascii="Times New Roman" w:hAnsi="Times New Roman"/>
          <w:sz w:val="26"/>
          <w:szCs w:val="26"/>
        </w:rPr>
        <w:t xml:space="preserve"> не введена процедура банкротства, деятельность не должна быть приостановлена в порядке, предусмотренном законод</w:t>
      </w:r>
      <w:r w:rsidR="00D24C7F" w:rsidRPr="00064FCB">
        <w:rPr>
          <w:rFonts w:ascii="Times New Roman" w:hAnsi="Times New Roman"/>
          <w:sz w:val="26"/>
          <w:szCs w:val="26"/>
        </w:rPr>
        <w:t>ательством Российской Федерации;</w:t>
      </w:r>
    </w:p>
    <w:p w:rsidR="005D6ECD" w:rsidRPr="00064FCB" w:rsidRDefault="009F30AE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>м</w:t>
      </w:r>
      <w:r w:rsidR="00D24C7F" w:rsidRPr="00064FCB">
        <w:rPr>
          <w:rFonts w:ascii="Times New Roman" w:hAnsi="Times New Roman"/>
          <w:sz w:val="26"/>
          <w:szCs w:val="26"/>
        </w:rPr>
        <w:t xml:space="preserve">) </w:t>
      </w:r>
      <w:r w:rsidR="005D6ECD" w:rsidRPr="00064FCB">
        <w:rPr>
          <w:rFonts w:ascii="Times New Roman" w:hAnsi="Times New Roman" w:cs="Times New Roman"/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конкурсного отбора.</w:t>
      </w:r>
    </w:p>
    <w:p w:rsidR="005D6ECD" w:rsidRPr="00064FCB" w:rsidRDefault="005D6ECD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84212" w:rsidRPr="00064FCB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>Основания отказа в допуске к участию в конкурсе установлены пунктом 2.</w:t>
      </w:r>
      <w:r w:rsidR="00587BE6" w:rsidRPr="00064FCB">
        <w:rPr>
          <w:rFonts w:ascii="Times New Roman" w:hAnsi="Times New Roman"/>
          <w:sz w:val="26"/>
          <w:szCs w:val="26"/>
        </w:rPr>
        <w:t>7</w:t>
      </w:r>
      <w:r w:rsidRPr="00064FCB">
        <w:rPr>
          <w:rFonts w:ascii="Times New Roman" w:hAnsi="Times New Roman"/>
          <w:sz w:val="26"/>
          <w:szCs w:val="26"/>
        </w:rPr>
        <w:t xml:space="preserve"> Порядка.</w:t>
      </w:r>
    </w:p>
    <w:p w:rsidR="008C3BC3" w:rsidRPr="00064FCB" w:rsidRDefault="008C3BC3" w:rsidP="00461EDF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DA6B10" w:rsidRPr="00064FCB" w:rsidRDefault="00DA6B10" w:rsidP="005449C5">
      <w:pPr>
        <w:pStyle w:val="ConsPlusTitle"/>
        <w:ind w:firstLine="567"/>
        <w:jc w:val="center"/>
        <w:outlineLvl w:val="0"/>
        <w:rPr>
          <w:rStyle w:val="a7"/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</w:pPr>
      <w:r w:rsidRPr="00064FCB">
        <w:rPr>
          <w:rStyle w:val="a7"/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 xml:space="preserve">Требования к </w:t>
      </w:r>
      <w:r w:rsidR="00801A59" w:rsidRPr="00064FCB">
        <w:rPr>
          <w:rStyle w:val="a7"/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 xml:space="preserve">проектной </w:t>
      </w:r>
      <w:r w:rsidRPr="00064FCB">
        <w:rPr>
          <w:rStyle w:val="a7"/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 xml:space="preserve">заявке на </w:t>
      </w:r>
      <w:r w:rsidR="00375073" w:rsidRPr="00064FCB">
        <w:rPr>
          <w:rStyle w:val="a7"/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участие в конкурсном отборе</w:t>
      </w:r>
    </w:p>
    <w:p w:rsidR="00421D8C" w:rsidRPr="00064FCB" w:rsidRDefault="00421D8C" w:rsidP="005449C5">
      <w:pPr>
        <w:pStyle w:val="ConsPlusTitle"/>
        <w:ind w:firstLine="567"/>
        <w:jc w:val="center"/>
        <w:outlineLvl w:val="0"/>
        <w:rPr>
          <w:rStyle w:val="a7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A6B10" w:rsidRPr="00064FCB" w:rsidRDefault="00DA6B1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Участник конкурс</w:t>
      </w:r>
      <w:r w:rsidR="00375073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ного отбора</w:t>
      </w:r>
      <w:r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име</w:t>
      </w:r>
      <w:r w:rsidR="000452CA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е</w:t>
      </w:r>
      <w:r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т право подать для участия </w:t>
      </w:r>
      <w:r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  <w:t>только одну проектную заявку</w:t>
      </w:r>
      <w:r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, которая должна содержать:</w:t>
      </w:r>
    </w:p>
    <w:p w:rsidR="00DA6B10" w:rsidRPr="00064FCB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1. </w:t>
      </w:r>
      <w:r w:rsidR="00DA6B10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заявление на участие в </w:t>
      </w:r>
      <w:r w:rsidR="00375073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конкурсном отборе</w:t>
      </w:r>
      <w:r w:rsidR="000452CA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324422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(</w:t>
      </w:r>
      <w:r w:rsidR="000452CA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по</w:t>
      </w:r>
      <w:r w:rsidR="00324422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форме, согласно </w:t>
      </w:r>
      <w:r w:rsidR="00375073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               </w:t>
      </w:r>
      <w:r w:rsidR="00324422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П</w:t>
      </w:r>
      <w:r w:rsidR="00DA5E3A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риложению</w:t>
      </w:r>
      <w:r w:rsidR="0039160B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3</w:t>
      </w:r>
      <w:r w:rsidR="00324422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)</w:t>
      </w:r>
      <w:r w:rsidR="004A15D8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;</w:t>
      </w:r>
    </w:p>
    <w:p w:rsidR="00477652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2. </w:t>
      </w:r>
      <w:r w:rsidR="00DA6B10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социальный проект </w:t>
      </w:r>
      <w:r w:rsidR="0016441F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(по форме, согласно </w:t>
      </w:r>
      <w:r w:rsidR="0039160B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Приложению 4</w:t>
      </w:r>
      <w:r w:rsidR="00324422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) </w:t>
      </w:r>
      <w:r w:rsidR="00DA6B10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и смету расходов на </w:t>
      </w:r>
      <w:r w:rsidR="00DA6B10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lastRenderedPageBreak/>
        <w:t xml:space="preserve">его выполнение </w:t>
      </w:r>
      <w:r w:rsidR="0016441F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(по форме, согласно </w:t>
      </w:r>
      <w:r w:rsidR="004F44DD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Приложению </w:t>
      </w:r>
      <w:r w:rsidR="0039160B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5</w:t>
      </w:r>
      <w:r w:rsidR="00324422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) </w:t>
      </w:r>
      <w:r w:rsidR="00DA6B10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с комментариями</w:t>
      </w:r>
      <w:r w:rsidR="00DA5E3A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и обязательным указанием </w:t>
      </w:r>
      <w:r w:rsidR="00477652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результата предоставления гранта, а также характеристик</w:t>
      </w:r>
      <w:r w:rsidR="004A15D8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,</w:t>
      </w:r>
      <w:r w:rsidR="00477652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DA5E3A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необход</w:t>
      </w:r>
      <w:r w:rsidR="00477652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имых для достижения результата, таких как:</w:t>
      </w:r>
    </w:p>
    <w:p w:rsidR="00D13503" w:rsidRPr="00064FCB" w:rsidRDefault="00D13503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- реализация социального проекта;</w:t>
      </w:r>
    </w:p>
    <w:p w:rsidR="00AF1A8E" w:rsidRPr="00064FCB" w:rsidRDefault="00AF1A8E" w:rsidP="00AF1A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4F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количество проведенных мероприятий, необходимых для достижения целей проекта (при наличии в проектной заявке указания о намерении проведения мероприятий); </w:t>
      </w:r>
    </w:p>
    <w:p w:rsidR="00AF1A8E" w:rsidRPr="00064FCB" w:rsidRDefault="00AF1A8E" w:rsidP="00AF1A8E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- количество участн</w:t>
      </w:r>
      <w:r w:rsidR="004A15D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иков, вовлеченных в мероприятия</w:t>
      </w:r>
      <w:r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для достижения целей проекта (при наличии в проектной заявке указания о намерении вовлечения в мероприятия физических юридических лиц);</w:t>
      </w:r>
    </w:p>
    <w:p w:rsidR="00DA6B10" w:rsidRPr="00064FCB" w:rsidRDefault="005E32DA" w:rsidP="00AF1A8E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3. </w:t>
      </w:r>
      <w:r w:rsidR="00DA6B10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копию Устава;</w:t>
      </w:r>
    </w:p>
    <w:p w:rsidR="005E32DA" w:rsidRPr="00064FCB" w:rsidRDefault="0030292D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4</w:t>
      </w:r>
      <w:r w:rsidR="005E32DA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. </w:t>
      </w:r>
      <w:r w:rsidR="00DA6B10"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выписку из Единого государственного реестра юридических лиц, полученную не ранее 30 календарных дней до начала проведения конкурсного отбора;</w:t>
      </w:r>
    </w:p>
    <w:p w:rsidR="005E32DA" w:rsidRPr="00064FCB" w:rsidRDefault="0030292D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5</w:t>
      </w:r>
      <w:r w:rsidR="005E32DA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. </w:t>
      </w:r>
      <w:r w:rsidR="00DA6B10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документ, содержащий сведения о реквизитах кредитной организации, выданный банком (в том числе о реквизитах расчетного счета);</w:t>
      </w:r>
    </w:p>
    <w:p w:rsidR="00B80199" w:rsidRPr="00064FCB" w:rsidRDefault="0030292D" w:rsidP="00B80199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6</w:t>
      </w:r>
      <w:r w:rsidR="005E32DA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. </w:t>
      </w:r>
      <w:r w:rsidR="00DA6B10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документ, подтверждающий полномочия руководителя (копия решения о назначении или об избрании), а в случае подписания заявления уполномоченным руководителем лицом - доверенность на осуществление соответствующих действий, подписанная руко</w:t>
      </w:r>
      <w:r w:rsidR="00EE0349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водителем и скрепленная печатью;</w:t>
      </w:r>
    </w:p>
    <w:p w:rsidR="00AF1A8E" w:rsidRPr="00064FCB" w:rsidRDefault="0030292D" w:rsidP="00B80199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7. </w:t>
      </w:r>
      <w:r w:rsidR="00AF1A8E"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справку, составленную в произвольной форме, подписанную заявителем, и скрепленную печатью заявителя (при наличии), содержащую заверение о том, что заявитель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30292D" w:rsidRPr="00064FCB" w:rsidRDefault="0030292D" w:rsidP="0030292D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8</w:t>
      </w:r>
      <w:r w:rsidR="00AF1A8E"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. справку, составленную в произвольной форме, подписанную заявителем, и скрепленную печатью заявителя (при наличии), содержащую заверение о том, что заявитель не является получателем средств из бюджета муниципального образования город Норильск на основании иных нормативных правовых актов муниципального образования город Норильск на цели финансового обеспечения затрат (части затрат), установленных </w:t>
      </w:r>
      <w:r w:rsidR="004A15D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п. 1.3 Порядка;</w:t>
      </w:r>
    </w:p>
    <w:p w:rsidR="0030292D" w:rsidRPr="00064FCB" w:rsidRDefault="0030292D" w:rsidP="0030292D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9. </w:t>
      </w:r>
      <w:r w:rsidR="00AF1A8E"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справку, составленную в произвольной форме, подписанную заявителем, и скрепленная печатью заявителя (при наличии), содержащую заверение об отсутствии просроченной задолженности по возврату в бюджет муниципального образования город Норильск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бюджетом муниципального образования город Норильск;</w:t>
      </w:r>
    </w:p>
    <w:p w:rsidR="00AF1A8E" w:rsidRPr="00064FCB" w:rsidRDefault="0030292D" w:rsidP="0030292D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10. </w:t>
      </w:r>
      <w:r w:rsidR="00AF1A8E"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справку, составленную в произвольной форме, подписанную заявителем, и скрепленную печатью заявителя (при наличии), подтверждающую, что заявитель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30292D" w:rsidRPr="00064FCB" w:rsidRDefault="0030292D" w:rsidP="0030292D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064FCB">
        <w:rPr>
          <w:rFonts w:ascii="Times New Roman" w:hAnsi="Times New Roman" w:cs="Times New Roman"/>
          <w:b w:val="0"/>
          <w:sz w:val="26"/>
          <w:szCs w:val="26"/>
        </w:rPr>
        <w:t xml:space="preserve">11. </w:t>
      </w:r>
      <w:r w:rsidR="00AF1A8E" w:rsidRPr="00064FCB">
        <w:rPr>
          <w:rFonts w:ascii="Times New Roman" w:hAnsi="Times New Roman" w:cs="Times New Roman"/>
          <w:b w:val="0"/>
          <w:sz w:val="26"/>
          <w:szCs w:val="26"/>
        </w:rPr>
        <w:t>согласие на обработку персональных данных заявителя по форме согласно приложению к заявлению на участие в отборе</w:t>
      </w:r>
      <w:r w:rsidR="007467FA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30292D" w:rsidRPr="00064FCB" w:rsidRDefault="0030292D" w:rsidP="0030292D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12. справку 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агента, справку о принадлежности сумм денежных средств, перечисленных в качестве единого налогового платежа, и справку об исполнении обязанности по уплате налогов, сборов, страховых взносов, пеней, штрафов, процентов, выданную территориальным органом Федеральной налоговой службы не ранее первого числа месяца, предшествующего месяцу, в котором подана проектная заявка (</w:t>
      </w:r>
      <w:r w:rsidRPr="00064FCB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представляется заявителем по собственной инициативе</w:t>
      </w:r>
      <w:r w:rsidRPr="00064F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).</w:t>
      </w:r>
    </w:p>
    <w:p w:rsidR="00AF1A8E" w:rsidRPr="00064FCB" w:rsidRDefault="00AF1A8E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580733" w:rsidRPr="00064FCB" w:rsidRDefault="00DA6B1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Все копии должны</w:t>
      </w:r>
      <w:r w:rsidR="00580733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соответствовать следующим требованиям:</w:t>
      </w:r>
    </w:p>
    <w:p w:rsidR="00580733" w:rsidRPr="00064FCB" w:rsidRDefault="00580733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hAnsi="Times New Roman" w:cs="Times New Roman"/>
          <w:b w:val="0"/>
          <w:sz w:val="26"/>
          <w:szCs w:val="26"/>
        </w:rPr>
        <w:t xml:space="preserve"> - выполнены с использованием технических средств, без подчисток либо приписок, исправлений, зачеркнутых слов (цифр), а также повреждений, не позволяющих однозначно истолковать их содержание, поддаваться прочтению</w:t>
      </w:r>
      <w:r w:rsidR="00D83A9B" w:rsidRPr="00064FCB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580733" w:rsidRPr="00064FCB" w:rsidRDefault="00D83A9B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- </w:t>
      </w:r>
      <w:r w:rsidRPr="00064FCB">
        <w:rPr>
          <w:rFonts w:ascii="Times New Roman" w:hAnsi="Times New Roman" w:cs="Times New Roman"/>
          <w:b w:val="0"/>
          <w:sz w:val="26"/>
          <w:szCs w:val="26"/>
        </w:rPr>
        <w:t>подписаны (заверены) заявителем или его представителем (с приложением документов, подтверждающих полномочия в соответствии с действующим законодательством), скреплены печатью (при наличии печати);</w:t>
      </w:r>
    </w:p>
    <w:p w:rsidR="00DA5E3A" w:rsidRPr="00064FCB" w:rsidRDefault="00D83A9B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 xml:space="preserve"> - т</w:t>
      </w:r>
      <w:r w:rsidR="00DA5E3A" w:rsidRPr="00064FCB">
        <w:rPr>
          <w:rFonts w:ascii="Times New Roman" w:hAnsi="Times New Roman"/>
          <w:sz w:val="26"/>
          <w:szCs w:val="26"/>
        </w:rPr>
        <w:t>екстовые и табличные материалы проектной заявки готовятся с помощью программы Microsoft Office (Word).</w:t>
      </w:r>
    </w:p>
    <w:p w:rsidR="00DA6B10" w:rsidRPr="00064FCB" w:rsidRDefault="00DA6B1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К проектной заявке могут прилагаться иные документы и дополнительные материалы, которые участник конкурс</w:t>
      </w:r>
      <w:r w:rsidR="000452CA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а</w:t>
      </w: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считает необходимым приложить.</w:t>
      </w:r>
    </w:p>
    <w:p w:rsidR="00D83A9B" w:rsidRPr="00064FCB" w:rsidRDefault="00D83A9B" w:rsidP="00F0748B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533643" w:rsidRPr="00064FCB" w:rsidRDefault="005E32DA" w:rsidP="000452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 xml:space="preserve">Проектные заявки </w:t>
      </w:r>
      <w:r w:rsidR="00533643" w:rsidRPr="00064FCB">
        <w:rPr>
          <w:rFonts w:ascii="Times New Roman" w:hAnsi="Times New Roman"/>
          <w:sz w:val="26"/>
          <w:szCs w:val="26"/>
        </w:rPr>
        <w:t>принимаются</w:t>
      </w:r>
      <w:r w:rsidR="00DA5E3A" w:rsidRPr="00064FCB">
        <w:rPr>
          <w:rFonts w:ascii="Times New Roman" w:hAnsi="Times New Roman"/>
          <w:sz w:val="26"/>
          <w:szCs w:val="26"/>
        </w:rPr>
        <w:t xml:space="preserve"> </w:t>
      </w:r>
      <w:r w:rsidR="00533643" w:rsidRPr="00064FCB">
        <w:rPr>
          <w:rFonts w:ascii="Times New Roman" w:hAnsi="Times New Roman"/>
          <w:sz w:val="26"/>
          <w:szCs w:val="26"/>
        </w:rPr>
        <w:t>Организатором</w:t>
      </w:r>
      <w:r w:rsidR="00DA5E3A" w:rsidRPr="00064FCB">
        <w:rPr>
          <w:rFonts w:ascii="Times New Roman" w:hAnsi="Times New Roman"/>
          <w:sz w:val="26"/>
          <w:szCs w:val="26"/>
        </w:rPr>
        <w:t xml:space="preserve"> на бумажном носителе по адресу: </w:t>
      </w:r>
      <w:r w:rsidR="003B4952" w:rsidRPr="00064FCB">
        <w:rPr>
          <w:rFonts w:ascii="Times New Roman" w:hAnsi="Times New Roman"/>
          <w:b/>
          <w:sz w:val="26"/>
          <w:szCs w:val="26"/>
        </w:rPr>
        <w:t xml:space="preserve">663302, Красноярский край, </w:t>
      </w:r>
      <w:r w:rsidR="00DA5E3A" w:rsidRPr="00064FCB">
        <w:rPr>
          <w:rFonts w:ascii="Times New Roman" w:hAnsi="Times New Roman"/>
          <w:b/>
          <w:sz w:val="26"/>
          <w:szCs w:val="26"/>
        </w:rPr>
        <w:t>город Норильск</w:t>
      </w:r>
      <w:r w:rsidR="003B4952" w:rsidRPr="00064FCB">
        <w:rPr>
          <w:rFonts w:ascii="Times New Roman" w:hAnsi="Times New Roman"/>
          <w:b/>
          <w:sz w:val="26"/>
          <w:szCs w:val="26"/>
        </w:rPr>
        <w:t xml:space="preserve">, улица Советская, дом </w:t>
      </w:r>
      <w:r w:rsidR="003C7EAE" w:rsidRPr="00064FCB">
        <w:rPr>
          <w:rFonts w:ascii="Times New Roman" w:hAnsi="Times New Roman"/>
          <w:b/>
          <w:sz w:val="26"/>
          <w:szCs w:val="26"/>
        </w:rPr>
        <w:t>9</w:t>
      </w:r>
      <w:r w:rsidR="00EB0A19" w:rsidRPr="00064FCB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EB0A19" w:rsidRPr="00064FCB">
        <w:rPr>
          <w:rFonts w:ascii="Times New Roman" w:hAnsi="Times New Roman"/>
          <w:b/>
          <w:sz w:val="26"/>
          <w:szCs w:val="26"/>
        </w:rPr>
        <w:t>а</w:t>
      </w:r>
      <w:r w:rsidR="003C7EAE" w:rsidRPr="00064FCB">
        <w:rPr>
          <w:rFonts w:ascii="Times New Roman" w:hAnsi="Times New Roman"/>
          <w:b/>
          <w:sz w:val="26"/>
          <w:szCs w:val="26"/>
        </w:rPr>
        <w:t xml:space="preserve">,  </w:t>
      </w:r>
      <w:r w:rsidR="003B4952" w:rsidRPr="00064FCB">
        <w:rPr>
          <w:rFonts w:ascii="Times New Roman" w:hAnsi="Times New Roman"/>
          <w:b/>
          <w:sz w:val="26"/>
          <w:szCs w:val="26"/>
        </w:rPr>
        <w:t xml:space="preserve"> </w:t>
      </w:r>
      <w:proofErr w:type="gramEnd"/>
      <w:r w:rsidR="003B4952" w:rsidRPr="00064FCB">
        <w:rPr>
          <w:rFonts w:ascii="Times New Roman" w:hAnsi="Times New Roman"/>
          <w:b/>
          <w:sz w:val="26"/>
          <w:szCs w:val="26"/>
        </w:rPr>
        <w:t xml:space="preserve">  </w:t>
      </w:r>
      <w:r w:rsidR="00DA5E3A" w:rsidRPr="00064FCB">
        <w:rPr>
          <w:rFonts w:ascii="Times New Roman" w:hAnsi="Times New Roman"/>
          <w:b/>
          <w:sz w:val="26"/>
          <w:szCs w:val="26"/>
        </w:rPr>
        <w:t xml:space="preserve">3 этаж, кабинет № 3.24 </w:t>
      </w:r>
      <w:r w:rsidR="00AB29C5" w:rsidRPr="00064FCB">
        <w:rPr>
          <w:rFonts w:ascii="Times New Roman" w:hAnsi="Times New Roman"/>
          <w:b/>
          <w:sz w:val="26"/>
          <w:szCs w:val="26"/>
        </w:rPr>
        <w:t>в рабочие дни с 10.00 до 16</w:t>
      </w:r>
      <w:r w:rsidR="000452CA" w:rsidRPr="00064FCB">
        <w:rPr>
          <w:rFonts w:ascii="Times New Roman" w:hAnsi="Times New Roman"/>
          <w:b/>
          <w:sz w:val="26"/>
          <w:szCs w:val="26"/>
        </w:rPr>
        <w:t xml:space="preserve">.00 </w:t>
      </w:r>
      <w:r w:rsidR="00D36B9A" w:rsidRPr="00064FCB">
        <w:rPr>
          <w:rFonts w:ascii="Times New Roman" w:hAnsi="Times New Roman"/>
          <w:b/>
          <w:sz w:val="26"/>
          <w:szCs w:val="26"/>
        </w:rPr>
        <w:t xml:space="preserve">часов </w:t>
      </w:r>
      <w:r w:rsidR="00533643" w:rsidRPr="00064FCB">
        <w:rPr>
          <w:rFonts w:ascii="Times New Roman" w:hAnsi="Times New Roman" w:cs="Times New Roman"/>
          <w:b/>
          <w:color w:val="000000"/>
          <w:sz w:val="26"/>
          <w:szCs w:val="26"/>
        </w:rPr>
        <w:t>(обед 13.00-14.00)</w:t>
      </w:r>
      <w:r w:rsidR="00945B29" w:rsidRPr="00064FCB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DA5E3A" w:rsidRPr="00064FCB" w:rsidRDefault="00AB29C5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>Кроме того, социальный</w:t>
      </w:r>
      <w:r w:rsidR="00DA5E3A" w:rsidRPr="00064FCB">
        <w:rPr>
          <w:rFonts w:ascii="Times New Roman" w:hAnsi="Times New Roman"/>
          <w:sz w:val="26"/>
          <w:szCs w:val="26"/>
        </w:rPr>
        <w:t xml:space="preserve"> проект предо</w:t>
      </w:r>
      <w:r w:rsidR="00533643" w:rsidRPr="00064FCB">
        <w:rPr>
          <w:rFonts w:ascii="Times New Roman" w:hAnsi="Times New Roman"/>
          <w:sz w:val="26"/>
          <w:szCs w:val="26"/>
        </w:rPr>
        <w:t>ставляется в электронном</w:t>
      </w:r>
      <w:r w:rsidR="00DA5E3A" w:rsidRPr="00064FCB">
        <w:rPr>
          <w:rFonts w:ascii="Times New Roman" w:hAnsi="Times New Roman"/>
          <w:sz w:val="26"/>
          <w:szCs w:val="26"/>
        </w:rPr>
        <w:t xml:space="preserve"> </w:t>
      </w:r>
      <w:r w:rsidR="00533643" w:rsidRPr="00064FCB">
        <w:rPr>
          <w:rFonts w:ascii="Times New Roman" w:hAnsi="Times New Roman"/>
          <w:sz w:val="26"/>
          <w:szCs w:val="26"/>
        </w:rPr>
        <w:t>виде</w:t>
      </w:r>
      <w:r w:rsidR="000452CA" w:rsidRPr="00064FCB">
        <w:rPr>
          <w:rFonts w:ascii="Times New Roman" w:hAnsi="Times New Roman"/>
          <w:sz w:val="26"/>
          <w:szCs w:val="26"/>
        </w:rPr>
        <w:t xml:space="preserve"> на адрес электронной почты:</w:t>
      </w:r>
      <w:r w:rsidR="00C80FEA" w:rsidRPr="00064FCB">
        <w:rPr>
          <w:rFonts w:ascii="Times New Roman" w:hAnsi="Times New Roman"/>
          <w:sz w:val="26"/>
          <w:szCs w:val="26"/>
        </w:rPr>
        <w:t xml:space="preserve"> </w:t>
      </w:r>
      <w:r w:rsidR="002D76B0">
        <w:rPr>
          <w:rFonts w:ascii="Times New Roman" w:hAnsi="Times New Roman"/>
          <w:sz w:val="26"/>
          <w:szCs w:val="26"/>
          <w:u w:val="single"/>
          <w:lang w:val="en-US"/>
        </w:rPr>
        <w:t>uvoomp</w:t>
      </w:r>
      <w:r w:rsidR="00C80FEA" w:rsidRPr="00064FCB">
        <w:rPr>
          <w:rFonts w:ascii="Times New Roman" w:hAnsi="Times New Roman"/>
          <w:sz w:val="26"/>
          <w:szCs w:val="26"/>
          <w:u w:val="single"/>
        </w:rPr>
        <w:t>@norilsk-city.ru</w:t>
      </w:r>
      <w:r w:rsidR="00DA5E3A" w:rsidRPr="00064FCB">
        <w:rPr>
          <w:rFonts w:ascii="Times New Roman" w:hAnsi="Times New Roman"/>
          <w:sz w:val="26"/>
          <w:szCs w:val="26"/>
        </w:rPr>
        <w:t xml:space="preserve">. Бумажный вариант предоставленного </w:t>
      </w:r>
      <w:r w:rsidR="003B4952" w:rsidRPr="00064FCB">
        <w:rPr>
          <w:rFonts w:ascii="Times New Roman" w:hAnsi="Times New Roman"/>
          <w:sz w:val="26"/>
          <w:szCs w:val="26"/>
        </w:rPr>
        <w:t>социального п</w:t>
      </w:r>
      <w:r w:rsidR="00DA5E3A" w:rsidRPr="00064FCB">
        <w:rPr>
          <w:rFonts w:ascii="Times New Roman" w:hAnsi="Times New Roman"/>
          <w:sz w:val="26"/>
          <w:szCs w:val="26"/>
        </w:rPr>
        <w:t xml:space="preserve">роекта должен быть полностью идентичен электронному. </w:t>
      </w:r>
    </w:p>
    <w:p w:rsidR="00801A59" w:rsidRPr="00064FCB" w:rsidRDefault="00801A59" w:rsidP="00801A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>Проектная заявка на участие в конкурсе может быть отозвана до окончания срока приема проектных заявок путем направления соответствующего письменного обращения, подписанного руководителем или уполномоченным руководителем лицом (по доверенности) на имя начальника Управления по взаимодействию с общественными орг</w:t>
      </w:r>
      <w:r w:rsidR="00AB29C5" w:rsidRPr="00064FCB">
        <w:rPr>
          <w:rFonts w:ascii="Times New Roman" w:hAnsi="Times New Roman"/>
          <w:sz w:val="26"/>
          <w:szCs w:val="26"/>
        </w:rPr>
        <w:t>анизациями и молодежной политике</w:t>
      </w:r>
      <w:r w:rsidRPr="00064FCB">
        <w:rPr>
          <w:rFonts w:ascii="Times New Roman" w:hAnsi="Times New Roman"/>
          <w:sz w:val="26"/>
          <w:szCs w:val="26"/>
        </w:rPr>
        <w:t xml:space="preserve"> Администрации города Норильска (далее - Управление). Проектная заявка (со всеми документами) возвращается не позднее 10 рабочих дней, способ возврата указывается в письменном обращении.</w:t>
      </w:r>
    </w:p>
    <w:p w:rsidR="00801A59" w:rsidRPr="00064FCB" w:rsidRDefault="00801A59" w:rsidP="00801A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>В иных случаях, документы, предоставленные на конкурс не возвращаются.</w:t>
      </w:r>
    </w:p>
    <w:p w:rsidR="00801A59" w:rsidRPr="00064FCB" w:rsidRDefault="001A590C" w:rsidP="00801A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>Участник конкурсного отбора</w:t>
      </w:r>
      <w:r w:rsidR="00801A59" w:rsidRPr="00064FCB">
        <w:rPr>
          <w:rFonts w:ascii="Times New Roman" w:hAnsi="Times New Roman"/>
          <w:sz w:val="26"/>
          <w:szCs w:val="26"/>
        </w:rPr>
        <w:t xml:space="preserve"> вправе </w:t>
      </w:r>
      <w:r w:rsidRPr="00064FCB">
        <w:rPr>
          <w:rFonts w:ascii="Times New Roman" w:hAnsi="Times New Roman"/>
          <w:sz w:val="26"/>
          <w:szCs w:val="26"/>
        </w:rPr>
        <w:t>доработать</w:t>
      </w:r>
      <w:r w:rsidR="00801A59" w:rsidRPr="00064FCB">
        <w:rPr>
          <w:rFonts w:ascii="Times New Roman" w:hAnsi="Times New Roman"/>
          <w:sz w:val="26"/>
          <w:szCs w:val="26"/>
        </w:rPr>
        <w:t xml:space="preserve"> проектную заявку не позднее окончания срока приема проектных заявок, при этом первоначальная проектная заявка должна быть отозвана.</w:t>
      </w:r>
    </w:p>
    <w:p w:rsidR="00165ADF" w:rsidRPr="00064FCB" w:rsidRDefault="00165ADF" w:rsidP="00412A15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A72A4E" w:rsidRPr="00064FCB" w:rsidRDefault="00DA6B10" w:rsidP="005449C5">
      <w:pPr>
        <w:pStyle w:val="ConsPlusTitle"/>
        <w:ind w:firstLine="567"/>
        <w:contextualSpacing/>
        <w:jc w:val="both"/>
        <w:outlineLvl w:val="0"/>
        <w:rPr>
          <w:rFonts w:ascii="Times New Roman" w:eastAsia="Arial Unicode MS" w:hAnsi="Times New Roman" w:cs="Times New Roman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Организатор регистрирует проектные заявки в день их поступления в порядке очередности их поступления, но не ранее </w:t>
      </w:r>
      <w:r w:rsidR="0050469E">
        <w:rPr>
          <w:rFonts w:ascii="Times New Roman" w:eastAsia="Arial Unicode MS" w:hAnsi="Times New Roman" w:cs="Times New Roman"/>
          <w:sz w:val="26"/>
          <w:szCs w:val="26"/>
        </w:rPr>
        <w:t>14</w:t>
      </w:r>
      <w:r w:rsidR="00A72A4E" w:rsidRPr="00064FCB">
        <w:rPr>
          <w:rFonts w:ascii="Times New Roman" w:eastAsia="Arial Unicode MS" w:hAnsi="Times New Roman" w:cs="Times New Roman"/>
          <w:sz w:val="26"/>
          <w:szCs w:val="26"/>
        </w:rPr>
        <w:t>.0</w:t>
      </w:r>
      <w:r w:rsidR="0050469E">
        <w:rPr>
          <w:rFonts w:ascii="Times New Roman" w:eastAsia="Arial Unicode MS" w:hAnsi="Times New Roman" w:cs="Times New Roman"/>
          <w:sz w:val="26"/>
          <w:szCs w:val="26"/>
        </w:rPr>
        <w:t>4</w:t>
      </w:r>
      <w:r w:rsidR="00A72A4E" w:rsidRPr="00064FCB">
        <w:rPr>
          <w:rFonts w:ascii="Times New Roman" w:eastAsia="Arial Unicode MS" w:hAnsi="Times New Roman" w:cs="Times New Roman"/>
          <w:sz w:val="26"/>
          <w:szCs w:val="26"/>
        </w:rPr>
        <w:t>.202</w:t>
      </w:r>
      <w:r w:rsidR="00412A15" w:rsidRPr="00064FCB">
        <w:rPr>
          <w:rFonts w:ascii="Times New Roman" w:eastAsia="Arial Unicode MS" w:hAnsi="Times New Roman" w:cs="Times New Roman"/>
          <w:sz w:val="26"/>
          <w:szCs w:val="26"/>
        </w:rPr>
        <w:t>5</w:t>
      </w:r>
      <w:r w:rsidR="00A72A4E" w:rsidRPr="00064FCB"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412A15" w:rsidRPr="00064FCB" w:rsidRDefault="00412A15" w:rsidP="005449C5">
      <w:pPr>
        <w:pStyle w:val="ConsPlusTitle"/>
        <w:ind w:firstLine="567"/>
        <w:contextualSpacing/>
        <w:jc w:val="both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412A15" w:rsidRPr="00064FCB" w:rsidRDefault="009469AF" w:rsidP="00412A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sz w:val="26"/>
          <w:szCs w:val="26"/>
        </w:rPr>
        <w:t xml:space="preserve">В случае отклонения проектной заявки Организатор в течение 5 рабочих дней </w:t>
      </w:r>
      <w:r w:rsidR="000B63FA" w:rsidRPr="00064FCB">
        <w:rPr>
          <w:rFonts w:ascii="Times New Roman" w:hAnsi="Times New Roman"/>
          <w:sz w:val="26"/>
          <w:szCs w:val="26"/>
        </w:rPr>
        <w:t>уведомляет об этом письмом за подписью начальника Управления с обоснованием причины отклонения на электронный адрес, указанный в проектной заявке.</w:t>
      </w:r>
      <w:r w:rsidR="00412A15" w:rsidRPr="00064FCB">
        <w:rPr>
          <w:rFonts w:ascii="Times New Roman" w:hAnsi="Times New Roman"/>
          <w:sz w:val="26"/>
          <w:szCs w:val="26"/>
        </w:rPr>
        <w:t xml:space="preserve"> Основания для отклонения Организатором проектной заявки установлены п. 2.10 Порядка.</w:t>
      </w:r>
    </w:p>
    <w:p w:rsidR="00A72A4E" w:rsidRPr="00064FCB" w:rsidRDefault="00A72A4E" w:rsidP="00412A15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7E0AAA" w:rsidRPr="00064FCB" w:rsidRDefault="00A72A4E" w:rsidP="007E0AAA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064FCB">
        <w:rPr>
          <w:rFonts w:eastAsiaTheme="minorHAnsi"/>
          <w:sz w:val="26"/>
          <w:szCs w:val="26"/>
        </w:rPr>
        <w:t>В течение срока приема проектных заявок на участие в конкурсе</w:t>
      </w:r>
      <w:r w:rsidRPr="00064FCB">
        <w:rPr>
          <w:sz w:val="26"/>
          <w:szCs w:val="26"/>
        </w:rPr>
        <w:t xml:space="preserve"> </w:t>
      </w:r>
      <w:r w:rsidR="003E1AB2" w:rsidRPr="00064FCB">
        <w:rPr>
          <w:b/>
          <w:sz w:val="26"/>
          <w:szCs w:val="26"/>
        </w:rPr>
        <w:t>с</w:t>
      </w:r>
      <w:r w:rsidR="003E1AB2" w:rsidRPr="00064FCB">
        <w:rPr>
          <w:sz w:val="26"/>
          <w:szCs w:val="26"/>
        </w:rPr>
        <w:t xml:space="preserve"> </w:t>
      </w:r>
      <w:r w:rsidR="00412A15" w:rsidRPr="00064FCB">
        <w:rPr>
          <w:b/>
          <w:sz w:val="26"/>
          <w:szCs w:val="26"/>
        </w:rPr>
        <w:t xml:space="preserve">10.00 часов </w:t>
      </w:r>
      <w:r w:rsidR="0050469E">
        <w:rPr>
          <w:b/>
          <w:sz w:val="26"/>
          <w:szCs w:val="26"/>
        </w:rPr>
        <w:t>14</w:t>
      </w:r>
      <w:r w:rsidR="00412A15" w:rsidRPr="00064FCB">
        <w:rPr>
          <w:b/>
          <w:sz w:val="26"/>
          <w:szCs w:val="26"/>
        </w:rPr>
        <w:t>.</w:t>
      </w:r>
      <w:r w:rsidR="0050469E">
        <w:rPr>
          <w:b/>
          <w:sz w:val="26"/>
          <w:szCs w:val="26"/>
        </w:rPr>
        <w:t>04</w:t>
      </w:r>
      <w:r w:rsidR="00412A15" w:rsidRPr="00064FCB">
        <w:rPr>
          <w:b/>
          <w:sz w:val="26"/>
          <w:szCs w:val="26"/>
        </w:rPr>
        <w:t>.2025</w:t>
      </w:r>
      <w:r w:rsidR="00536CC8" w:rsidRPr="00064FCB">
        <w:rPr>
          <w:b/>
          <w:sz w:val="26"/>
          <w:szCs w:val="26"/>
        </w:rPr>
        <w:t xml:space="preserve"> </w:t>
      </w:r>
      <w:r w:rsidR="001024E1" w:rsidRPr="00064FCB">
        <w:rPr>
          <w:b/>
          <w:sz w:val="26"/>
          <w:szCs w:val="26"/>
        </w:rPr>
        <w:t>до </w:t>
      </w:r>
      <w:r w:rsidR="00412A15" w:rsidRPr="00064FCB">
        <w:rPr>
          <w:b/>
          <w:bCs/>
          <w:sz w:val="26"/>
          <w:szCs w:val="26"/>
        </w:rPr>
        <w:t xml:space="preserve">16.00 часов </w:t>
      </w:r>
      <w:r w:rsidR="00AA7B1F">
        <w:rPr>
          <w:b/>
          <w:bCs/>
          <w:sz w:val="26"/>
          <w:szCs w:val="26"/>
        </w:rPr>
        <w:t>15</w:t>
      </w:r>
      <w:r w:rsidR="009D6D46">
        <w:rPr>
          <w:b/>
          <w:bCs/>
          <w:sz w:val="26"/>
          <w:szCs w:val="26"/>
        </w:rPr>
        <w:t>.05</w:t>
      </w:r>
      <w:r w:rsidR="00412A15" w:rsidRPr="00064FCB">
        <w:rPr>
          <w:b/>
          <w:bCs/>
          <w:sz w:val="26"/>
          <w:szCs w:val="26"/>
        </w:rPr>
        <w:t>.2025</w:t>
      </w:r>
      <w:r w:rsidR="00536CC8" w:rsidRPr="00064FCB">
        <w:rPr>
          <w:bCs/>
          <w:sz w:val="26"/>
          <w:szCs w:val="26"/>
        </w:rPr>
        <w:t xml:space="preserve"> </w:t>
      </w:r>
      <w:r w:rsidRPr="00064FCB">
        <w:rPr>
          <w:rFonts w:eastAsiaTheme="minorHAnsi"/>
          <w:sz w:val="26"/>
          <w:szCs w:val="26"/>
        </w:rPr>
        <w:t xml:space="preserve">Организатор осуществляет консультирование по вопросам </w:t>
      </w:r>
      <w:r w:rsidR="00D53755" w:rsidRPr="00064FCB">
        <w:rPr>
          <w:rFonts w:eastAsiaTheme="minorHAnsi"/>
          <w:sz w:val="26"/>
          <w:szCs w:val="26"/>
        </w:rPr>
        <w:t xml:space="preserve">разъяснения положений объявления, </w:t>
      </w:r>
      <w:r w:rsidRPr="00064FCB">
        <w:rPr>
          <w:rFonts w:eastAsiaTheme="minorHAnsi"/>
          <w:sz w:val="26"/>
          <w:szCs w:val="26"/>
        </w:rPr>
        <w:t xml:space="preserve">подготовки проектных </w:t>
      </w:r>
      <w:r w:rsidR="00F5131F" w:rsidRPr="00064FCB">
        <w:rPr>
          <w:rFonts w:eastAsiaTheme="minorHAnsi"/>
          <w:sz w:val="26"/>
          <w:szCs w:val="26"/>
        </w:rPr>
        <w:t>заявок на</w:t>
      </w:r>
      <w:r w:rsidRPr="00064FCB">
        <w:rPr>
          <w:rFonts w:eastAsiaTheme="minorHAnsi"/>
          <w:sz w:val="26"/>
          <w:szCs w:val="26"/>
        </w:rPr>
        <w:t xml:space="preserve"> участие в конкурсе</w:t>
      </w:r>
      <w:r w:rsidR="001071B6" w:rsidRPr="00064FCB">
        <w:rPr>
          <w:rFonts w:eastAsiaTheme="minorHAnsi"/>
          <w:sz w:val="26"/>
          <w:szCs w:val="26"/>
        </w:rPr>
        <w:t>.</w:t>
      </w:r>
      <w:r w:rsidRPr="00064FCB">
        <w:rPr>
          <w:rFonts w:eastAsiaTheme="minorHAnsi"/>
          <w:sz w:val="26"/>
          <w:szCs w:val="26"/>
        </w:rPr>
        <w:t xml:space="preserve"> </w:t>
      </w:r>
      <w:r w:rsidR="001071B6" w:rsidRPr="00064FCB">
        <w:rPr>
          <w:rFonts w:eastAsiaTheme="minorHAnsi"/>
          <w:sz w:val="26"/>
          <w:szCs w:val="26"/>
        </w:rPr>
        <w:t xml:space="preserve">По данным вопросам </w:t>
      </w:r>
      <w:r w:rsidR="003E1AB2" w:rsidRPr="00064FCB">
        <w:rPr>
          <w:sz w:val="26"/>
          <w:szCs w:val="26"/>
        </w:rPr>
        <w:t xml:space="preserve">обращаться к </w:t>
      </w:r>
      <w:r w:rsidR="00BD792F">
        <w:rPr>
          <w:sz w:val="26"/>
          <w:szCs w:val="26"/>
        </w:rPr>
        <w:t>Мирошниченко Андрею Валериевичу</w:t>
      </w:r>
      <w:r w:rsidR="00C80FEA" w:rsidRPr="00064FCB">
        <w:rPr>
          <w:sz w:val="26"/>
          <w:szCs w:val="26"/>
        </w:rPr>
        <w:t xml:space="preserve"> по телефону</w:t>
      </w:r>
      <w:r w:rsidR="00D53755" w:rsidRPr="00064FCB">
        <w:rPr>
          <w:sz w:val="26"/>
          <w:szCs w:val="26"/>
        </w:rPr>
        <w:t xml:space="preserve"> </w:t>
      </w:r>
      <w:r w:rsidR="00BD792F">
        <w:rPr>
          <w:sz w:val="26"/>
          <w:szCs w:val="26"/>
        </w:rPr>
        <w:t>43-70-23 (доб. 1455</w:t>
      </w:r>
      <w:r w:rsidR="001071B6" w:rsidRPr="00064FCB">
        <w:rPr>
          <w:sz w:val="26"/>
          <w:szCs w:val="26"/>
        </w:rPr>
        <w:t>)</w:t>
      </w:r>
      <w:r w:rsidR="00EB0A19" w:rsidRPr="00064FCB">
        <w:rPr>
          <w:sz w:val="26"/>
          <w:szCs w:val="26"/>
        </w:rPr>
        <w:t>.</w:t>
      </w:r>
    </w:p>
    <w:p w:rsidR="00397266" w:rsidRPr="00064FCB" w:rsidRDefault="00397266" w:rsidP="007E0AAA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Организатор в </w:t>
      </w:r>
      <w:r w:rsidR="00DA6B10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течение 5 рабочих дней после окончания срока приема проектных заявок на участие в конкурсе проверяет</w:t>
      </w:r>
      <w:r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проектные заявки на соответствие требованиям, установленным </w:t>
      </w:r>
      <w:r w:rsidR="00244D68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2.5</w:t>
      </w:r>
      <w:r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- 2.7 Порядка</w:t>
      </w:r>
      <w:r w:rsidR="009C2FAB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,</w:t>
      </w:r>
      <w:r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и принимает решение о допуске либо от отказе в допуске проектной заявки к участию в конкурсе.</w:t>
      </w:r>
    </w:p>
    <w:p w:rsidR="00DE3139" w:rsidRPr="00064FCB" w:rsidRDefault="00DE3139" w:rsidP="005449C5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 xml:space="preserve">При соответствии проектной заявки требованиям участник </w:t>
      </w:r>
      <w:r w:rsidR="009C2FAB" w:rsidRPr="00064FCB">
        <w:rPr>
          <w:rFonts w:ascii="Times New Roman" w:hAnsi="Times New Roman"/>
          <w:sz w:val="26"/>
          <w:szCs w:val="26"/>
        </w:rPr>
        <w:t>конкурсного отбора</w:t>
      </w:r>
      <w:r w:rsidR="003D4C69" w:rsidRPr="00064FCB">
        <w:rPr>
          <w:rFonts w:ascii="Times New Roman" w:hAnsi="Times New Roman"/>
          <w:sz w:val="26"/>
          <w:szCs w:val="26"/>
        </w:rPr>
        <w:t xml:space="preserve"> </w:t>
      </w:r>
      <w:r w:rsidRPr="00064FCB">
        <w:rPr>
          <w:rFonts w:ascii="Times New Roman" w:hAnsi="Times New Roman"/>
          <w:sz w:val="26"/>
          <w:szCs w:val="26"/>
        </w:rPr>
        <w:t xml:space="preserve">допускается к участию и уведомляется об этом </w:t>
      </w:r>
      <w:r w:rsidR="00F75170" w:rsidRPr="00064FCB">
        <w:rPr>
          <w:rFonts w:ascii="Times New Roman" w:hAnsi="Times New Roman"/>
          <w:sz w:val="26"/>
          <w:szCs w:val="26"/>
        </w:rPr>
        <w:t xml:space="preserve">сообщением от Организатора на электронный адрес, указанный в проектной заявке </w:t>
      </w:r>
      <w:r w:rsidRPr="00064FCB">
        <w:rPr>
          <w:rFonts w:ascii="Times New Roman" w:hAnsi="Times New Roman"/>
          <w:sz w:val="26"/>
          <w:szCs w:val="26"/>
        </w:rPr>
        <w:t xml:space="preserve">не позднее </w:t>
      </w:r>
      <w:r w:rsidR="00AA7B1F">
        <w:rPr>
          <w:rFonts w:ascii="Times New Roman" w:hAnsi="Times New Roman"/>
          <w:b/>
          <w:sz w:val="26"/>
          <w:szCs w:val="26"/>
        </w:rPr>
        <w:t>22</w:t>
      </w:r>
      <w:r w:rsidR="00244D68" w:rsidRPr="00064FCB">
        <w:rPr>
          <w:rFonts w:ascii="Times New Roman" w:hAnsi="Times New Roman"/>
          <w:b/>
          <w:sz w:val="26"/>
          <w:szCs w:val="26"/>
        </w:rPr>
        <w:t>.0</w:t>
      </w:r>
      <w:r w:rsidR="009D6D46">
        <w:rPr>
          <w:rFonts w:ascii="Times New Roman" w:hAnsi="Times New Roman"/>
          <w:b/>
          <w:sz w:val="26"/>
          <w:szCs w:val="26"/>
        </w:rPr>
        <w:t>5</w:t>
      </w:r>
      <w:r w:rsidR="00244D68" w:rsidRPr="00064FCB">
        <w:rPr>
          <w:rFonts w:ascii="Times New Roman" w:hAnsi="Times New Roman"/>
          <w:b/>
          <w:sz w:val="26"/>
          <w:szCs w:val="26"/>
        </w:rPr>
        <w:t>.2025</w:t>
      </w:r>
      <w:r w:rsidR="00F75170" w:rsidRPr="00064FCB">
        <w:rPr>
          <w:rFonts w:ascii="Times New Roman" w:hAnsi="Times New Roman"/>
          <w:sz w:val="26"/>
          <w:szCs w:val="26"/>
        </w:rPr>
        <w:t>.</w:t>
      </w:r>
    </w:p>
    <w:p w:rsidR="00DE3139" w:rsidRPr="00064FCB" w:rsidRDefault="00CF1FD1" w:rsidP="008C3BC3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64FCB">
        <w:rPr>
          <w:rFonts w:ascii="Times New Roman" w:hAnsi="Times New Roman"/>
          <w:sz w:val="26"/>
          <w:szCs w:val="26"/>
        </w:rPr>
        <w:t>П</w:t>
      </w:r>
      <w:r w:rsidR="00DE3139" w:rsidRPr="00064FCB">
        <w:rPr>
          <w:rFonts w:ascii="Times New Roman" w:hAnsi="Times New Roman"/>
          <w:sz w:val="26"/>
          <w:szCs w:val="26"/>
        </w:rPr>
        <w:t xml:space="preserve">ри несоответствии проектной заявки требованиям участник </w:t>
      </w:r>
      <w:r w:rsidR="009C2FAB" w:rsidRPr="00064FCB">
        <w:rPr>
          <w:rFonts w:ascii="Times New Roman" w:hAnsi="Times New Roman"/>
          <w:sz w:val="26"/>
          <w:szCs w:val="26"/>
        </w:rPr>
        <w:t>конкурсного отбора</w:t>
      </w:r>
      <w:r w:rsidR="003D4C69" w:rsidRPr="00064FCB">
        <w:rPr>
          <w:rFonts w:ascii="Times New Roman" w:hAnsi="Times New Roman"/>
          <w:sz w:val="26"/>
          <w:szCs w:val="26"/>
        </w:rPr>
        <w:t xml:space="preserve"> </w:t>
      </w:r>
      <w:r w:rsidR="00DE3139" w:rsidRPr="00064FCB">
        <w:rPr>
          <w:rFonts w:ascii="Times New Roman" w:hAnsi="Times New Roman"/>
          <w:sz w:val="26"/>
          <w:szCs w:val="26"/>
        </w:rPr>
        <w:t>не допускается к участию и</w:t>
      </w:r>
      <w:r w:rsidR="00F75170" w:rsidRPr="00064FCB">
        <w:rPr>
          <w:rFonts w:ascii="Times New Roman" w:hAnsi="Times New Roman"/>
          <w:sz w:val="26"/>
          <w:szCs w:val="26"/>
        </w:rPr>
        <w:t xml:space="preserve"> уведомляется об этом письмом </w:t>
      </w:r>
      <w:r w:rsidR="00DE3139" w:rsidRPr="00064FCB">
        <w:rPr>
          <w:rFonts w:ascii="Times New Roman" w:hAnsi="Times New Roman"/>
          <w:sz w:val="26"/>
          <w:szCs w:val="26"/>
        </w:rPr>
        <w:t xml:space="preserve">за подписью начальника Управления </w:t>
      </w:r>
      <w:r w:rsidR="003E1F92" w:rsidRPr="00064FC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по взаимодействию с общественными организациями и молодежной политике Администрации города Норильска</w:t>
      </w:r>
      <w:r w:rsidR="003E1F92" w:rsidRPr="00064FCB">
        <w:rPr>
          <w:rFonts w:ascii="Times New Roman" w:hAnsi="Times New Roman"/>
          <w:sz w:val="26"/>
          <w:szCs w:val="26"/>
        </w:rPr>
        <w:t xml:space="preserve"> </w:t>
      </w:r>
      <w:r w:rsidR="00DE3139" w:rsidRPr="00064FCB">
        <w:rPr>
          <w:rFonts w:ascii="Times New Roman" w:hAnsi="Times New Roman"/>
          <w:sz w:val="26"/>
          <w:szCs w:val="26"/>
        </w:rPr>
        <w:t xml:space="preserve">с обоснованием причины отказа </w:t>
      </w:r>
      <w:r w:rsidR="00F75170" w:rsidRPr="00064FCB">
        <w:rPr>
          <w:rFonts w:ascii="Times New Roman" w:hAnsi="Times New Roman"/>
          <w:sz w:val="26"/>
          <w:szCs w:val="26"/>
        </w:rPr>
        <w:t xml:space="preserve">на электронный адрес, указанный в проектной заявке </w:t>
      </w:r>
      <w:r w:rsidR="00DE3139" w:rsidRPr="00064FCB">
        <w:rPr>
          <w:rFonts w:ascii="Times New Roman" w:hAnsi="Times New Roman"/>
          <w:sz w:val="26"/>
          <w:szCs w:val="26"/>
        </w:rPr>
        <w:t xml:space="preserve">не позднее </w:t>
      </w:r>
      <w:r w:rsidR="00AA7B1F">
        <w:rPr>
          <w:rFonts w:ascii="Times New Roman" w:hAnsi="Times New Roman"/>
          <w:b/>
          <w:sz w:val="26"/>
          <w:szCs w:val="26"/>
        </w:rPr>
        <w:t>22</w:t>
      </w:r>
      <w:r w:rsidR="00244D68" w:rsidRPr="00064FCB">
        <w:rPr>
          <w:rFonts w:ascii="Times New Roman" w:hAnsi="Times New Roman"/>
          <w:b/>
          <w:sz w:val="26"/>
          <w:szCs w:val="26"/>
        </w:rPr>
        <w:t>.0</w:t>
      </w:r>
      <w:r w:rsidR="009D6D46">
        <w:rPr>
          <w:rFonts w:ascii="Times New Roman" w:hAnsi="Times New Roman"/>
          <w:b/>
          <w:sz w:val="26"/>
          <w:szCs w:val="26"/>
        </w:rPr>
        <w:t>5</w:t>
      </w:r>
      <w:r w:rsidR="00244D68" w:rsidRPr="00064FCB">
        <w:rPr>
          <w:rFonts w:ascii="Times New Roman" w:hAnsi="Times New Roman"/>
          <w:b/>
          <w:sz w:val="26"/>
          <w:szCs w:val="26"/>
        </w:rPr>
        <w:t>.2025.</w:t>
      </w:r>
    </w:p>
    <w:p w:rsidR="00244D68" w:rsidRPr="00064FCB" w:rsidRDefault="00244D68" w:rsidP="00244D68">
      <w:pPr>
        <w:pStyle w:val="ConsPlusTitle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</w:pPr>
    </w:p>
    <w:p w:rsidR="00DA6B10" w:rsidRPr="00064FCB" w:rsidRDefault="00120C25" w:rsidP="005449C5">
      <w:pPr>
        <w:pStyle w:val="ConsPlusTitle"/>
        <w:ind w:firstLine="567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</w:pPr>
      <w:r w:rsidRPr="00064FC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  <w:t>Порядок проведения конкурсного отбора</w:t>
      </w:r>
    </w:p>
    <w:p w:rsidR="00F5131F" w:rsidRPr="00064FCB" w:rsidRDefault="00F5131F" w:rsidP="005449C5">
      <w:pPr>
        <w:pStyle w:val="ConsPlusTitle"/>
        <w:ind w:firstLine="567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</w:pPr>
    </w:p>
    <w:p w:rsidR="000B63FA" w:rsidRPr="00064FCB" w:rsidRDefault="00827CF0" w:rsidP="00473D2E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Социальный проект, предоставленный участником </w:t>
      </w:r>
      <w:r w:rsidR="00984451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конкурсного отбора</w:t>
      </w: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="003D4C69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оценивается Экспертной </w:t>
      </w:r>
      <w:r w:rsidR="00307B84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комиссией </w:t>
      </w:r>
      <w:r w:rsidR="00D5466A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по организации и проведению конкурсного отбора для проведения оценки и экспертизы социальных проектов (далее - Экспертная комиссия)</w:t>
      </w: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по </w:t>
      </w:r>
      <w:r w:rsidR="004E126A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следующим </w:t>
      </w: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критериям</w:t>
      </w:r>
      <w:r w:rsidR="004E126A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: социальная значимость; инновационность, уникальность; проработанность</w:t>
      </w:r>
      <w:r w:rsidR="00B80199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;</w:t>
      </w:r>
      <w:r w:rsidR="004E126A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партнерство в рамках реализации (с подтвержденным письмом в адрес председателя Экспертной комиссии)</w:t>
      </w:r>
      <w:r w:rsidR="00B80199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; перспективы продолжения социального проекта. </w:t>
      </w:r>
      <w:r w:rsidR="00D66405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Значение крит</w:t>
      </w:r>
      <w:r w:rsidR="00244D68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ериев оценки установлено п. 2.14</w:t>
      </w:r>
      <w:r w:rsidR="00D66405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Порядка.</w:t>
      </w:r>
      <w:r w:rsidR="0060195F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Экспертная комиссия оценивает социальные проекты </w:t>
      </w:r>
      <w:r w:rsidR="00984451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на заседании экспертной комиссии.</w:t>
      </w:r>
    </w:p>
    <w:p w:rsidR="00473D2E" w:rsidRPr="00064FCB" w:rsidRDefault="00473D2E" w:rsidP="00473D2E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827CF0" w:rsidRPr="00064FCB" w:rsidRDefault="009D253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Социальные</w:t>
      </w:r>
      <w:r w:rsidR="003A493E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п</w:t>
      </w:r>
      <w:r w:rsidR="00827CF0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роект</w:t>
      </w:r>
      <w:r w:rsidR="00473D2E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ы, набравшие</w:t>
      </w:r>
      <w:r w:rsidR="00827CF0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="00473D2E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наибольшую сумму баллов, признаю</w:t>
      </w:r>
      <w:r w:rsidR="00827CF0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тся</w:t>
      </w:r>
      <w:r w:rsidR="00473D2E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победителями</w:t>
      </w:r>
      <w:r w:rsidR="00827CF0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конкурсного отбора (далее – Грантополучатель).</w:t>
      </w:r>
      <w:r w:rsidR="003E466B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="00E70CDD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Порядок оцен</w:t>
      </w:r>
      <w:r w:rsidR="00B8576A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ки проектных заявок и правила распределения гранта по результата отбора установлены пунктами 2.11-2.13 Порядка.</w:t>
      </w:r>
    </w:p>
    <w:p w:rsidR="00473D2E" w:rsidRPr="00064FCB" w:rsidRDefault="00473D2E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827CF0" w:rsidRPr="00064FCB" w:rsidRDefault="00131D4D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М</w:t>
      </w:r>
      <w:r w:rsidR="00473D2E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аксимальный размер гранта </w:t>
      </w: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для реализации 1 социального проекта </w:t>
      </w:r>
      <w:r w:rsidR="00473D2E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составляет 500</w:t>
      </w:r>
      <w:r w:rsidR="00342AB3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="00473D2E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000</w:t>
      </w:r>
      <w:r w:rsidR="0060195F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,00</w:t>
      </w:r>
      <w:r w:rsidR="00473D2E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(пятьсот</w:t>
      </w:r>
      <w:r w:rsidR="00536CC8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тысяч</w:t>
      </w:r>
      <w:r w:rsidR="00473D2E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) рублей</w:t>
      </w:r>
      <w:r w:rsidR="0060195F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. </w:t>
      </w:r>
    </w:p>
    <w:p w:rsidR="00882096" w:rsidRPr="00064FCB" w:rsidRDefault="00882096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B565C3" w:rsidRPr="00064FCB" w:rsidRDefault="00B565C3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Организатор размещает итоги конкурса </w:t>
      </w:r>
      <w:r w:rsidR="001812E3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во вкладке «Принять участие» - «Конкурсы, проекты, инновации»</w:t>
      </w: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на официальном сайте муниципального образования город Норильск в течении</w:t>
      </w:r>
      <w:r w:rsidR="001812E3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="002A3E84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14 </w:t>
      </w: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рабочих дней с даты подписания Экспертной комиссией протокола и определения победителей конкурса.</w:t>
      </w:r>
    </w:p>
    <w:p w:rsidR="00B565C3" w:rsidRPr="00064FCB" w:rsidRDefault="00B565C3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0D42CF" w:rsidRPr="00064FCB" w:rsidRDefault="00B565C3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Соглашение заключается в течение 10 рабочих дней с даты подписания протокола Экспертной комиссией</w:t>
      </w:r>
      <w:r w:rsidR="000D42CF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.</w:t>
      </w:r>
      <w:r w:rsidR="00AB2A3F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="00AC432E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Срок заключения С</w:t>
      </w:r>
      <w:r w:rsidR="00AB2A3F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оглашения может быть увеличен. Грантополучатель в телефонном режиме уведомляется о дате и времени заключения Соглашения.</w:t>
      </w:r>
    </w:p>
    <w:p w:rsidR="000D42CF" w:rsidRPr="00064FCB" w:rsidRDefault="000D42CF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0D42CF" w:rsidRPr="00064FCB" w:rsidRDefault="00B565C3" w:rsidP="004A76B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В случае, если Грантополучатель не явился на заключение Соглашения в установленные сроки, то он признается уклонившимся от заключения Соглашения и не допускается к участию в конкурсе в течении следующего календарного года.</w:t>
      </w:r>
    </w:p>
    <w:p w:rsidR="00B565C3" w:rsidRPr="00064FCB" w:rsidRDefault="00B565C3" w:rsidP="004A76B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651E69" w:rsidRPr="00064FCB" w:rsidRDefault="004D29FC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Срок реализации </w:t>
      </w:r>
      <w:r w:rsidR="00651E69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социального </w:t>
      </w: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проекта с момента зачисления денежных средств на лицевой счет Грантополучателя</w:t>
      </w:r>
      <w:r w:rsidR="00651E69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:</w:t>
      </w:r>
    </w:p>
    <w:p w:rsidR="004D29FC" w:rsidRPr="00064FCB" w:rsidRDefault="00651E69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- если победитель </w:t>
      </w:r>
      <w:r w:rsidR="00131D4D"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>является СОНКО по 30 ноября 2025</w:t>
      </w: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года;</w:t>
      </w:r>
    </w:p>
    <w:p w:rsidR="00651E69" w:rsidRPr="00064FCB" w:rsidRDefault="00651E69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064FC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- если победитель является СОНКО-ИОПУ в течении двух лет.</w:t>
      </w:r>
    </w:p>
    <w:p w:rsidR="004D29FC" w:rsidRPr="00064FCB" w:rsidRDefault="004D29FC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2C4E5A" w:rsidRPr="00064FCB" w:rsidRDefault="008326AC" w:rsidP="000F69AA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064FCB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Подробные условия </w:t>
      </w:r>
      <w:r w:rsidR="000D42CF" w:rsidRPr="00064FCB">
        <w:rPr>
          <w:rFonts w:ascii="Times New Roman" w:hAnsi="Times New Roman" w:cs="Times New Roman"/>
          <w:b w:val="0"/>
          <w:color w:val="000000"/>
          <w:sz w:val="26"/>
          <w:szCs w:val="26"/>
        </w:rPr>
        <w:t>конкурса</w:t>
      </w:r>
      <w:r w:rsidR="000F69AA" w:rsidRPr="00064FCB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отражены в </w:t>
      </w:r>
      <w:r w:rsidR="000F69AA" w:rsidRPr="00064FCB">
        <w:rPr>
          <w:rFonts w:ascii="Times New Roman" w:hAnsi="Times New Roman" w:cs="Times New Roman"/>
          <w:b w:val="0"/>
          <w:sz w:val="26"/>
          <w:szCs w:val="26"/>
        </w:rPr>
        <w:t>Порядке.</w:t>
      </w:r>
    </w:p>
    <w:p w:rsidR="006B5F5C" w:rsidRPr="00064FCB" w:rsidRDefault="006B5F5C" w:rsidP="000F69AA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6B5F5C" w:rsidRPr="000F69AA" w:rsidRDefault="001812E3" w:rsidP="000F69AA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064FCB">
        <w:rPr>
          <w:rFonts w:ascii="Times New Roman" w:hAnsi="Times New Roman" w:cs="Times New Roman"/>
          <w:b w:val="0"/>
          <w:sz w:val="26"/>
          <w:szCs w:val="26"/>
        </w:rPr>
        <w:t xml:space="preserve">Необходимая информация </w:t>
      </w:r>
      <w:r w:rsidR="00D41A96" w:rsidRPr="00064FCB">
        <w:rPr>
          <w:rFonts w:ascii="Times New Roman" w:hAnsi="Times New Roman" w:cs="Times New Roman"/>
          <w:b w:val="0"/>
          <w:sz w:val="26"/>
          <w:szCs w:val="26"/>
        </w:rPr>
        <w:t>о проведении</w:t>
      </w:r>
      <w:r w:rsidR="006B5F5C" w:rsidRPr="00064FCB">
        <w:rPr>
          <w:rFonts w:ascii="Times New Roman" w:hAnsi="Times New Roman" w:cs="Times New Roman"/>
          <w:b w:val="0"/>
          <w:sz w:val="26"/>
          <w:szCs w:val="26"/>
        </w:rPr>
        <w:t xml:space="preserve"> конкурсного отбора (размещение объявления и документов, подведение итогов конкурса и др.) </w:t>
      </w:r>
      <w:r w:rsidRPr="00064FCB">
        <w:rPr>
          <w:rFonts w:ascii="Times New Roman" w:hAnsi="Times New Roman" w:cs="Times New Roman"/>
          <w:b w:val="0"/>
          <w:sz w:val="26"/>
          <w:szCs w:val="26"/>
        </w:rPr>
        <w:t xml:space="preserve">расположена по ссылке: </w:t>
      </w:r>
      <w:hyperlink r:id="rId9" w:history="1">
        <w:r w:rsidRPr="00064FCB">
          <w:rPr>
            <w:rStyle w:val="a6"/>
            <w:rFonts w:ascii="Times New Roman" w:hAnsi="Times New Roman" w:cs="Times New Roman"/>
            <w:b w:val="0"/>
            <w:sz w:val="26"/>
            <w:szCs w:val="26"/>
          </w:rPr>
          <w:t>https://норильск.рф/participate/projects/</w:t>
        </w:r>
      </w:hyperlink>
      <w:r w:rsidR="006B5F5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sectPr w:rsidR="006B5F5C" w:rsidRPr="000F6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62"/>
    <w:rsid w:val="00002FA3"/>
    <w:rsid w:val="0002171F"/>
    <w:rsid w:val="00022CA3"/>
    <w:rsid w:val="0003460D"/>
    <w:rsid w:val="000452CA"/>
    <w:rsid w:val="00064FCB"/>
    <w:rsid w:val="00094002"/>
    <w:rsid w:val="000A0D41"/>
    <w:rsid w:val="000B63FA"/>
    <w:rsid w:val="000D384B"/>
    <w:rsid w:val="000D42CF"/>
    <w:rsid w:val="000E015F"/>
    <w:rsid w:val="000E081F"/>
    <w:rsid w:val="000F69AA"/>
    <w:rsid w:val="001024E1"/>
    <w:rsid w:val="001071B6"/>
    <w:rsid w:val="0011171D"/>
    <w:rsid w:val="00120C25"/>
    <w:rsid w:val="001245FF"/>
    <w:rsid w:val="00131D4D"/>
    <w:rsid w:val="00155918"/>
    <w:rsid w:val="0016441F"/>
    <w:rsid w:val="00165ADF"/>
    <w:rsid w:val="00170046"/>
    <w:rsid w:val="0017227E"/>
    <w:rsid w:val="001812E3"/>
    <w:rsid w:val="00184212"/>
    <w:rsid w:val="00184FA0"/>
    <w:rsid w:val="0019460A"/>
    <w:rsid w:val="001A590C"/>
    <w:rsid w:val="001B0023"/>
    <w:rsid w:val="001B4D55"/>
    <w:rsid w:val="001C3054"/>
    <w:rsid w:val="00207256"/>
    <w:rsid w:val="00216B9B"/>
    <w:rsid w:val="002179B8"/>
    <w:rsid w:val="00225C3F"/>
    <w:rsid w:val="00237D74"/>
    <w:rsid w:val="00241634"/>
    <w:rsid w:val="00244D68"/>
    <w:rsid w:val="00246ED9"/>
    <w:rsid w:val="002A3E84"/>
    <w:rsid w:val="002A6624"/>
    <w:rsid w:val="002B5653"/>
    <w:rsid w:val="002B76DB"/>
    <w:rsid w:val="002C4E5A"/>
    <w:rsid w:val="002D76B0"/>
    <w:rsid w:val="002F40FF"/>
    <w:rsid w:val="002F655F"/>
    <w:rsid w:val="0030292D"/>
    <w:rsid w:val="00307B84"/>
    <w:rsid w:val="00314597"/>
    <w:rsid w:val="00324361"/>
    <w:rsid w:val="00324422"/>
    <w:rsid w:val="0033126E"/>
    <w:rsid w:val="00336121"/>
    <w:rsid w:val="00342AB3"/>
    <w:rsid w:val="00353154"/>
    <w:rsid w:val="00355FF8"/>
    <w:rsid w:val="00363CA7"/>
    <w:rsid w:val="00375073"/>
    <w:rsid w:val="0039160B"/>
    <w:rsid w:val="00392BA6"/>
    <w:rsid w:val="00397266"/>
    <w:rsid w:val="003A493E"/>
    <w:rsid w:val="003B4952"/>
    <w:rsid w:val="003C7EAE"/>
    <w:rsid w:val="003D12EA"/>
    <w:rsid w:val="003D4C69"/>
    <w:rsid w:val="003D4CC1"/>
    <w:rsid w:val="003E1AB2"/>
    <w:rsid w:val="003E1F92"/>
    <w:rsid w:val="003E466B"/>
    <w:rsid w:val="00412A15"/>
    <w:rsid w:val="00416F4F"/>
    <w:rsid w:val="00421D8C"/>
    <w:rsid w:val="0043469E"/>
    <w:rsid w:val="00436211"/>
    <w:rsid w:val="00452664"/>
    <w:rsid w:val="00461EDF"/>
    <w:rsid w:val="004733DA"/>
    <w:rsid w:val="00473D2E"/>
    <w:rsid w:val="00477652"/>
    <w:rsid w:val="004A02A8"/>
    <w:rsid w:val="004A15D8"/>
    <w:rsid w:val="004A76B7"/>
    <w:rsid w:val="004C42A7"/>
    <w:rsid w:val="004D29FC"/>
    <w:rsid w:val="004E126A"/>
    <w:rsid w:val="004F28F2"/>
    <w:rsid w:val="004F44DD"/>
    <w:rsid w:val="0050469E"/>
    <w:rsid w:val="00515D4E"/>
    <w:rsid w:val="00533643"/>
    <w:rsid w:val="00536CC8"/>
    <w:rsid w:val="00541432"/>
    <w:rsid w:val="005449C5"/>
    <w:rsid w:val="005578BA"/>
    <w:rsid w:val="00580733"/>
    <w:rsid w:val="005857B1"/>
    <w:rsid w:val="00587BE6"/>
    <w:rsid w:val="0059613E"/>
    <w:rsid w:val="005D340B"/>
    <w:rsid w:val="005D6ECD"/>
    <w:rsid w:val="005E32DA"/>
    <w:rsid w:val="005F239E"/>
    <w:rsid w:val="00601719"/>
    <w:rsid w:val="0060195F"/>
    <w:rsid w:val="00631C4A"/>
    <w:rsid w:val="00651E69"/>
    <w:rsid w:val="00696E7E"/>
    <w:rsid w:val="006A50F7"/>
    <w:rsid w:val="006B2002"/>
    <w:rsid w:val="006B5F5C"/>
    <w:rsid w:val="006D39B0"/>
    <w:rsid w:val="006D3BA8"/>
    <w:rsid w:val="006D629E"/>
    <w:rsid w:val="00744FDD"/>
    <w:rsid w:val="007467FA"/>
    <w:rsid w:val="00766A25"/>
    <w:rsid w:val="007673F1"/>
    <w:rsid w:val="007811F7"/>
    <w:rsid w:val="00783457"/>
    <w:rsid w:val="00786C34"/>
    <w:rsid w:val="007D0D46"/>
    <w:rsid w:val="007E0AAA"/>
    <w:rsid w:val="00801A59"/>
    <w:rsid w:val="00803C2E"/>
    <w:rsid w:val="008140EA"/>
    <w:rsid w:val="00827CF0"/>
    <w:rsid w:val="008322E9"/>
    <w:rsid w:val="008326AC"/>
    <w:rsid w:val="00843569"/>
    <w:rsid w:val="00851B93"/>
    <w:rsid w:val="00864F2A"/>
    <w:rsid w:val="00871285"/>
    <w:rsid w:val="00882096"/>
    <w:rsid w:val="008C3BC3"/>
    <w:rsid w:val="008F4A65"/>
    <w:rsid w:val="00933EB1"/>
    <w:rsid w:val="00934C97"/>
    <w:rsid w:val="00945B29"/>
    <w:rsid w:val="009469AF"/>
    <w:rsid w:val="00954BFA"/>
    <w:rsid w:val="0096206E"/>
    <w:rsid w:val="00984451"/>
    <w:rsid w:val="00986E9F"/>
    <w:rsid w:val="009C083B"/>
    <w:rsid w:val="009C2FAB"/>
    <w:rsid w:val="009D253A"/>
    <w:rsid w:val="009D6D46"/>
    <w:rsid w:val="009F182A"/>
    <w:rsid w:val="009F30AE"/>
    <w:rsid w:val="009F4D50"/>
    <w:rsid w:val="00A13275"/>
    <w:rsid w:val="00A216C8"/>
    <w:rsid w:val="00A31C01"/>
    <w:rsid w:val="00A34D29"/>
    <w:rsid w:val="00A36CAE"/>
    <w:rsid w:val="00A55CD0"/>
    <w:rsid w:val="00A709A7"/>
    <w:rsid w:val="00A72A4E"/>
    <w:rsid w:val="00A75E0C"/>
    <w:rsid w:val="00A804FD"/>
    <w:rsid w:val="00A953A0"/>
    <w:rsid w:val="00AA39AE"/>
    <w:rsid w:val="00AA7B1F"/>
    <w:rsid w:val="00AB29C5"/>
    <w:rsid w:val="00AB2A3F"/>
    <w:rsid w:val="00AB6662"/>
    <w:rsid w:val="00AC432E"/>
    <w:rsid w:val="00AC6BDB"/>
    <w:rsid w:val="00AF1A8E"/>
    <w:rsid w:val="00B07A19"/>
    <w:rsid w:val="00B35C6F"/>
    <w:rsid w:val="00B473DA"/>
    <w:rsid w:val="00B565C3"/>
    <w:rsid w:val="00B611B6"/>
    <w:rsid w:val="00B61CCC"/>
    <w:rsid w:val="00B74593"/>
    <w:rsid w:val="00B7587C"/>
    <w:rsid w:val="00B80199"/>
    <w:rsid w:val="00B81C30"/>
    <w:rsid w:val="00B8576A"/>
    <w:rsid w:val="00B93A92"/>
    <w:rsid w:val="00BD792F"/>
    <w:rsid w:val="00BE07C4"/>
    <w:rsid w:val="00BF05C2"/>
    <w:rsid w:val="00C21B64"/>
    <w:rsid w:val="00C24ABB"/>
    <w:rsid w:val="00C400BC"/>
    <w:rsid w:val="00C400D3"/>
    <w:rsid w:val="00C80FEA"/>
    <w:rsid w:val="00CA470E"/>
    <w:rsid w:val="00CF1879"/>
    <w:rsid w:val="00CF1FD1"/>
    <w:rsid w:val="00D13503"/>
    <w:rsid w:val="00D2063F"/>
    <w:rsid w:val="00D22452"/>
    <w:rsid w:val="00D236F3"/>
    <w:rsid w:val="00D24C7F"/>
    <w:rsid w:val="00D278ED"/>
    <w:rsid w:val="00D35125"/>
    <w:rsid w:val="00D36B9A"/>
    <w:rsid w:val="00D41A96"/>
    <w:rsid w:val="00D50046"/>
    <w:rsid w:val="00D50C58"/>
    <w:rsid w:val="00D53755"/>
    <w:rsid w:val="00D5466A"/>
    <w:rsid w:val="00D65366"/>
    <w:rsid w:val="00D66405"/>
    <w:rsid w:val="00D83A9B"/>
    <w:rsid w:val="00DA5E3A"/>
    <w:rsid w:val="00DA6B10"/>
    <w:rsid w:val="00DB6D91"/>
    <w:rsid w:val="00DE3139"/>
    <w:rsid w:val="00E005B1"/>
    <w:rsid w:val="00E00BF6"/>
    <w:rsid w:val="00E040CA"/>
    <w:rsid w:val="00E16877"/>
    <w:rsid w:val="00E240A9"/>
    <w:rsid w:val="00E31C53"/>
    <w:rsid w:val="00E36921"/>
    <w:rsid w:val="00E70CDD"/>
    <w:rsid w:val="00E71632"/>
    <w:rsid w:val="00E71721"/>
    <w:rsid w:val="00EA26A5"/>
    <w:rsid w:val="00EB0A19"/>
    <w:rsid w:val="00EC28A7"/>
    <w:rsid w:val="00EE0349"/>
    <w:rsid w:val="00EE15EE"/>
    <w:rsid w:val="00EF08D7"/>
    <w:rsid w:val="00F0748B"/>
    <w:rsid w:val="00F11EAD"/>
    <w:rsid w:val="00F1401B"/>
    <w:rsid w:val="00F32CDC"/>
    <w:rsid w:val="00F47F08"/>
    <w:rsid w:val="00F5131F"/>
    <w:rsid w:val="00F53149"/>
    <w:rsid w:val="00F60096"/>
    <w:rsid w:val="00F7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8CA30-04E2-4E79-AC21-D1E482EE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6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666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1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2F40FF"/>
    <w:rPr>
      <w:color w:val="0000FF"/>
      <w:u w:val="single"/>
    </w:rPr>
  </w:style>
  <w:style w:type="character" w:styleId="a7">
    <w:name w:val="Strong"/>
    <w:basedOn w:val="a0"/>
    <w:uiPriority w:val="22"/>
    <w:qFormat/>
    <w:rsid w:val="00DA6B10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3B4952"/>
    <w:rPr>
      <w:color w:val="954F72" w:themeColor="followedHyperlink"/>
      <w:u w:val="single"/>
    </w:rPr>
  </w:style>
  <w:style w:type="paragraph" w:customStyle="1" w:styleId="ConsPlusNormal">
    <w:name w:val="ConsPlusNormal"/>
    <w:rsid w:val="00216B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215&amp;dst=57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29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121087&amp;dst=10014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20230&amp;dst=10001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85;&#1086;&#1088;&#1080;&#1083;&#1100;&#1089;&#1082;.&#1088;&#1092;/participate/projects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7AA62-EDE9-40FD-8C9C-74D6EF53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7</Pages>
  <Words>2751</Words>
  <Characters>15684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Троцкая Ирина Александровна</dc:creator>
  <cp:keywords/>
  <dc:description/>
  <cp:lastModifiedBy>Иванова Анна Ивановна</cp:lastModifiedBy>
  <cp:revision>50</cp:revision>
  <cp:lastPrinted>2025-02-19T07:20:00Z</cp:lastPrinted>
  <dcterms:created xsi:type="dcterms:W3CDTF">2024-02-07T09:43:00Z</dcterms:created>
  <dcterms:modified xsi:type="dcterms:W3CDTF">2025-04-10T05:16:00Z</dcterms:modified>
</cp:coreProperties>
</file>