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52331E" w:rsidRDefault="004F6BC0" w:rsidP="0086427F">
      <w:pPr>
        <w:suppressAutoHyphens/>
        <w:jc w:val="center"/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BC0" w:rsidRPr="0052331E" w:rsidRDefault="004F6BC0" w:rsidP="0086427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4F6BC0" w:rsidRPr="0052331E" w:rsidRDefault="004F6BC0" w:rsidP="0086427F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4F6BC0" w:rsidRPr="0052331E" w:rsidRDefault="004F6BC0" w:rsidP="0086427F">
      <w:pPr>
        <w:pStyle w:val="a3"/>
        <w:jc w:val="center"/>
        <w:rPr>
          <w:color w:val="000000"/>
          <w:sz w:val="18"/>
          <w:szCs w:val="18"/>
        </w:rPr>
      </w:pPr>
    </w:p>
    <w:p w:rsidR="004F6BC0" w:rsidRPr="0052331E" w:rsidRDefault="004F6BC0" w:rsidP="0086427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4F6BC0" w:rsidRPr="0052331E" w:rsidRDefault="004F6BC0" w:rsidP="004F6BC0">
      <w:pPr>
        <w:pStyle w:val="a3"/>
        <w:jc w:val="center"/>
        <w:rPr>
          <w:color w:val="000000"/>
          <w:sz w:val="18"/>
          <w:szCs w:val="18"/>
        </w:rPr>
      </w:pPr>
    </w:p>
    <w:p w:rsidR="004F6BC0" w:rsidRPr="0052331E" w:rsidRDefault="00D574F3" w:rsidP="00D574F3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27.05.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810AA1">
        <w:rPr>
          <w:rFonts w:ascii="Times New Roman" w:hAnsi="Times New Roman"/>
          <w:color w:val="000000"/>
          <w:sz w:val="26"/>
          <w:szCs w:val="26"/>
        </w:rPr>
        <w:t>20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EE4FB0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Норильск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№ 253</w:t>
      </w:r>
    </w:p>
    <w:p w:rsidR="004F6BC0" w:rsidRPr="0052331E" w:rsidRDefault="004F6BC0" w:rsidP="004F6BC0">
      <w:pPr>
        <w:pStyle w:val="a3"/>
        <w:rPr>
          <w:color w:val="000000"/>
          <w:sz w:val="26"/>
          <w:szCs w:val="26"/>
        </w:rPr>
      </w:pPr>
    </w:p>
    <w:p w:rsidR="00EE4FB0" w:rsidRDefault="00EE4FB0" w:rsidP="002C7629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Администрации города Норильска </w:t>
      </w:r>
      <w:r w:rsidR="00EB3150">
        <w:rPr>
          <w:sz w:val="26"/>
          <w:szCs w:val="26"/>
        </w:rPr>
        <w:br/>
      </w:r>
      <w:r>
        <w:rPr>
          <w:sz w:val="26"/>
          <w:szCs w:val="26"/>
        </w:rPr>
        <w:t xml:space="preserve">от </w:t>
      </w:r>
      <w:r w:rsidR="00B327E0">
        <w:rPr>
          <w:sz w:val="26"/>
          <w:szCs w:val="26"/>
        </w:rPr>
        <w:t>15.01.</w:t>
      </w:r>
      <w:r w:rsidR="00201DC3">
        <w:rPr>
          <w:sz w:val="26"/>
          <w:szCs w:val="26"/>
        </w:rPr>
        <w:t>2020</w:t>
      </w:r>
      <w:r w:rsidRPr="00EE4FB0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EE4FB0">
        <w:rPr>
          <w:sz w:val="26"/>
          <w:szCs w:val="26"/>
        </w:rPr>
        <w:t xml:space="preserve"> 14</w:t>
      </w:r>
    </w:p>
    <w:p w:rsidR="004F6BC0" w:rsidRPr="0052331E" w:rsidRDefault="004F6BC0" w:rsidP="004F6BC0">
      <w:pPr>
        <w:pStyle w:val="a3"/>
        <w:rPr>
          <w:color w:val="000000"/>
          <w:sz w:val="26"/>
          <w:szCs w:val="26"/>
        </w:rPr>
      </w:pPr>
    </w:p>
    <w:p w:rsidR="002C7629" w:rsidRPr="00AF177D" w:rsidRDefault="004F6BC0" w:rsidP="00EE4FB0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331E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2C7629" w:rsidRPr="00AF177D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</w:t>
      </w:r>
      <w:r w:rsidR="00EE4FB0" w:rsidRPr="00AF177D"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="00EB3150" w:rsidRPr="00B812E0">
        <w:rPr>
          <w:rFonts w:ascii="Times New Roman" w:hAnsi="Times New Roman"/>
          <w:sz w:val="26"/>
          <w:szCs w:val="26"/>
        </w:rPr>
        <w:t>Положением о порядке размещения рекламных конструкций и рекламы на транспортных средствах на территории муниципального образования город Норильск, утвержденным Решением Норильского городского Совета депутатов от 24.06.2008 № 12-276</w:t>
      </w:r>
      <w:r w:rsidR="00EB3150">
        <w:rPr>
          <w:rFonts w:ascii="Times New Roman" w:hAnsi="Times New Roman"/>
          <w:sz w:val="26"/>
          <w:szCs w:val="26"/>
        </w:rPr>
        <w:t xml:space="preserve"> </w:t>
      </w:r>
      <w:r w:rsidR="002C7629" w:rsidRPr="00AF17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C7629" w:rsidRPr="002C7629" w:rsidRDefault="002C7629" w:rsidP="002C7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629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2C7629" w:rsidRPr="00810AA1" w:rsidRDefault="002C7629" w:rsidP="002C7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B3150" w:rsidRPr="00810AA1" w:rsidRDefault="00B327E0" w:rsidP="00EB3150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10AA1">
        <w:rPr>
          <w:rFonts w:ascii="Times New Roman" w:hAnsi="Times New Roman" w:cs="Times New Roman"/>
          <w:sz w:val="26"/>
          <w:szCs w:val="26"/>
        </w:rPr>
        <w:t xml:space="preserve">1. </w:t>
      </w:r>
      <w:r w:rsidR="00EB3150" w:rsidRPr="00810AA1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4078EF">
        <w:rPr>
          <w:rFonts w:ascii="Times New Roman" w:hAnsi="Times New Roman" w:cs="Times New Roman"/>
          <w:sz w:val="26"/>
          <w:szCs w:val="26"/>
        </w:rPr>
        <w:t>Порядок</w:t>
      </w:r>
      <w:r w:rsidR="004078EF" w:rsidRPr="00810AA1">
        <w:rPr>
          <w:rFonts w:ascii="Times New Roman" w:hAnsi="Times New Roman" w:cs="Times New Roman"/>
          <w:sz w:val="26"/>
          <w:szCs w:val="26"/>
        </w:rPr>
        <w:t xml:space="preserve"> организации и проведения аукциона на право размещения рекламной конструкции на земельном участке, который находится в муниципальной собственности или государственная собственность на который не разграничена, здании или ином недвижимом имуществе, находящихся в собственности муниципального образования город Норильск</w:t>
      </w:r>
      <w:r w:rsidR="004078EF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 w:rsidR="00EB3150" w:rsidRPr="00810AA1">
        <w:rPr>
          <w:rFonts w:ascii="Times New Roman" w:hAnsi="Times New Roman" w:cs="Times New Roman"/>
          <w:sz w:val="26"/>
          <w:szCs w:val="26"/>
        </w:rPr>
        <w:t>постановление</w:t>
      </w:r>
      <w:r w:rsidR="004078EF">
        <w:rPr>
          <w:rFonts w:ascii="Times New Roman" w:hAnsi="Times New Roman" w:cs="Times New Roman"/>
          <w:sz w:val="26"/>
          <w:szCs w:val="26"/>
        </w:rPr>
        <w:t>м</w:t>
      </w:r>
      <w:r w:rsidR="00EB3150" w:rsidRPr="00810AA1">
        <w:rPr>
          <w:rFonts w:ascii="Times New Roman" w:hAnsi="Times New Roman" w:cs="Times New Roman"/>
          <w:sz w:val="26"/>
          <w:szCs w:val="26"/>
        </w:rPr>
        <w:t xml:space="preserve"> Администрации го</w:t>
      </w:r>
      <w:r w:rsidR="00B4325F">
        <w:rPr>
          <w:rFonts w:ascii="Times New Roman" w:hAnsi="Times New Roman" w:cs="Times New Roman"/>
          <w:sz w:val="26"/>
          <w:szCs w:val="26"/>
        </w:rPr>
        <w:t xml:space="preserve">рода </w:t>
      </w:r>
      <w:r w:rsidR="004078EF">
        <w:rPr>
          <w:rFonts w:ascii="Times New Roman" w:hAnsi="Times New Roman" w:cs="Times New Roman"/>
          <w:sz w:val="26"/>
          <w:szCs w:val="26"/>
        </w:rPr>
        <w:t>Норильска от</w:t>
      </w:r>
      <w:r w:rsidR="00B4325F">
        <w:rPr>
          <w:rFonts w:ascii="Times New Roman" w:hAnsi="Times New Roman" w:cs="Times New Roman"/>
          <w:sz w:val="26"/>
          <w:szCs w:val="26"/>
        </w:rPr>
        <w:t xml:space="preserve"> 15.01.2020</w:t>
      </w:r>
      <w:r w:rsidR="00EB3150" w:rsidRPr="00810AA1">
        <w:rPr>
          <w:rFonts w:ascii="Times New Roman" w:hAnsi="Times New Roman" w:cs="Times New Roman"/>
          <w:sz w:val="26"/>
          <w:szCs w:val="26"/>
        </w:rPr>
        <w:t xml:space="preserve"> № 14 (далее – </w:t>
      </w:r>
      <w:r w:rsidR="004078EF">
        <w:rPr>
          <w:rFonts w:ascii="Times New Roman" w:hAnsi="Times New Roman" w:cs="Times New Roman"/>
          <w:sz w:val="26"/>
          <w:szCs w:val="26"/>
        </w:rPr>
        <w:t>Порядок</w:t>
      </w:r>
      <w:r w:rsidR="00EB3150" w:rsidRPr="00810AA1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B327E0" w:rsidRPr="00F96E3E" w:rsidRDefault="006443DE" w:rsidP="00B327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0AA1">
        <w:rPr>
          <w:rFonts w:ascii="Times New Roman" w:eastAsia="Times New Roman" w:hAnsi="Times New Roman" w:cs="Times New Roman"/>
          <w:sz w:val="26"/>
          <w:szCs w:val="26"/>
        </w:rPr>
        <w:t xml:space="preserve">1.1 </w:t>
      </w:r>
      <w:r w:rsidR="00B327E0" w:rsidRPr="00810AA1">
        <w:rPr>
          <w:rFonts w:ascii="Times New Roman" w:eastAsia="Times New Roman" w:hAnsi="Times New Roman" w:cs="Times New Roman"/>
          <w:sz w:val="26"/>
          <w:szCs w:val="26"/>
        </w:rPr>
        <w:t xml:space="preserve">Пункт 1.1 </w:t>
      </w:r>
      <w:r w:rsidR="004078EF">
        <w:rPr>
          <w:rFonts w:ascii="Times New Roman" w:eastAsia="Times New Roman" w:hAnsi="Times New Roman" w:cs="Times New Roman"/>
          <w:sz w:val="26"/>
          <w:szCs w:val="26"/>
        </w:rPr>
        <w:t>Порядка</w:t>
      </w:r>
      <w:r w:rsidRPr="00810A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327E0" w:rsidRPr="00810AA1">
        <w:rPr>
          <w:rFonts w:ascii="Times New Roman" w:eastAsia="Times New Roman" w:hAnsi="Times New Roman" w:cs="Times New Roman"/>
          <w:sz w:val="26"/>
          <w:szCs w:val="26"/>
        </w:rPr>
        <w:t>изложить в следующей редакции:</w:t>
      </w:r>
    </w:p>
    <w:p w:rsidR="00EE4FB0" w:rsidRPr="00810AA1" w:rsidRDefault="00F96E3E" w:rsidP="006443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6E3E">
        <w:rPr>
          <w:rFonts w:ascii="Times New Roman" w:eastAsia="Times New Roman" w:hAnsi="Times New Roman" w:cs="Times New Roman"/>
          <w:sz w:val="26"/>
          <w:szCs w:val="26"/>
        </w:rPr>
        <w:t>«</w:t>
      </w:r>
      <w:r w:rsidR="00EE4FB0" w:rsidRPr="00810AA1">
        <w:rPr>
          <w:rFonts w:ascii="Times New Roman" w:eastAsia="Times New Roman" w:hAnsi="Times New Roman" w:cs="Times New Roman"/>
          <w:sz w:val="26"/>
          <w:szCs w:val="26"/>
        </w:rPr>
        <w:t>1.1.</w:t>
      </w:r>
      <w:r w:rsidR="00B327E0" w:rsidRPr="00810A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E4FB0" w:rsidRPr="00810AA1">
        <w:rPr>
          <w:rFonts w:ascii="Times New Roman" w:eastAsia="Times New Roman" w:hAnsi="Times New Roman" w:cs="Times New Roman"/>
          <w:sz w:val="26"/>
          <w:szCs w:val="26"/>
        </w:rPr>
        <w:t xml:space="preserve">Порядок организации и проведения аукциона на право размещения рекламной конструкции на земельном участке, который находится в муниципальной собственности или государственная собственность на который не разграничена, здании или ином недвижимом имуществе, находящихся в собственности, муниципального образования город Норильск (далее - Порядок) разработан в соответствии с Гражданским кодексом Российской Федерации, Федеральным законом от 13.03.2006 </w:t>
      </w:r>
      <w:r w:rsidR="004078EF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EE4FB0" w:rsidRPr="00810AA1">
        <w:rPr>
          <w:rFonts w:ascii="Times New Roman" w:eastAsia="Times New Roman" w:hAnsi="Times New Roman" w:cs="Times New Roman"/>
          <w:sz w:val="26"/>
          <w:szCs w:val="26"/>
        </w:rPr>
        <w:t xml:space="preserve">38-ФЗ </w:t>
      </w:r>
      <w:r w:rsidR="004078EF">
        <w:rPr>
          <w:rFonts w:ascii="Times New Roman" w:eastAsia="Times New Roman" w:hAnsi="Times New Roman" w:cs="Times New Roman"/>
          <w:sz w:val="26"/>
          <w:szCs w:val="26"/>
        </w:rPr>
        <w:t>«</w:t>
      </w:r>
      <w:r w:rsidR="00EE4FB0" w:rsidRPr="00810AA1">
        <w:rPr>
          <w:rFonts w:ascii="Times New Roman" w:eastAsia="Times New Roman" w:hAnsi="Times New Roman" w:cs="Times New Roman"/>
          <w:sz w:val="26"/>
          <w:szCs w:val="26"/>
        </w:rPr>
        <w:t>О рекламе</w:t>
      </w:r>
      <w:r w:rsidR="004078EF">
        <w:rPr>
          <w:rFonts w:ascii="Times New Roman" w:eastAsia="Times New Roman" w:hAnsi="Times New Roman" w:cs="Times New Roman"/>
          <w:sz w:val="26"/>
          <w:szCs w:val="26"/>
        </w:rPr>
        <w:t>»</w:t>
      </w:r>
      <w:r w:rsidR="00EE4FB0" w:rsidRPr="00810AA1">
        <w:rPr>
          <w:rFonts w:ascii="Times New Roman" w:eastAsia="Times New Roman" w:hAnsi="Times New Roman" w:cs="Times New Roman"/>
          <w:sz w:val="26"/>
          <w:szCs w:val="26"/>
        </w:rPr>
        <w:t xml:space="preserve"> и определяет процедуру организации и проведения аукциона на право размещения рекламной конструкции на земельном участке, который находится в муниципальной собственности или государственная собственность на который не разграничена, здании или ином недвижимом имуществе, находящихся в собственности муниципального образования город Норильск (далее - аукцион)</w:t>
      </w:r>
      <w:r w:rsidR="005527C4">
        <w:rPr>
          <w:rFonts w:ascii="Times New Roman" w:eastAsia="Times New Roman" w:hAnsi="Times New Roman" w:cs="Times New Roman"/>
          <w:sz w:val="26"/>
          <w:szCs w:val="26"/>
        </w:rPr>
        <w:t>.</w:t>
      </w:r>
      <w:r w:rsidR="00B327E0" w:rsidRPr="00810AA1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4078EF" w:rsidRPr="004078EF" w:rsidRDefault="004078EF" w:rsidP="004078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78EF">
        <w:rPr>
          <w:rFonts w:ascii="Times New Roman" w:eastAsia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</w:rPr>
        <w:t xml:space="preserve"> </w:t>
      </w:r>
      <w:r w:rsidRPr="004078EF">
        <w:rPr>
          <w:rFonts w:ascii="Times New Roman" w:eastAsia="Times New Roman" w:hAnsi="Times New Roman" w:cs="Times New Roman"/>
          <w:sz w:val="26"/>
          <w:szCs w:val="26"/>
        </w:rPr>
        <w:t xml:space="preserve">Опубликовать настоящее </w:t>
      </w:r>
      <w:r w:rsidR="0086427F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4078EF">
        <w:rPr>
          <w:rFonts w:ascii="Times New Roman" w:eastAsia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078EF" w:rsidRPr="004078EF" w:rsidRDefault="004078EF" w:rsidP="004078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78EF">
        <w:rPr>
          <w:rFonts w:ascii="Times New Roman" w:eastAsia="Times New Roman" w:hAnsi="Times New Roman" w:cs="Times New Roman"/>
          <w:sz w:val="26"/>
          <w:szCs w:val="26"/>
        </w:rPr>
        <w:t xml:space="preserve">3. Настоящее </w:t>
      </w:r>
      <w:r w:rsidR="0086427F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4078EF">
        <w:rPr>
          <w:rFonts w:ascii="Times New Roman" w:eastAsia="Times New Roman" w:hAnsi="Times New Roman" w:cs="Times New Roman"/>
          <w:sz w:val="26"/>
          <w:szCs w:val="26"/>
        </w:rPr>
        <w:t>остановление вступает в силу после его официального опубликования в газете «Заполярная правда».</w:t>
      </w:r>
    </w:p>
    <w:p w:rsidR="004F6BC0" w:rsidRPr="00810AA1" w:rsidRDefault="004F6BC0" w:rsidP="002C762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F6BC0" w:rsidRDefault="004F6BC0" w:rsidP="004F6B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5068E" w:rsidRPr="0091571A" w:rsidRDefault="00E5068E" w:rsidP="004F6B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F6BC0" w:rsidRDefault="003E2F57" w:rsidP="00EE4FB0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Глава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 xml:space="preserve"> города Норильска                      </w:t>
      </w:r>
      <w:r w:rsidR="004F6BC0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E5068E">
        <w:rPr>
          <w:rFonts w:ascii="Times New Roman" w:hAnsi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4F6BC0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EE4FB0">
        <w:rPr>
          <w:rFonts w:ascii="Times New Roman" w:hAnsi="Times New Roman"/>
          <w:color w:val="000000"/>
          <w:sz w:val="26"/>
          <w:szCs w:val="26"/>
        </w:rPr>
        <w:t>Р.В. Ахметчин</w:t>
      </w:r>
      <w:bookmarkStart w:id="0" w:name="_GoBack"/>
      <w:bookmarkEnd w:id="0"/>
    </w:p>
    <w:sectPr w:rsidR="004F6BC0" w:rsidSect="004078EF">
      <w:pgSz w:w="11906" w:h="16838"/>
      <w:pgMar w:top="709" w:right="850" w:bottom="709" w:left="1701" w:header="708" w:footer="403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980" w:rsidRDefault="00B54980" w:rsidP="0085175E">
      <w:pPr>
        <w:spacing w:after="0" w:line="240" w:lineRule="auto"/>
      </w:pPr>
      <w:r>
        <w:separator/>
      </w:r>
    </w:p>
  </w:endnote>
  <w:endnote w:type="continuationSeparator" w:id="0">
    <w:p w:rsidR="00B54980" w:rsidRDefault="00B54980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980" w:rsidRDefault="00B54980" w:rsidP="0085175E">
      <w:pPr>
        <w:spacing w:after="0" w:line="240" w:lineRule="auto"/>
      </w:pPr>
      <w:r>
        <w:separator/>
      </w:r>
    </w:p>
  </w:footnote>
  <w:footnote w:type="continuationSeparator" w:id="0">
    <w:p w:rsidR="00B54980" w:rsidRDefault="00B54980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5C3A620D"/>
    <w:multiLevelType w:val="hybridMultilevel"/>
    <w:tmpl w:val="DA603694"/>
    <w:lvl w:ilvl="0" w:tplc="B7F4C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3">
    <w:nsid w:val="6A0D35B4"/>
    <w:multiLevelType w:val="hybridMultilevel"/>
    <w:tmpl w:val="BE2E9658"/>
    <w:lvl w:ilvl="0" w:tplc="E828D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5F87"/>
    <w:rsid w:val="0003490B"/>
    <w:rsid w:val="000A47A1"/>
    <w:rsid w:val="00157EDD"/>
    <w:rsid w:val="001F737D"/>
    <w:rsid w:val="00201DC3"/>
    <w:rsid w:val="00243895"/>
    <w:rsid w:val="0025181B"/>
    <w:rsid w:val="002C7629"/>
    <w:rsid w:val="003102B1"/>
    <w:rsid w:val="003623C5"/>
    <w:rsid w:val="003A2D64"/>
    <w:rsid w:val="003E2F57"/>
    <w:rsid w:val="004078EF"/>
    <w:rsid w:val="004A45D9"/>
    <w:rsid w:val="004C0224"/>
    <w:rsid w:val="004F6BC0"/>
    <w:rsid w:val="00510284"/>
    <w:rsid w:val="00516ED7"/>
    <w:rsid w:val="005527C4"/>
    <w:rsid w:val="005579DB"/>
    <w:rsid w:val="006443DE"/>
    <w:rsid w:val="00646B7C"/>
    <w:rsid w:val="00665F90"/>
    <w:rsid w:val="006A07B0"/>
    <w:rsid w:val="006A15C9"/>
    <w:rsid w:val="006D4EBA"/>
    <w:rsid w:val="007067DA"/>
    <w:rsid w:val="00712EEC"/>
    <w:rsid w:val="0075468D"/>
    <w:rsid w:val="00796904"/>
    <w:rsid w:val="00806059"/>
    <w:rsid w:val="00810AA1"/>
    <w:rsid w:val="0085175E"/>
    <w:rsid w:val="008566BA"/>
    <w:rsid w:val="0086427F"/>
    <w:rsid w:val="00897256"/>
    <w:rsid w:val="008A4FE2"/>
    <w:rsid w:val="00980EEC"/>
    <w:rsid w:val="00A136C2"/>
    <w:rsid w:val="00A61078"/>
    <w:rsid w:val="00A73212"/>
    <w:rsid w:val="00AF177D"/>
    <w:rsid w:val="00B140FE"/>
    <w:rsid w:val="00B14ADF"/>
    <w:rsid w:val="00B327E0"/>
    <w:rsid w:val="00B4325F"/>
    <w:rsid w:val="00B521EE"/>
    <w:rsid w:val="00B54980"/>
    <w:rsid w:val="00B601C1"/>
    <w:rsid w:val="00B806F7"/>
    <w:rsid w:val="00BB6F87"/>
    <w:rsid w:val="00BC0C24"/>
    <w:rsid w:val="00BC43E7"/>
    <w:rsid w:val="00BD619E"/>
    <w:rsid w:val="00BE2A4C"/>
    <w:rsid w:val="00CA56D1"/>
    <w:rsid w:val="00CD738B"/>
    <w:rsid w:val="00CE6CA5"/>
    <w:rsid w:val="00D574F3"/>
    <w:rsid w:val="00DF0873"/>
    <w:rsid w:val="00DF114F"/>
    <w:rsid w:val="00E2174D"/>
    <w:rsid w:val="00E5068E"/>
    <w:rsid w:val="00E5272E"/>
    <w:rsid w:val="00E75DF4"/>
    <w:rsid w:val="00EB3150"/>
    <w:rsid w:val="00EE4FB0"/>
    <w:rsid w:val="00F307E4"/>
    <w:rsid w:val="00F57420"/>
    <w:rsid w:val="00F96E3E"/>
    <w:rsid w:val="00FB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75E"/>
  </w:style>
  <w:style w:type="character" w:customStyle="1" w:styleId="ConsPlusNormal0">
    <w:name w:val="ConsPlusNormal Знак"/>
    <w:link w:val="ConsPlusNormal"/>
    <w:locked/>
    <w:rsid w:val="002C7629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C7629"/>
    <w:pPr>
      <w:widowControl w:val="0"/>
      <w:autoSpaceDE w:val="0"/>
      <w:autoSpaceDN w:val="0"/>
      <w:adjustRightInd w:val="0"/>
      <w:spacing w:after="0" w:line="240" w:lineRule="auto"/>
      <w:ind w:left="57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EE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5</cp:revision>
  <cp:lastPrinted>2020-05-26T05:15:00Z</cp:lastPrinted>
  <dcterms:created xsi:type="dcterms:W3CDTF">2020-04-16T09:41:00Z</dcterms:created>
  <dcterms:modified xsi:type="dcterms:W3CDTF">2020-05-27T03:12:00Z</dcterms:modified>
</cp:coreProperties>
</file>