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618" w:rsidRDefault="00A21EE9">
      <w:pPr>
        <w:pStyle w:val="a9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618" w:rsidRDefault="00966618">
      <w:pPr>
        <w:pStyle w:val="a9"/>
        <w:jc w:val="center"/>
      </w:pPr>
    </w:p>
    <w:p w:rsidR="00966618" w:rsidRDefault="00966618">
      <w:pPr>
        <w:pStyle w:val="a9"/>
        <w:jc w:val="center"/>
      </w:pPr>
      <w:r>
        <w:t>АДМИНИСТРАЦИЯ ГОРОДА НОРИЛЬСКА</w:t>
      </w:r>
    </w:p>
    <w:p w:rsidR="00966618" w:rsidRDefault="00966618">
      <w:pPr>
        <w:pStyle w:val="a9"/>
        <w:jc w:val="center"/>
      </w:pPr>
      <w:r>
        <w:t>КРАСНОЯРСКОГО КРАЯ</w:t>
      </w:r>
    </w:p>
    <w:p w:rsidR="00966618" w:rsidRDefault="00966618">
      <w:pPr>
        <w:pStyle w:val="a9"/>
        <w:jc w:val="center"/>
        <w:rPr>
          <w:sz w:val="32"/>
        </w:rPr>
      </w:pPr>
    </w:p>
    <w:p w:rsidR="00966618" w:rsidRDefault="00966618">
      <w:pPr>
        <w:pStyle w:val="a9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66618" w:rsidRDefault="00966618">
      <w:pPr>
        <w:pStyle w:val="a9"/>
        <w:jc w:val="center"/>
        <w:rPr>
          <w:sz w:val="32"/>
        </w:rPr>
      </w:pPr>
    </w:p>
    <w:p w:rsidR="00966618" w:rsidRDefault="00CD5B7F" w:rsidP="000D4610">
      <w:pPr>
        <w:pStyle w:val="a9"/>
        <w:tabs>
          <w:tab w:val="clear" w:pos="4153"/>
          <w:tab w:val="clear" w:pos="8306"/>
          <w:tab w:val="left" w:pos="4253"/>
          <w:tab w:val="left" w:pos="7513"/>
        </w:tabs>
      </w:pPr>
      <w:r>
        <w:t>25.02.</w:t>
      </w:r>
      <w:r w:rsidR="00966618">
        <w:t>201</w:t>
      </w:r>
      <w:r w:rsidR="003B3C0D">
        <w:t>4</w:t>
      </w:r>
      <w:r w:rsidR="00966618">
        <w:tab/>
        <w:t>г</w:t>
      </w:r>
      <w:r>
        <w:t>. Норильск</w:t>
      </w:r>
      <w:r>
        <w:tab/>
        <w:t xml:space="preserve">                     № 80</w:t>
      </w:r>
    </w:p>
    <w:p w:rsidR="00966618" w:rsidRPr="00F47E98" w:rsidRDefault="00966618" w:rsidP="00F47E98">
      <w:pPr>
        <w:pStyle w:val="a5"/>
        <w:rPr>
          <w:sz w:val="26"/>
        </w:rPr>
      </w:pPr>
    </w:p>
    <w:p w:rsidR="00966618" w:rsidRDefault="00966618" w:rsidP="00F47E98">
      <w:pPr>
        <w:pStyle w:val="a5"/>
        <w:rPr>
          <w:sz w:val="26"/>
        </w:rPr>
      </w:pPr>
      <w:r>
        <w:rPr>
          <w:sz w:val="26"/>
        </w:rPr>
        <w:t>О</w:t>
      </w:r>
      <w:r w:rsidRPr="00F47E98">
        <w:rPr>
          <w:sz w:val="26"/>
        </w:rPr>
        <w:t xml:space="preserve"> </w:t>
      </w:r>
      <w:r>
        <w:rPr>
          <w:sz w:val="26"/>
        </w:rPr>
        <w:t>внесении изменени</w:t>
      </w:r>
      <w:r w:rsidR="003C6C76">
        <w:rPr>
          <w:sz w:val="26"/>
        </w:rPr>
        <w:t>я</w:t>
      </w:r>
      <w:r>
        <w:rPr>
          <w:sz w:val="26"/>
        </w:rPr>
        <w:t xml:space="preserve"> в</w:t>
      </w:r>
      <w:r w:rsidRPr="00F47E98">
        <w:rPr>
          <w:sz w:val="26"/>
        </w:rPr>
        <w:t xml:space="preserve"> </w:t>
      </w:r>
      <w:r>
        <w:rPr>
          <w:sz w:val="26"/>
        </w:rPr>
        <w:t>постановление Администрации г</w:t>
      </w:r>
      <w:r w:rsidR="00ED6AA1">
        <w:rPr>
          <w:sz w:val="26"/>
        </w:rPr>
        <w:t xml:space="preserve">орода Норильска </w:t>
      </w:r>
      <w:r w:rsidR="0026779F">
        <w:rPr>
          <w:sz w:val="26"/>
        </w:rPr>
        <w:t xml:space="preserve">              </w:t>
      </w:r>
      <w:r w:rsidR="00312E72">
        <w:rPr>
          <w:sz w:val="26"/>
        </w:rPr>
        <w:t xml:space="preserve"> </w:t>
      </w:r>
      <w:r w:rsidR="0026779F">
        <w:rPr>
          <w:sz w:val="26"/>
        </w:rPr>
        <w:t xml:space="preserve"> </w:t>
      </w:r>
      <w:r w:rsidR="00ED6AA1">
        <w:rPr>
          <w:sz w:val="26"/>
        </w:rPr>
        <w:t xml:space="preserve">от 25.05.2010 № </w:t>
      </w:r>
      <w:r>
        <w:rPr>
          <w:sz w:val="26"/>
        </w:rPr>
        <w:t xml:space="preserve">201 «Об утверждении Положения о </w:t>
      </w:r>
      <w:r w:rsidRPr="00F47E98">
        <w:rPr>
          <w:sz w:val="26"/>
        </w:rPr>
        <w:t>комиссии по делам несовершеннолетних и защите их прав Центрального района города Норильска</w:t>
      </w:r>
      <w:r>
        <w:rPr>
          <w:sz w:val="26"/>
        </w:rPr>
        <w:t xml:space="preserve"> в новой редакции»</w:t>
      </w:r>
    </w:p>
    <w:p w:rsidR="00C70672" w:rsidRPr="00F47E98" w:rsidRDefault="00C70672" w:rsidP="00F47E98">
      <w:pPr>
        <w:pStyle w:val="a5"/>
        <w:rPr>
          <w:sz w:val="26"/>
        </w:rPr>
      </w:pPr>
    </w:p>
    <w:p w:rsidR="00C70672" w:rsidRPr="009429DF" w:rsidRDefault="00C70672" w:rsidP="00C706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9DF">
        <w:rPr>
          <w:sz w:val="26"/>
          <w:szCs w:val="26"/>
        </w:rPr>
        <w:t xml:space="preserve">В соответствии с </w:t>
      </w:r>
      <w:r w:rsidRPr="008C7FBB">
        <w:rPr>
          <w:sz w:val="26"/>
          <w:szCs w:val="26"/>
        </w:rPr>
        <w:t xml:space="preserve">Федеральным </w:t>
      </w:r>
      <w:r>
        <w:rPr>
          <w:sz w:val="26"/>
          <w:szCs w:val="26"/>
        </w:rPr>
        <w:t>з</w:t>
      </w:r>
      <w:r w:rsidRPr="008C7FBB">
        <w:rPr>
          <w:sz w:val="26"/>
          <w:szCs w:val="26"/>
        </w:rPr>
        <w:t>аконом от 24.06.1999 №</w:t>
      </w:r>
      <w:r>
        <w:rPr>
          <w:sz w:val="26"/>
          <w:szCs w:val="26"/>
        </w:rPr>
        <w:t xml:space="preserve"> </w:t>
      </w:r>
      <w:r w:rsidRPr="008C7FBB">
        <w:rPr>
          <w:sz w:val="26"/>
          <w:szCs w:val="26"/>
        </w:rPr>
        <w:t xml:space="preserve">120-ФЗ «Об основах системы профилактики безнадзорности и правонарушений несовершеннолетних», </w:t>
      </w:r>
      <w:r w:rsidRPr="009429DF">
        <w:rPr>
          <w:sz w:val="26"/>
          <w:szCs w:val="26"/>
        </w:rPr>
        <w:t>Постановлением Правительства Р</w:t>
      </w:r>
      <w:r>
        <w:rPr>
          <w:sz w:val="26"/>
          <w:szCs w:val="26"/>
        </w:rPr>
        <w:t xml:space="preserve">оссийской </w:t>
      </w:r>
      <w:r w:rsidRPr="009429DF">
        <w:rPr>
          <w:sz w:val="26"/>
          <w:szCs w:val="26"/>
        </w:rPr>
        <w:t>Ф</w:t>
      </w:r>
      <w:r>
        <w:rPr>
          <w:sz w:val="26"/>
          <w:szCs w:val="26"/>
        </w:rPr>
        <w:t>едерации</w:t>
      </w:r>
      <w:r w:rsidRPr="009429DF">
        <w:rPr>
          <w:sz w:val="26"/>
          <w:szCs w:val="26"/>
        </w:rPr>
        <w:t xml:space="preserve"> от 06.11.2013 </w:t>
      </w:r>
      <w:r>
        <w:rPr>
          <w:sz w:val="26"/>
          <w:szCs w:val="26"/>
        </w:rPr>
        <w:t>№</w:t>
      </w:r>
      <w:r w:rsidRPr="009429DF">
        <w:rPr>
          <w:sz w:val="26"/>
          <w:szCs w:val="26"/>
        </w:rPr>
        <w:t xml:space="preserve"> 995 «Об утверждении Примерного положения о комиссиях по делам несовершеннолетних и защите их прав», </w:t>
      </w:r>
      <w:r>
        <w:rPr>
          <w:sz w:val="26"/>
          <w:szCs w:val="26"/>
        </w:rPr>
        <w:t xml:space="preserve">руководствуясь </w:t>
      </w:r>
      <w:r w:rsidRPr="009429DF">
        <w:rPr>
          <w:sz w:val="26"/>
          <w:szCs w:val="26"/>
        </w:rPr>
        <w:t>Закон</w:t>
      </w:r>
      <w:r>
        <w:rPr>
          <w:sz w:val="26"/>
          <w:szCs w:val="26"/>
        </w:rPr>
        <w:t>ами</w:t>
      </w:r>
      <w:r w:rsidRPr="009429DF">
        <w:rPr>
          <w:sz w:val="26"/>
          <w:szCs w:val="26"/>
        </w:rPr>
        <w:t xml:space="preserve"> Красноярского края от 31.10.2002 № 4-608 «О системе профилактики безнадзорности и правонарушений нес</w:t>
      </w:r>
      <w:r>
        <w:rPr>
          <w:sz w:val="26"/>
          <w:szCs w:val="26"/>
        </w:rPr>
        <w:t xml:space="preserve">овершеннолетних»,                    </w:t>
      </w:r>
      <w:r w:rsidRPr="009429DF">
        <w:rPr>
          <w:sz w:val="26"/>
          <w:szCs w:val="26"/>
        </w:rPr>
        <w:t>от 26.12.2006 № 21-5589 «О наделении органов местного самоуправления муниципальных районов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прав»,</w:t>
      </w:r>
    </w:p>
    <w:p w:rsidR="00C70672" w:rsidRPr="009429DF" w:rsidRDefault="00C70672" w:rsidP="00C70672">
      <w:pPr>
        <w:jc w:val="both"/>
        <w:rPr>
          <w:sz w:val="26"/>
          <w:szCs w:val="26"/>
        </w:rPr>
      </w:pPr>
      <w:r w:rsidRPr="009429DF">
        <w:rPr>
          <w:sz w:val="26"/>
          <w:szCs w:val="26"/>
        </w:rPr>
        <w:t>ПОСТАНОВЛЯЮ:</w:t>
      </w:r>
    </w:p>
    <w:p w:rsidR="00C70672" w:rsidRPr="009429DF" w:rsidRDefault="00C70672" w:rsidP="00C70672">
      <w:pPr>
        <w:jc w:val="both"/>
        <w:rPr>
          <w:sz w:val="26"/>
          <w:szCs w:val="26"/>
        </w:rPr>
      </w:pPr>
    </w:p>
    <w:p w:rsidR="00C70672" w:rsidRPr="009429DF" w:rsidRDefault="00C70672" w:rsidP="00C70672">
      <w:pPr>
        <w:ind w:firstLine="709"/>
        <w:jc w:val="both"/>
        <w:rPr>
          <w:sz w:val="26"/>
          <w:szCs w:val="26"/>
        </w:rPr>
      </w:pPr>
      <w:r w:rsidRPr="009429DF">
        <w:rPr>
          <w:sz w:val="26"/>
          <w:szCs w:val="26"/>
        </w:rPr>
        <w:t xml:space="preserve">1. Внести в </w:t>
      </w:r>
      <w:r>
        <w:rPr>
          <w:sz w:val="26"/>
          <w:szCs w:val="26"/>
        </w:rPr>
        <w:t>п</w:t>
      </w:r>
      <w:r w:rsidRPr="009429DF">
        <w:rPr>
          <w:sz w:val="26"/>
          <w:szCs w:val="26"/>
        </w:rPr>
        <w:t xml:space="preserve">остановление Администрации города Норильска </w:t>
      </w:r>
      <w:r w:rsidRPr="009429DF">
        <w:rPr>
          <w:sz w:val="26"/>
          <w:szCs w:val="26"/>
        </w:rPr>
        <w:br/>
        <w:t xml:space="preserve">от </w:t>
      </w:r>
      <w:r w:rsidR="003C6C76">
        <w:rPr>
          <w:sz w:val="26"/>
          <w:szCs w:val="26"/>
        </w:rPr>
        <w:t>25.05.2010</w:t>
      </w:r>
      <w:r w:rsidRPr="009429DF">
        <w:rPr>
          <w:sz w:val="26"/>
          <w:szCs w:val="26"/>
        </w:rPr>
        <w:t xml:space="preserve"> № </w:t>
      </w:r>
      <w:r w:rsidR="003C6C76">
        <w:rPr>
          <w:sz w:val="26"/>
          <w:szCs w:val="26"/>
        </w:rPr>
        <w:t>201</w:t>
      </w:r>
      <w:r w:rsidRPr="009429DF">
        <w:rPr>
          <w:sz w:val="26"/>
          <w:szCs w:val="26"/>
        </w:rPr>
        <w:t xml:space="preserve"> «Об утверждении Положения о комиссии по делам несовершеннолетних и защите их прав </w:t>
      </w:r>
      <w:r w:rsidR="003C6C76">
        <w:rPr>
          <w:sz w:val="26"/>
          <w:szCs w:val="26"/>
        </w:rPr>
        <w:t xml:space="preserve">Центрального </w:t>
      </w:r>
      <w:r w:rsidRPr="009429DF">
        <w:rPr>
          <w:sz w:val="26"/>
          <w:szCs w:val="26"/>
        </w:rPr>
        <w:t>района города Норильска в новой редакции» (далее – Постановление) следующее изменение:</w:t>
      </w:r>
    </w:p>
    <w:p w:rsidR="00C70672" w:rsidRPr="009429DF" w:rsidRDefault="00C70672" w:rsidP="00C706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9DF">
        <w:rPr>
          <w:sz w:val="26"/>
          <w:szCs w:val="26"/>
        </w:rPr>
        <w:t>1.1. </w:t>
      </w:r>
      <w:hyperlink r:id="rId9" w:history="1">
        <w:r w:rsidRPr="009429DF">
          <w:rPr>
            <w:sz w:val="26"/>
            <w:szCs w:val="26"/>
          </w:rPr>
          <w:t>Положение</w:t>
        </w:r>
      </w:hyperlink>
      <w:r w:rsidRPr="009429DF">
        <w:t xml:space="preserve"> </w:t>
      </w:r>
      <w:r w:rsidRPr="009429DF">
        <w:rPr>
          <w:sz w:val="26"/>
          <w:szCs w:val="26"/>
        </w:rPr>
        <w:t>о</w:t>
      </w:r>
      <w:r w:rsidRPr="009429DF">
        <w:t xml:space="preserve"> </w:t>
      </w:r>
      <w:r w:rsidRPr="009429DF">
        <w:rPr>
          <w:sz w:val="26"/>
          <w:szCs w:val="26"/>
        </w:rPr>
        <w:t xml:space="preserve">комиссии по делам несовершеннолетних и защите их прав </w:t>
      </w:r>
      <w:r w:rsidR="00B13232">
        <w:rPr>
          <w:sz w:val="26"/>
          <w:szCs w:val="26"/>
        </w:rPr>
        <w:t xml:space="preserve">Центрального </w:t>
      </w:r>
      <w:r w:rsidRPr="009429DF">
        <w:rPr>
          <w:sz w:val="26"/>
          <w:szCs w:val="26"/>
        </w:rPr>
        <w:t xml:space="preserve">района города Норильска, утвержденное Постановлением, изложить в редакции согласно </w:t>
      </w:r>
      <w:hyperlink r:id="rId10" w:history="1">
        <w:r w:rsidRPr="009429DF">
          <w:rPr>
            <w:sz w:val="26"/>
            <w:szCs w:val="26"/>
          </w:rPr>
          <w:t>приложению</w:t>
        </w:r>
      </w:hyperlink>
      <w:r w:rsidRPr="009429DF">
        <w:rPr>
          <w:sz w:val="26"/>
          <w:szCs w:val="26"/>
        </w:rPr>
        <w:t xml:space="preserve"> к настоящему </w:t>
      </w:r>
      <w:r>
        <w:rPr>
          <w:sz w:val="26"/>
          <w:szCs w:val="26"/>
        </w:rPr>
        <w:t>п</w:t>
      </w:r>
      <w:r w:rsidRPr="009429DF">
        <w:rPr>
          <w:sz w:val="26"/>
          <w:szCs w:val="26"/>
        </w:rPr>
        <w:t>остановлению.</w:t>
      </w:r>
    </w:p>
    <w:p w:rsidR="00C70672" w:rsidRDefault="00C70672" w:rsidP="00C706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9DF">
        <w:rPr>
          <w:sz w:val="26"/>
          <w:szCs w:val="26"/>
        </w:rPr>
        <w:t xml:space="preserve">2. </w:t>
      </w:r>
      <w:r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9602C5" w:rsidRDefault="009602C5" w:rsidP="00824480">
      <w:pPr>
        <w:pStyle w:val="2"/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360" w:right="-2"/>
        <w:contextualSpacing/>
        <w:jc w:val="both"/>
        <w:rPr>
          <w:sz w:val="26"/>
        </w:rPr>
      </w:pPr>
    </w:p>
    <w:p w:rsidR="00D12E0B" w:rsidRDefault="00D12E0B" w:rsidP="00824480">
      <w:pPr>
        <w:pStyle w:val="2"/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360" w:right="-2"/>
        <w:contextualSpacing/>
        <w:jc w:val="both"/>
        <w:rPr>
          <w:sz w:val="26"/>
        </w:rPr>
      </w:pPr>
    </w:p>
    <w:p w:rsidR="00D12E0B" w:rsidRDefault="00D12E0B" w:rsidP="00824480">
      <w:pPr>
        <w:pStyle w:val="2"/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360" w:right="-2"/>
        <w:contextualSpacing/>
        <w:jc w:val="both"/>
        <w:rPr>
          <w:sz w:val="26"/>
        </w:rPr>
      </w:pPr>
    </w:p>
    <w:p w:rsidR="001F500E" w:rsidRDefault="001F500E" w:rsidP="00C5543F">
      <w:pPr>
        <w:pStyle w:val="a5"/>
        <w:rPr>
          <w:sz w:val="26"/>
        </w:rPr>
      </w:pPr>
    </w:p>
    <w:p w:rsidR="00966618" w:rsidRPr="00C5543F" w:rsidRDefault="003B3C0D" w:rsidP="00C5543F">
      <w:pPr>
        <w:pStyle w:val="a5"/>
        <w:rPr>
          <w:sz w:val="26"/>
        </w:rPr>
      </w:pPr>
      <w:r>
        <w:rPr>
          <w:sz w:val="26"/>
        </w:rPr>
        <w:t>Руководитель</w:t>
      </w:r>
      <w:r w:rsidR="00966618">
        <w:rPr>
          <w:sz w:val="26"/>
        </w:rPr>
        <w:t xml:space="preserve"> Адм</w:t>
      </w:r>
      <w:r w:rsidR="00483235">
        <w:rPr>
          <w:sz w:val="26"/>
        </w:rPr>
        <w:t>инистрации города Норильска</w:t>
      </w:r>
      <w:r w:rsidR="00483235">
        <w:rPr>
          <w:sz w:val="26"/>
        </w:rPr>
        <w:tab/>
      </w:r>
      <w:r w:rsidR="00483235">
        <w:rPr>
          <w:sz w:val="26"/>
        </w:rPr>
        <w:tab/>
        <w:t xml:space="preserve">        </w:t>
      </w:r>
      <w:r w:rsidR="001F500E">
        <w:rPr>
          <w:sz w:val="26"/>
        </w:rPr>
        <w:t xml:space="preserve">        </w:t>
      </w:r>
      <w:r>
        <w:rPr>
          <w:sz w:val="26"/>
        </w:rPr>
        <w:t>Е.Ю. Поздняков</w:t>
      </w:r>
    </w:p>
    <w:p w:rsidR="00966618" w:rsidRDefault="00966618">
      <w:pPr>
        <w:rPr>
          <w:sz w:val="24"/>
          <w:szCs w:val="24"/>
        </w:rPr>
      </w:pPr>
    </w:p>
    <w:p w:rsidR="00966618" w:rsidRPr="00806B9C" w:rsidRDefault="00966618">
      <w:pPr>
        <w:rPr>
          <w:sz w:val="24"/>
          <w:szCs w:val="24"/>
        </w:rPr>
      </w:pPr>
    </w:p>
    <w:p w:rsidR="00966618" w:rsidRDefault="00966618">
      <w:pPr>
        <w:rPr>
          <w:sz w:val="24"/>
          <w:szCs w:val="24"/>
        </w:rPr>
      </w:pPr>
    </w:p>
    <w:p w:rsidR="003C710E" w:rsidRDefault="003C710E">
      <w:pPr>
        <w:rPr>
          <w:sz w:val="24"/>
          <w:szCs w:val="24"/>
        </w:rPr>
      </w:pPr>
    </w:p>
    <w:p w:rsidR="00F35053" w:rsidRDefault="00F35053" w:rsidP="006421F4">
      <w:pPr>
        <w:rPr>
          <w:sz w:val="24"/>
          <w:szCs w:val="24"/>
        </w:rPr>
      </w:pPr>
    </w:p>
    <w:p w:rsidR="00966618" w:rsidRDefault="00D12E0B" w:rsidP="006421F4">
      <w:r>
        <w:t xml:space="preserve">        </w:t>
      </w:r>
    </w:p>
    <w:p w:rsidR="00312E72" w:rsidRPr="009429DF" w:rsidRDefault="00312E72" w:rsidP="00312E72">
      <w:pPr>
        <w:ind w:left="5220"/>
        <w:rPr>
          <w:sz w:val="26"/>
          <w:szCs w:val="26"/>
        </w:rPr>
      </w:pPr>
      <w:r w:rsidRPr="009429DF">
        <w:rPr>
          <w:sz w:val="26"/>
          <w:szCs w:val="26"/>
        </w:rPr>
        <w:lastRenderedPageBreak/>
        <w:t xml:space="preserve">Приложение к </w:t>
      </w:r>
      <w:r>
        <w:rPr>
          <w:sz w:val="26"/>
          <w:szCs w:val="26"/>
        </w:rPr>
        <w:t>п</w:t>
      </w:r>
      <w:r w:rsidRPr="009429DF">
        <w:rPr>
          <w:sz w:val="26"/>
          <w:szCs w:val="26"/>
        </w:rPr>
        <w:t xml:space="preserve">остановлению Администрации города Норильска </w:t>
      </w:r>
    </w:p>
    <w:p w:rsidR="00312E72" w:rsidRDefault="00CD5B7F" w:rsidP="00312E72">
      <w:pPr>
        <w:ind w:left="5220"/>
        <w:rPr>
          <w:sz w:val="26"/>
          <w:szCs w:val="26"/>
        </w:rPr>
      </w:pPr>
      <w:r>
        <w:rPr>
          <w:sz w:val="26"/>
          <w:szCs w:val="26"/>
        </w:rPr>
        <w:t>от  25.02.2014 № 80</w:t>
      </w:r>
    </w:p>
    <w:p w:rsidR="00312E72" w:rsidRDefault="00312E72" w:rsidP="00312E72">
      <w:pPr>
        <w:rPr>
          <w:sz w:val="26"/>
          <w:szCs w:val="26"/>
        </w:rPr>
      </w:pPr>
    </w:p>
    <w:p w:rsidR="00312E72" w:rsidRDefault="00312E72" w:rsidP="00312E72">
      <w:pPr>
        <w:ind w:left="5220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:rsidR="00312E72" w:rsidRDefault="00312E72" w:rsidP="00312E72">
      <w:pPr>
        <w:ind w:left="5220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</w:t>
      </w:r>
    </w:p>
    <w:p w:rsidR="00312E72" w:rsidRDefault="00312E72" w:rsidP="00312E72">
      <w:pPr>
        <w:ind w:left="5220"/>
        <w:rPr>
          <w:sz w:val="26"/>
          <w:szCs w:val="26"/>
        </w:rPr>
      </w:pPr>
      <w:r>
        <w:rPr>
          <w:sz w:val="26"/>
          <w:szCs w:val="26"/>
        </w:rPr>
        <w:t>Администрации города Норильска</w:t>
      </w:r>
    </w:p>
    <w:p w:rsidR="00312E72" w:rsidRPr="009429DF" w:rsidRDefault="00312E72" w:rsidP="00312E72">
      <w:pPr>
        <w:ind w:left="5220"/>
        <w:rPr>
          <w:sz w:val="26"/>
          <w:szCs w:val="26"/>
        </w:rPr>
      </w:pPr>
      <w:r>
        <w:rPr>
          <w:sz w:val="26"/>
          <w:szCs w:val="26"/>
        </w:rPr>
        <w:t xml:space="preserve">от 25.05.2010 №201 </w:t>
      </w:r>
    </w:p>
    <w:p w:rsidR="00312E72" w:rsidRDefault="00312E72" w:rsidP="00312E72">
      <w:pPr>
        <w:rPr>
          <w:b/>
          <w:sz w:val="26"/>
          <w:szCs w:val="26"/>
        </w:rPr>
      </w:pPr>
    </w:p>
    <w:p w:rsidR="00312E72" w:rsidRPr="009429DF" w:rsidRDefault="00312E72" w:rsidP="00312E72">
      <w:pPr>
        <w:rPr>
          <w:b/>
          <w:sz w:val="26"/>
          <w:szCs w:val="26"/>
        </w:rPr>
      </w:pPr>
    </w:p>
    <w:p w:rsidR="00312E72" w:rsidRPr="00034740" w:rsidRDefault="00312E72" w:rsidP="00312E72">
      <w:pPr>
        <w:jc w:val="center"/>
        <w:outlineLvl w:val="0"/>
        <w:rPr>
          <w:sz w:val="26"/>
          <w:szCs w:val="26"/>
        </w:rPr>
      </w:pPr>
      <w:r w:rsidRPr="00034740">
        <w:rPr>
          <w:sz w:val="26"/>
          <w:szCs w:val="26"/>
        </w:rPr>
        <w:t xml:space="preserve">Положение о комиссии </w:t>
      </w:r>
    </w:p>
    <w:p w:rsidR="00312E72" w:rsidRPr="00034740" w:rsidRDefault="00312E72" w:rsidP="00312E72">
      <w:pPr>
        <w:jc w:val="center"/>
        <w:outlineLvl w:val="0"/>
        <w:rPr>
          <w:sz w:val="26"/>
          <w:szCs w:val="26"/>
        </w:rPr>
      </w:pPr>
      <w:r w:rsidRPr="00034740">
        <w:rPr>
          <w:sz w:val="26"/>
          <w:szCs w:val="26"/>
        </w:rPr>
        <w:t xml:space="preserve">по делам несовершеннолетних и защите их прав </w:t>
      </w:r>
    </w:p>
    <w:p w:rsidR="00312E72" w:rsidRPr="00034740" w:rsidRDefault="00312E72" w:rsidP="00312E72">
      <w:p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Центрального </w:t>
      </w:r>
      <w:r w:rsidRPr="00034740">
        <w:rPr>
          <w:sz w:val="26"/>
          <w:szCs w:val="26"/>
        </w:rPr>
        <w:t>района города Норильска</w:t>
      </w:r>
    </w:p>
    <w:p w:rsidR="00312E72" w:rsidRPr="00034740" w:rsidRDefault="00312E72" w:rsidP="00312E72">
      <w:pPr>
        <w:jc w:val="center"/>
        <w:rPr>
          <w:sz w:val="26"/>
          <w:szCs w:val="26"/>
        </w:rPr>
      </w:pPr>
    </w:p>
    <w:p w:rsidR="00312E72" w:rsidRPr="008C7FBB" w:rsidRDefault="00312E72" w:rsidP="00312E72">
      <w:pPr>
        <w:jc w:val="center"/>
        <w:rPr>
          <w:sz w:val="26"/>
          <w:szCs w:val="26"/>
        </w:rPr>
      </w:pPr>
      <w:r w:rsidRPr="008C7FBB">
        <w:rPr>
          <w:sz w:val="26"/>
          <w:szCs w:val="26"/>
        </w:rPr>
        <w:t>1. Общие положения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9DF">
        <w:rPr>
          <w:sz w:val="26"/>
          <w:szCs w:val="26"/>
        </w:rPr>
        <w:t>1.</w:t>
      </w:r>
      <w:r>
        <w:rPr>
          <w:sz w:val="26"/>
          <w:szCs w:val="26"/>
        </w:rPr>
        <w:t>1.</w:t>
      </w:r>
      <w:r w:rsidRPr="009429DF">
        <w:rPr>
          <w:sz w:val="26"/>
          <w:szCs w:val="26"/>
        </w:rPr>
        <w:t xml:space="preserve"> Комисси</w:t>
      </w:r>
      <w:r>
        <w:rPr>
          <w:sz w:val="26"/>
          <w:szCs w:val="26"/>
        </w:rPr>
        <w:t>я</w:t>
      </w:r>
      <w:r w:rsidRPr="009429DF">
        <w:rPr>
          <w:sz w:val="26"/>
          <w:szCs w:val="26"/>
        </w:rPr>
        <w:t xml:space="preserve"> по делам несовершеннолетних и </w:t>
      </w:r>
      <w:r>
        <w:rPr>
          <w:sz w:val="26"/>
          <w:szCs w:val="26"/>
        </w:rPr>
        <w:t xml:space="preserve">защите их прав </w:t>
      </w:r>
      <w:r w:rsidR="00186D6C">
        <w:rPr>
          <w:sz w:val="26"/>
          <w:szCs w:val="26"/>
        </w:rPr>
        <w:t xml:space="preserve">Центрального </w:t>
      </w:r>
      <w:r>
        <w:rPr>
          <w:sz w:val="26"/>
          <w:szCs w:val="26"/>
        </w:rPr>
        <w:t>района города Норильска (далее - Комиссия</w:t>
      </w:r>
      <w:r w:rsidRPr="009429DF">
        <w:rPr>
          <w:sz w:val="26"/>
          <w:szCs w:val="26"/>
        </w:rPr>
        <w:t xml:space="preserve">) </w:t>
      </w:r>
      <w:r w:rsidRPr="008C7FBB">
        <w:rPr>
          <w:sz w:val="26"/>
          <w:szCs w:val="26"/>
        </w:rPr>
        <w:t xml:space="preserve">создана в соответствии с Федеральным </w:t>
      </w:r>
      <w:r>
        <w:rPr>
          <w:sz w:val="26"/>
          <w:szCs w:val="26"/>
        </w:rPr>
        <w:t>з</w:t>
      </w:r>
      <w:r w:rsidRPr="008C7FBB">
        <w:rPr>
          <w:sz w:val="26"/>
          <w:szCs w:val="26"/>
        </w:rPr>
        <w:t>аконом от 24.06.1999 №</w:t>
      </w:r>
      <w:r>
        <w:rPr>
          <w:sz w:val="26"/>
          <w:szCs w:val="26"/>
        </w:rPr>
        <w:t xml:space="preserve"> </w:t>
      </w:r>
      <w:r w:rsidRPr="008C7FBB">
        <w:rPr>
          <w:sz w:val="26"/>
          <w:szCs w:val="26"/>
        </w:rPr>
        <w:t xml:space="preserve">120-ФЗ «Об основах системы профилактики безнадзорности и правонарушений несовершеннолетних», </w:t>
      </w:r>
      <w:r w:rsidRPr="009429DF">
        <w:rPr>
          <w:sz w:val="26"/>
          <w:szCs w:val="26"/>
        </w:rPr>
        <w:t>Постановлением Правительства Р</w:t>
      </w:r>
      <w:r>
        <w:rPr>
          <w:sz w:val="26"/>
          <w:szCs w:val="26"/>
        </w:rPr>
        <w:t xml:space="preserve">оссийской </w:t>
      </w:r>
      <w:r w:rsidRPr="009429DF">
        <w:rPr>
          <w:sz w:val="26"/>
          <w:szCs w:val="26"/>
        </w:rPr>
        <w:t>Ф</w:t>
      </w:r>
      <w:r>
        <w:rPr>
          <w:sz w:val="26"/>
          <w:szCs w:val="26"/>
        </w:rPr>
        <w:t>едерации</w:t>
      </w:r>
      <w:r w:rsidRPr="009429DF">
        <w:rPr>
          <w:sz w:val="26"/>
          <w:szCs w:val="26"/>
        </w:rPr>
        <w:t xml:space="preserve"> от 06.11.2013 </w:t>
      </w:r>
      <w:r>
        <w:rPr>
          <w:sz w:val="26"/>
          <w:szCs w:val="26"/>
        </w:rPr>
        <w:t>№</w:t>
      </w:r>
      <w:r w:rsidRPr="009429DF">
        <w:rPr>
          <w:sz w:val="26"/>
          <w:szCs w:val="26"/>
        </w:rPr>
        <w:t xml:space="preserve"> 995 «Об утверждении Примерного положения о комиссиях по делам несовершеннолетних и защите их прав»,</w:t>
      </w:r>
      <w:r>
        <w:rPr>
          <w:sz w:val="26"/>
          <w:szCs w:val="26"/>
        </w:rPr>
        <w:t xml:space="preserve"> </w:t>
      </w:r>
      <w:r w:rsidRPr="008C7FBB">
        <w:rPr>
          <w:sz w:val="26"/>
          <w:szCs w:val="26"/>
        </w:rPr>
        <w:t>Закон</w:t>
      </w:r>
      <w:r>
        <w:rPr>
          <w:sz w:val="26"/>
          <w:szCs w:val="26"/>
        </w:rPr>
        <w:t>ами</w:t>
      </w:r>
      <w:r w:rsidRPr="008C7FBB">
        <w:rPr>
          <w:sz w:val="26"/>
          <w:szCs w:val="26"/>
        </w:rPr>
        <w:t xml:space="preserve"> Красноярского края от 31.10.2002 №</w:t>
      </w:r>
      <w:r>
        <w:rPr>
          <w:sz w:val="26"/>
          <w:szCs w:val="26"/>
        </w:rPr>
        <w:t xml:space="preserve"> </w:t>
      </w:r>
      <w:r w:rsidRPr="008C7FBB">
        <w:rPr>
          <w:sz w:val="26"/>
          <w:szCs w:val="26"/>
        </w:rPr>
        <w:t>4-608 «О системе профилактики безнадзорности и правонарушений несовершеннолетних», от 26.12.2006 №</w:t>
      </w:r>
      <w:r>
        <w:rPr>
          <w:sz w:val="26"/>
          <w:szCs w:val="26"/>
        </w:rPr>
        <w:t xml:space="preserve"> </w:t>
      </w:r>
      <w:r w:rsidRPr="008C7FBB">
        <w:rPr>
          <w:sz w:val="26"/>
          <w:szCs w:val="26"/>
        </w:rPr>
        <w:t>21-5589 «О наделении органов местного самоуправления муниципальных районов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прав».</w:t>
      </w:r>
    </w:p>
    <w:p w:rsidR="00312E72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Pr="009429DF">
        <w:rPr>
          <w:sz w:val="26"/>
          <w:szCs w:val="26"/>
        </w:rPr>
        <w:t>Комисси</w:t>
      </w:r>
      <w:r>
        <w:rPr>
          <w:sz w:val="26"/>
          <w:szCs w:val="26"/>
        </w:rPr>
        <w:t>я</w:t>
      </w:r>
      <w:r w:rsidRPr="009429DF">
        <w:rPr>
          <w:sz w:val="26"/>
          <w:szCs w:val="26"/>
        </w:rPr>
        <w:t xml:space="preserve"> явля</w:t>
      </w:r>
      <w:r>
        <w:rPr>
          <w:sz w:val="26"/>
          <w:szCs w:val="26"/>
        </w:rPr>
        <w:t>е</w:t>
      </w:r>
      <w:r w:rsidRPr="009429DF">
        <w:rPr>
          <w:sz w:val="26"/>
          <w:szCs w:val="26"/>
        </w:rPr>
        <w:t xml:space="preserve">тся </w:t>
      </w:r>
      <w:r>
        <w:rPr>
          <w:sz w:val="26"/>
          <w:szCs w:val="26"/>
        </w:rPr>
        <w:t xml:space="preserve">постоянно действующим </w:t>
      </w:r>
      <w:r w:rsidRPr="009429DF">
        <w:rPr>
          <w:sz w:val="26"/>
          <w:szCs w:val="26"/>
        </w:rPr>
        <w:t>коллегиальным</w:t>
      </w:r>
      <w:r>
        <w:rPr>
          <w:sz w:val="26"/>
          <w:szCs w:val="26"/>
        </w:rPr>
        <w:t xml:space="preserve"> органом</w:t>
      </w:r>
      <w:r w:rsidRPr="009429DF">
        <w:rPr>
          <w:sz w:val="26"/>
          <w:szCs w:val="26"/>
        </w:rPr>
        <w:t xml:space="preserve"> системы профилактики безнадзорности и правонарушений несовершеннолетних (далее - система профилактики), обеспечивающим координацию деятельности органов и учреждений системы профилактики, направленной на предупреждение безнадзорности, беспризорности, правонарушений и антиобщественных действий несовершеннолетних, </w:t>
      </w:r>
      <w:r>
        <w:rPr>
          <w:sz w:val="26"/>
          <w:szCs w:val="26"/>
        </w:rPr>
        <w:t xml:space="preserve">проживающих на территории </w:t>
      </w:r>
      <w:r w:rsidR="00186D6C">
        <w:rPr>
          <w:sz w:val="26"/>
          <w:szCs w:val="26"/>
        </w:rPr>
        <w:t xml:space="preserve">Центрального </w:t>
      </w:r>
      <w:r>
        <w:rPr>
          <w:sz w:val="26"/>
          <w:szCs w:val="26"/>
        </w:rPr>
        <w:t>района город</w:t>
      </w:r>
      <w:r w:rsidR="00D5283B">
        <w:rPr>
          <w:sz w:val="26"/>
          <w:szCs w:val="26"/>
        </w:rPr>
        <w:t>а</w:t>
      </w:r>
      <w:r>
        <w:rPr>
          <w:sz w:val="26"/>
          <w:szCs w:val="26"/>
        </w:rPr>
        <w:t xml:space="preserve"> Норильск</w:t>
      </w:r>
      <w:r w:rsidR="00D5283B">
        <w:rPr>
          <w:sz w:val="26"/>
          <w:szCs w:val="26"/>
        </w:rPr>
        <w:t>а</w:t>
      </w:r>
      <w:r>
        <w:rPr>
          <w:sz w:val="26"/>
          <w:szCs w:val="26"/>
        </w:rPr>
        <w:t xml:space="preserve">, </w:t>
      </w:r>
      <w:r w:rsidRPr="009429DF">
        <w:rPr>
          <w:sz w:val="26"/>
          <w:szCs w:val="26"/>
        </w:rPr>
        <w:t>выявление и устранение причин и условий, способствующих этому, обеспечение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выявление и пресечение случаев вовлечения несовершеннолетних в совершение преступлений и антиобщественных действий.</w:t>
      </w:r>
    </w:p>
    <w:p w:rsidR="00312E72" w:rsidRDefault="00312E72" w:rsidP="00312E7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C7FBB">
        <w:rPr>
          <w:sz w:val="26"/>
        </w:rPr>
        <w:t xml:space="preserve">1.3. </w:t>
      </w:r>
      <w:r>
        <w:rPr>
          <w:sz w:val="26"/>
          <w:szCs w:val="26"/>
        </w:rPr>
        <w:t>Комиссия руководствуется в своей деятельности Конституци</w:t>
      </w:r>
      <w:r w:rsidR="0052038D">
        <w:rPr>
          <w:sz w:val="26"/>
          <w:szCs w:val="26"/>
        </w:rPr>
        <w:t>ей</w:t>
      </w:r>
      <w:r>
        <w:rPr>
          <w:sz w:val="26"/>
          <w:szCs w:val="26"/>
        </w:rPr>
        <w:t xml:space="preserve"> Российской Федерации, международными договорами Российской Федерации и ратифицированными ею международными соглашениями в сфере защиты прав детей,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актами Красноярского края, муниципальными правовыми актами органов местного самоуправления муниципального образования город Норильск, настоящим Положением.</w:t>
      </w:r>
    </w:p>
    <w:p w:rsidR="00312E72" w:rsidRPr="00A56EFD" w:rsidRDefault="00312E72" w:rsidP="00312E7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C7FBB">
        <w:rPr>
          <w:sz w:val="26"/>
          <w:szCs w:val="26"/>
        </w:rPr>
        <w:t xml:space="preserve">1.4. </w:t>
      </w:r>
      <w:r>
        <w:rPr>
          <w:sz w:val="26"/>
          <w:szCs w:val="26"/>
        </w:rPr>
        <w:t>Деятельность Комиссии</w:t>
      </w:r>
      <w:r w:rsidRPr="009429DF">
        <w:rPr>
          <w:sz w:val="26"/>
          <w:szCs w:val="26"/>
        </w:rPr>
        <w:t xml:space="preserve"> основывается на принципах законности, демократизма, поддержки семьи с несовершеннолетними детьми и взаимодействия с ней, гуманного обращения с несовершеннолетними, индивидуального подхода к </w:t>
      </w:r>
      <w:r w:rsidRPr="009429DF">
        <w:rPr>
          <w:sz w:val="26"/>
          <w:szCs w:val="26"/>
        </w:rPr>
        <w:lastRenderedPageBreak/>
        <w:t xml:space="preserve">несовершеннолетним с соблюдением конфиденциальности полученной информации, государственной поддержки деятельности органов местного самоуправления </w:t>
      </w:r>
      <w:r>
        <w:rPr>
          <w:sz w:val="26"/>
          <w:szCs w:val="26"/>
        </w:rPr>
        <w:t xml:space="preserve">муниципального образования город Норильск </w:t>
      </w:r>
      <w:r w:rsidRPr="009429DF">
        <w:rPr>
          <w:sz w:val="26"/>
          <w:szCs w:val="26"/>
        </w:rPr>
        <w:t>и общественных объединений по профилактике безнадзорности и правонарушений несовершеннолетних, обеспечения ответственности должностных лиц и граждан за нарушение прав и законных интересов несовершеннолетних.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 w:rsidRPr="009429DF">
        <w:rPr>
          <w:sz w:val="26"/>
          <w:szCs w:val="26"/>
        </w:rPr>
        <w:t xml:space="preserve">Порядок рассмотрения </w:t>
      </w:r>
      <w:r>
        <w:rPr>
          <w:sz w:val="26"/>
          <w:szCs w:val="26"/>
        </w:rPr>
        <w:t>К</w:t>
      </w:r>
      <w:r w:rsidRPr="009429DF">
        <w:rPr>
          <w:sz w:val="26"/>
          <w:szCs w:val="26"/>
        </w:rPr>
        <w:t>омисси</w:t>
      </w:r>
      <w:r>
        <w:rPr>
          <w:sz w:val="26"/>
          <w:szCs w:val="26"/>
        </w:rPr>
        <w:t>ей</w:t>
      </w:r>
      <w:r w:rsidRPr="009429DF">
        <w:rPr>
          <w:sz w:val="26"/>
          <w:szCs w:val="26"/>
        </w:rPr>
        <w:t xml:space="preserve"> материалов (дел), не связанных с делами об административных правонарушениях, определяется </w:t>
      </w:r>
      <w:r>
        <w:rPr>
          <w:sz w:val="26"/>
          <w:szCs w:val="26"/>
        </w:rPr>
        <w:t>Законом Красноярского края от 31.10.2002 № 4-608 «О системе профилактики безнадзорности и правонарушений несовершеннолетних»</w:t>
      </w:r>
      <w:r w:rsidRPr="009429DF">
        <w:rPr>
          <w:sz w:val="26"/>
          <w:szCs w:val="26"/>
        </w:rPr>
        <w:t>, если иное не установлено федеральным законодательством.</w:t>
      </w:r>
    </w:p>
    <w:p w:rsidR="00312E72" w:rsidRPr="00B379E4" w:rsidRDefault="00312E72" w:rsidP="00312E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1.6</w:t>
      </w:r>
      <w:r w:rsidRPr="009429DF">
        <w:rPr>
          <w:sz w:val="26"/>
          <w:szCs w:val="26"/>
        </w:rPr>
        <w:t xml:space="preserve">. </w:t>
      </w:r>
      <w:r w:rsidRPr="008C7FBB">
        <w:rPr>
          <w:sz w:val="26"/>
          <w:szCs w:val="26"/>
        </w:rPr>
        <w:t>Комиссия имеет бланк и печать со своим наименованием.</w:t>
      </w:r>
    </w:p>
    <w:p w:rsidR="00312E72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12E72" w:rsidRDefault="00312E72" w:rsidP="00312E72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9429DF">
        <w:rPr>
          <w:sz w:val="26"/>
          <w:szCs w:val="26"/>
        </w:rPr>
        <w:t xml:space="preserve">Задачи </w:t>
      </w:r>
      <w:r>
        <w:rPr>
          <w:sz w:val="26"/>
          <w:szCs w:val="26"/>
        </w:rPr>
        <w:t>К</w:t>
      </w:r>
      <w:r w:rsidRPr="009429DF">
        <w:rPr>
          <w:sz w:val="26"/>
          <w:szCs w:val="26"/>
        </w:rPr>
        <w:t>омисси</w:t>
      </w:r>
      <w:r>
        <w:rPr>
          <w:sz w:val="26"/>
          <w:szCs w:val="26"/>
        </w:rPr>
        <w:t>и</w:t>
      </w:r>
    </w:p>
    <w:p w:rsidR="00312E72" w:rsidRPr="009429DF" w:rsidRDefault="00312E72" w:rsidP="00312E7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12E72" w:rsidRPr="009429DF" w:rsidRDefault="00312E72" w:rsidP="000614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</w:t>
      </w:r>
      <w:r w:rsidRPr="009429DF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9429DF">
        <w:rPr>
          <w:sz w:val="26"/>
          <w:szCs w:val="26"/>
        </w:rPr>
        <w:t xml:space="preserve">редупреждение безнадзорности, беспризорности, правонарушений и антиобщественных действий несовершеннолетних, выявление и устранение причин </w:t>
      </w:r>
      <w:r>
        <w:rPr>
          <w:sz w:val="26"/>
          <w:szCs w:val="26"/>
        </w:rPr>
        <w:t>и условий, способствующих этому.</w:t>
      </w:r>
    </w:p>
    <w:p w:rsidR="00312E72" w:rsidRPr="009429DF" w:rsidRDefault="00312E72" w:rsidP="000614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</w:t>
      </w:r>
      <w:r w:rsidRPr="009429DF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9429DF">
        <w:rPr>
          <w:sz w:val="26"/>
          <w:szCs w:val="26"/>
        </w:rPr>
        <w:t>беспечение защиты прав и законн</w:t>
      </w:r>
      <w:r>
        <w:rPr>
          <w:sz w:val="26"/>
          <w:szCs w:val="26"/>
        </w:rPr>
        <w:t>ых интересов несовершеннолетних.</w:t>
      </w:r>
    </w:p>
    <w:p w:rsidR="00312E72" w:rsidRPr="009429DF" w:rsidRDefault="00312E72" w:rsidP="000614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 С</w:t>
      </w:r>
      <w:r w:rsidRPr="009429DF">
        <w:rPr>
          <w:sz w:val="26"/>
          <w:szCs w:val="26"/>
        </w:rPr>
        <w:t>оциально-педагогическая реабилитация несовершеннолетних, находящихся в социально опасном положении, в том числе связанном с немедицинским потреблением наркотических</w:t>
      </w:r>
      <w:r>
        <w:rPr>
          <w:sz w:val="26"/>
          <w:szCs w:val="26"/>
        </w:rPr>
        <w:t xml:space="preserve"> средств и психотропных веществ.</w:t>
      </w:r>
    </w:p>
    <w:p w:rsidR="00312E72" w:rsidRPr="009429DF" w:rsidRDefault="00312E72" w:rsidP="000614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2.4.</w:t>
      </w:r>
      <w:r w:rsidRPr="009429DF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9429DF">
        <w:rPr>
          <w:sz w:val="26"/>
          <w:szCs w:val="26"/>
        </w:rPr>
        <w:t>ыявление и пресечение случаев вовлечения несовершеннолетних в совершение преступлений и антиобщественных действий.</w:t>
      </w:r>
    </w:p>
    <w:p w:rsidR="00312E72" w:rsidRDefault="00312E72" w:rsidP="00061451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312E72" w:rsidRDefault="00312E72" w:rsidP="00312E72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3. Основные направления деятельности Комиссии</w:t>
      </w:r>
    </w:p>
    <w:p w:rsidR="00312E72" w:rsidRPr="009429DF" w:rsidRDefault="00312E72" w:rsidP="00312E72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312E72" w:rsidRPr="009429DF" w:rsidRDefault="00312E72" w:rsidP="000614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 О</w:t>
      </w:r>
      <w:r w:rsidRPr="009429DF">
        <w:rPr>
          <w:sz w:val="26"/>
          <w:szCs w:val="26"/>
        </w:rPr>
        <w:t>рганизу</w:t>
      </w:r>
      <w:r>
        <w:rPr>
          <w:sz w:val="26"/>
          <w:szCs w:val="26"/>
        </w:rPr>
        <w:t>е</w:t>
      </w:r>
      <w:r w:rsidRPr="009429DF">
        <w:rPr>
          <w:sz w:val="26"/>
          <w:szCs w:val="26"/>
        </w:rPr>
        <w:t>т осуществление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</w:t>
      </w:r>
      <w:r>
        <w:rPr>
          <w:sz w:val="26"/>
          <w:szCs w:val="26"/>
        </w:rPr>
        <w:t>.</w:t>
      </w:r>
    </w:p>
    <w:p w:rsidR="00312E72" w:rsidRPr="009429DF" w:rsidRDefault="00312E72" w:rsidP="000614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 У</w:t>
      </w:r>
      <w:r w:rsidRPr="009429DF">
        <w:rPr>
          <w:sz w:val="26"/>
          <w:szCs w:val="26"/>
        </w:rPr>
        <w:t>твержда</w:t>
      </w:r>
      <w:r>
        <w:rPr>
          <w:sz w:val="26"/>
          <w:szCs w:val="26"/>
        </w:rPr>
        <w:t>е</w:t>
      </w:r>
      <w:r w:rsidRPr="009429DF">
        <w:rPr>
          <w:sz w:val="26"/>
          <w:szCs w:val="26"/>
        </w:rPr>
        <w:t>т межведомственные программы и координиру</w:t>
      </w:r>
      <w:r>
        <w:rPr>
          <w:sz w:val="26"/>
          <w:szCs w:val="26"/>
        </w:rPr>
        <w:t>е</w:t>
      </w:r>
      <w:r w:rsidRPr="009429DF">
        <w:rPr>
          <w:sz w:val="26"/>
          <w:szCs w:val="26"/>
        </w:rPr>
        <w:t>т проведение индивидуальной профилактической работы органов и учреждений системы профилактики в отношении несовершеннолетних и семей с несовершеннолетними детьми, находящихся в социально опасном положении, по предупреждению случаев насилия и всех форм посягательств на жизнь, здоровье и половую неприкосновенность несовершеннолетних, привлека</w:t>
      </w:r>
      <w:r>
        <w:rPr>
          <w:sz w:val="26"/>
          <w:szCs w:val="26"/>
        </w:rPr>
        <w:t>е</w:t>
      </w:r>
      <w:r w:rsidRPr="009429DF">
        <w:rPr>
          <w:sz w:val="26"/>
          <w:szCs w:val="26"/>
        </w:rPr>
        <w:t>т социально ориентированные общественные объединения к реализации планов индивидуальной профилактической рабо</w:t>
      </w:r>
      <w:r>
        <w:rPr>
          <w:sz w:val="26"/>
          <w:szCs w:val="26"/>
        </w:rPr>
        <w:t>ты и контролирует их выполнение.</w:t>
      </w:r>
    </w:p>
    <w:p w:rsidR="00312E72" w:rsidRPr="009429DF" w:rsidRDefault="00312E72" w:rsidP="000614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 У</w:t>
      </w:r>
      <w:r w:rsidRPr="009429DF">
        <w:rPr>
          <w:sz w:val="26"/>
          <w:szCs w:val="26"/>
        </w:rPr>
        <w:t>частву</w:t>
      </w:r>
      <w:r>
        <w:rPr>
          <w:sz w:val="26"/>
          <w:szCs w:val="26"/>
        </w:rPr>
        <w:t>е</w:t>
      </w:r>
      <w:r w:rsidRPr="009429DF">
        <w:rPr>
          <w:sz w:val="26"/>
          <w:szCs w:val="26"/>
        </w:rPr>
        <w:t>т в разработке и реализации целевых программ, направленных на защиту прав и законных интересов несовершеннолетних, профилактику их безнадзорности, беспризорности, правонаруше</w:t>
      </w:r>
      <w:r>
        <w:rPr>
          <w:sz w:val="26"/>
          <w:szCs w:val="26"/>
        </w:rPr>
        <w:t>ний и антиобщественных действий.</w:t>
      </w:r>
    </w:p>
    <w:p w:rsidR="00312E72" w:rsidRPr="009429DF" w:rsidRDefault="00312E72" w:rsidP="000614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3.4. П</w:t>
      </w:r>
      <w:r w:rsidRPr="009429DF">
        <w:rPr>
          <w:sz w:val="26"/>
          <w:szCs w:val="26"/>
        </w:rPr>
        <w:t>одготавлива</w:t>
      </w:r>
      <w:r>
        <w:rPr>
          <w:sz w:val="26"/>
          <w:szCs w:val="26"/>
        </w:rPr>
        <w:t>е</w:t>
      </w:r>
      <w:r w:rsidRPr="009429DF">
        <w:rPr>
          <w:sz w:val="26"/>
          <w:szCs w:val="26"/>
        </w:rPr>
        <w:t>т совместно с соответствующими органами или учреждениями представляемые в суд материалы по 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</w:t>
      </w:r>
      <w:r>
        <w:rPr>
          <w:sz w:val="26"/>
          <w:szCs w:val="26"/>
        </w:rPr>
        <w:t>ой Федерации.</w:t>
      </w:r>
    </w:p>
    <w:p w:rsidR="00312E72" w:rsidRPr="009429DF" w:rsidRDefault="00312E72" w:rsidP="000614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3.5. Д</w:t>
      </w:r>
      <w:r w:rsidRPr="009429DF">
        <w:rPr>
          <w:sz w:val="26"/>
          <w:szCs w:val="26"/>
        </w:rPr>
        <w:t>а</w:t>
      </w:r>
      <w:r>
        <w:rPr>
          <w:sz w:val="26"/>
          <w:szCs w:val="26"/>
        </w:rPr>
        <w:t>е</w:t>
      </w:r>
      <w:r w:rsidRPr="009429DF">
        <w:rPr>
          <w:sz w:val="26"/>
          <w:szCs w:val="26"/>
        </w:rPr>
        <w:t>т согласие на отчисление несовершеннолетних обучающихся, достигших возраста 15 лет и не получивших основного общего образования, организациям, осуществляющ</w:t>
      </w:r>
      <w:r>
        <w:rPr>
          <w:sz w:val="26"/>
          <w:szCs w:val="26"/>
        </w:rPr>
        <w:t>им образовательную деятельность.</w:t>
      </w:r>
    </w:p>
    <w:p w:rsidR="00312E72" w:rsidRPr="009429DF" w:rsidRDefault="00312E72" w:rsidP="000614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3.6. Д</w:t>
      </w:r>
      <w:r w:rsidRPr="009429DF">
        <w:rPr>
          <w:sz w:val="26"/>
          <w:szCs w:val="26"/>
        </w:rPr>
        <w:t>а</w:t>
      </w:r>
      <w:r>
        <w:rPr>
          <w:sz w:val="26"/>
          <w:szCs w:val="26"/>
        </w:rPr>
        <w:t>е</w:t>
      </w:r>
      <w:r w:rsidRPr="009429DF">
        <w:rPr>
          <w:sz w:val="26"/>
          <w:szCs w:val="26"/>
        </w:rPr>
        <w:t xml:space="preserve">т при наличии согласия родителей </w:t>
      </w:r>
      <w:hyperlink r:id="rId11" w:history="1">
        <w:r w:rsidRPr="009429DF">
          <w:rPr>
            <w:sz w:val="26"/>
            <w:szCs w:val="26"/>
          </w:rPr>
          <w:t>(законных представителей)</w:t>
        </w:r>
      </w:hyperlink>
      <w:r w:rsidRPr="009429DF">
        <w:rPr>
          <w:sz w:val="26"/>
          <w:szCs w:val="26"/>
        </w:rPr>
        <w:t xml:space="preserve"> несовершеннолетнего обучающегося и </w:t>
      </w:r>
      <w:r>
        <w:rPr>
          <w:sz w:val="26"/>
          <w:szCs w:val="26"/>
        </w:rPr>
        <w:t>Управления общего и дошкольного образования Администрации города Норильска (далее – Управление)</w:t>
      </w:r>
      <w:r w:rsidRPr="009429DF">
        <w:rPr>
          <w:sz w:val="26"/>
          <w:szCs w:val="26"/>
        </w:rPr>
        <w:t xml:space="preserve"> согласие на оставление несовершеннолетними, достигшими возраста 15 лет, общеобразовательных организаций до получения основного общего образования. Комисси</w:t>
      </w:r>
      <w:r>
        <w:rPr>
          <w:sz w:val="26"/>
          <w:szCs w:val="26"/>
        </w:rPr>
        <w:t>я</w:t>
      </w:r>
      <w:r w:rsidRPr="009429DF">
        <w:rPr>
          <w:sz w:val="26"/>
          <w:szCs w:val="26"/>
        </w:rPr>
        <w:t xml:space="preserve"> принима</w:t>
      </w:r>
      <w:r>
        <w:rPr>
          <w:sz w:val="26"/>
          <w:szCs w:val="26"/>
        </w:rPr>
        <w:t>е</w:t>
      </w:r>
      <w:r w:rsidRPr="009429DF">
        <w:rPr>
          <w:sz w:val="26"/>
          <w:szCs w:val="26"/>
        </w:rPr>
        <w:t xml:space="preserve">т совместно с родителями (законными представителями) несовершеннолетних, достигших возраста 15 лет и оставивших общеобразовательные организации до получения основного общего образования, и </w:t>
      </w:r>
      <w:r>
        <w:rPr>
          <w:sz w:val="26"/>
          <w:szCs w:val="26"/>
        </w:rPr>
        <w:t xml:space="preserve">Управлением </w:t>
      </w:r>
      <w:r w:rsidRPr="009429DF">
        <w:rPr>
          <w:sz w:val="26"/>
          <w:szCs w:val="26"/>
        </w:rPr>
        <w:t>не позднее чем в месячный срок меры по продолжению освоения несовершеннолетними образовательной программы основного общего образования в иной форме обучения и с согласия их родителей (законных представителей) по трудоустройству таких несовершеннолетних</w:t>
      </w:r>
      <w:r>
        <w:rPr>
          <w:sz w:val="26"/>
          <w:szCs w:val="26"/>
        </w:rPr>
        <w:t>.</w:t>
      </w:r>
    </w:p>
    <w:p w:rsidR="00312E72" w:rsidRPr="009429DF" w:rsidRDefault="00312E72" w:rsidP="000614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3.7. О</w:t>
      </w:r>
      <w:r w:rsidRPr="009429DF">
        <w:rPr>
          <w:sz w:val="26"/>
          <w:szCs w:val="26"/>
        </w:rPr>
        <w:t>беспечива</w:t>
      </w:r>
      <w:r>
        <w:rPr>
          <w:sz w:val="26"/>
          <w:szCs w:val="26"/>
        </w:rPr>
        <w:t>е</w:t>
      </w:r>
      <w:r w:rsidRPr="009429DF">
        <w:rPr>
          <w:sz w:val="26"/>
          <w:szCs w:val="26"/>
        </w:rPr>
        <w:t>т оказание помощи в трудовом и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а также состоящих на учете в уголовно-исполнительных инспекциях, содействи</w:t>
      </w:r>
      <w:r>
        <w:rPr>
          <w:sz w:val="26"/>
          <w:szCs w:val="26"/>
        </w:rPr>
        <w:t>е</w:t>
      </w:r>
      <w:r w:rsidRPr="009429DF">
        <w:rPr>
          <w:sz w:val="26"/>
          <w:szCs w:val="26"/>
        </w:rPr>
        <w:t xml:space="preserve"> в определении форм устройства других несовершеннолетних, н</w:t>
      </w:r>
      <w:r>
        <w:rPr>
          <w:sz w:val="26"/>
          <w:szCs w:val="26"/>
        </w:rPr>
        <w:t>уждающихся в помощи государства.</w:t>
      </w:r>
    </w:p>
    <w:p w:rsidR="00312E72" w:rsidRPr="009429DF" w:rsidRDefault="00312E72" w:rsidP="000614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3.8. П</w:t>
      </w:r>
      <w:r w:rsidRPr="009429DF">
        <w:rPr>
          <w:sz w:val="26"/>
          <w:szCs w:val="26"/>
        </w:rPr>
        <w:t>рименя</w:t>
      </w:r>
      <w:r>
        <w:rPr>
          <w:sz w:val="26"/>
          <w:szCs w:val="26"/>
        </w:rPr>
        <w:t>е</w:t>
      </w:r>
      <w:r w:rsidRPr="009429DF">
        <w:rPr>
          <w:sz w:val="26"/>
          <w:szCs w:val="26"/>
        </w:rPr>
        <w:t xml:space="preserve">т меры воздействия в отношении несовершеннолетних, их родителей или иных законных представителей в случаях и порядке, которые предусмотрены </w:t>
      </w:r>
      <w:r>
        <w:rPr>
          <w:sz w:val="26"/>
          <w:szCs w:val="26"/>
        </w:rPr>
        <w:t>законодательством Российской Федерации и законодательством  Красноярского края.</w:t>
      </w:r>
    </w:p>
    <w:p w:rsidR="00312E72" w:rsidRPr="009429DF" w:rsidRDefault="00312E72" w:rsidP="000614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3.9. Принимае</w:t>
      </w:r>
      <w:r w:rsidRPr="009429DF">
        <w:rPr>
          <w:sz w:val="26"/>
          <w:szCs w:val="26"/>
        </w:rPr>
        <w:t xml:space="preserve">т решения на основании заключения психолого-медико-педагогической </w:t>
      </w:r>
      <w:hyperlink r:id="rId12" w:history="1">
        <w:r w:rsidRPr="009429DF">
          <w:rPr>
            <w:sz w:val="26"/>
            <w:szCs w:val="26"/>
          </w:rPr>
          <w:t>комиссии</w:t>
        </w:r>
      </w:hyperlink>
      <w:r w:rsidRPr="009429DF">
        <w:rPr>
          <w:sz w:val="26"/>
          <w:szCs w:val="26"/>
        </w:rPr>
        <w:t xml:space="preserve"> о направлении несовершеннолетних в возрасте от 8 до 18 лет, нуждающихся в специальном педагогическом подходе, в специальные учебно-воспитательные учреждения открытого типа с согласия родителей (законных представителей), а также самих несовершеннолетних в случае достижения ими возрас</w:t>
      </w:r>
      <w:r>
        <w:rPr>
          <w:sz w:val="26"/>
          <w:szCs w:val="26"/>
        </w:rPr>
        <w:t>та 14 лет.</w:t>
      </w:r>
    </w:p>
    <w:p w:rsidR="00312E72" w:rsidRPr="009429DF" w:rsidRDefault="00312E72" w:rsidP="000614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3.10. П</w:t>
      </w:r>
      <w:r w:rsidRPr="009429DF">
        <w:rPr>
          <w:sz w:val="26"/>
          <w:szCs w:val="26"/>
        </w:rPr>
        <w:t>ринима</w:t>
      </w:r>
      <w:r>
        <w:rPr>
          <w:sz w:val="26"/>
          <w:szCs w:val="26"/>
        </w:rPr>
        <w:t>е</w:t>
      </w:r>
      <w:r w:rsidRPr="009429DF">
        <w:rPr>
          <w:sz w:val="26"/>
          <w:szCs w:val="26"/>
        </w:rPr>
        <w:t>т постановления об отчислении несовершеннолетних из специальных учебно-воспитате</w:t>
      </w:r>
      <w:r>
        <w:rPr>
          <w:sz w:val="26"/>
          <w:szCs w:val="26"/>
        </w:rPr>
        <w:t>льных учреждений открытого типа.</w:t>
      </w:r>
    </w:p>
    <w:p w:rsidR="00312E72" w:rsidRPr="009429DF" w:rsidRDefault="00312E72" w:rsidP="000614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3.11. П</w:t>
      </w:r>
      <w:r w:rsidRPr="009429DF">
        <w:rPr>
          <w:sz w:val="26"/>
          <w:szCs w:val="26"/>
        </w:rPr>
        <w:t>одготавлива</w:t>
      </w:r>
      <w:r>
        <w:rPr>
          <w:sz w:val="26"/>
          <w:szCs w:val="26"/>
        </w:rPr>
        <w:t>е</w:t>
      </w:r>
      <w:r w:rsidRPr="009429DF">
        <w:rPr>
          <w:sz w:val="26"/>
          <w:szCs w:val="26"/>
        </w:rPr>
        <w:t>т и направля</w:t>
      </w:r>
      <w:r>
        <w:rPr>
          <w:sz w:val="26"/>
          <w:szCs w:val="26"/>
        </w:rPr>
        <w:t>е</w:t>
      </w:r>
      <w:r w:rsidRPr="009429DF">
        <w:rPr>
          <w:sz w:val="26"/>
          <w:szCs w:val="26"/>
        </w:rPr>
        <w:t xml:space="preserve">т в органы государственной власти </w:t>
      </w:r>
      <w:r>
        <w:rPr>
          <w:sz w:val="26"/>
          <w:szCs w:val="26"/>
        </w:rPr>
        <w:t>Красноярского края</w:t>
      </w:r>
      <w:r w:rsidRPr="009429DF">
        <w:rPr>
          <w:sz w:val="26"/>
          <w:szCs w:val="26"/>
        </w:rPr>
        <w:t xml:space="preserve"> и органы местного самоуправления </w:t>
      </w:r>
      <w:r>
        <w:rPr>
          <w:sz w:val="26"/>
          <w:szCs w:val="26"/>
        </w:rPr>
        <w:t xml:space="preserve">муниципального образования город Норильск </w:t>
      </w:r>
      <w:r w:rsidRPr="009429DF">
        <w:rPr>
          <w:sz w:val="26"/>
          <w:szCs w:val="26"/>
        </w:rPr>
        <w:t xml:space="preserve">в порядке, установленном законодательством </w:t>
      </w:r>
      <w:r>
        <w:rPr>
          <w:sz w:val="26"/>
          <w:szCs w:val="26"/>
        </w:rPr>
        <w:t>Красноярского края</w:t>
      </w:r>
      <w:r w:rsidRPr="009429DF">
        <w:rPr>
          <w:sz w:val="26"/>
          <w:szCs w:val="26"/>
        </w:rPr>
        <w:t xml:space="preserve">, отчеты о работе по профилактике безнадзорности и правонарушений несовершеннолетних на территории </w:t>
      </w:r>
      <w:r w:rsidR="00ED48F1">
        <w:rPr>
          <w:sz w:val="26"/>
          <w:szCs w:val="26"/>
        </w:rPr>
        <w:t xml:space="preserve">Центрального </w:t>
      </w:r>
      <w:r>
        <w:rPr>
          <w:sz w:val="26"/>
          <w:szCs w:val="26"/>
        </w:rPr>
        <w:t>района город</w:t>
      </w:r>
      <w:r w:rsidR="00593E44">
        <w:rPr>
          <w:sz w:val="26"/>
          <w:szCs w:val="26"/>
        </w:rPr>
        <w:t>а</w:t>
      </w:r>
      <w:r>
        <w:rPr>
          <w:sz w:val="26"/>
          <w:szCs w:val="26"/>
        </w:rPr>
        <w:t xml:space="preserve"> Норильск</w:t>
      </w:r>
      <w:r w:rsidR="00593E44">
        <w:rPr>
          <w:sz w:val="26"/>
          <w:szCs w:val="26"/>
        </w:rPr>
        <w:t>а</w:t>
      </w:r>
      <w:r>
        <w:rPr>
          <w:sz w:val="26"/>
          <w:szCs w:val="26"/>
        </w:rPr>
        <w:t>.</w:t>
      </w:r>
    </w:p>
    <w:p w:rsidR="00312E72" w:rsidRPr="009429DF" w:rsidRDefault="00312E72" w:rsidP="000614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3.12. Р</w:t>
      </w:r>
      <w:r w:rsidRPr="009429DF">
        <w:rPr>
          <w:sz w:val="26"/>
          <w:szCs w:val="26"/>
        </w:rPr>
        <w:t>ассматрива</w:t>
      </w:r>
      <w:r>
        <w:rPr>
          <w:sz w:val="26"/>
          <w:szCs w:val="26"/>
        </w:rPr>
        <w:t>е</w:t>
      </w:r>
      <w:r w:rsidRPr="009429DF">
        <w:rPr>
          <w:sz w:val="26"/>
          <w:szCs w:val="26"/>
        </w:rPr>
        <w:t>т информацию (материалы) о фактах совершения несовершеннолетними, не подлежащими уголовной ответственности в связи с недостижением возраста наступления уголовной ответственности, общественно опасных деяний и принима</w:t>
      </w:r>
      <w:r>
        <w:rPr>
          <w:sz w:val="26"/>
          <w:szCs w:val="26"/>
        </w:rPr>
        <w:t>е</w:t>
      </w:r>
      <w:r w:rsidRPr="009429DF">
        <w:rPr>
          <w:sz w:val="26"/>
          <w:szCs w:val="26"/>
        </w:rPr>
        <w:t xml:space="preserve">т решения о применении к ним мер воспитательного воздействия или о ходатайстве перед судом об их помещении в специальные учебно-воспитательные учреждения закрытого типа, а также ходатайства, просьбы, жалобы и другие обращения несовершеннолетних или их родителей </w:t>
      </w:r>
      <w:hyperlink r:id="rId13" w:history="1">
        <w:r w:rsidRPr="009429DF">
          <w:rPr>
            <w:sz w:val="26"/>
            <w:szCs w:val="26"/>
          </w:rPr>
          <w:t>(законных представителей)</w:t>
        </w:r>
      </w:hyperlink>
      <w:r w:rsidRPr="009429DF">
        <w:rPr>
          <w:sz w:val="26"/>
          <w:szCs w:val="26"/>
        </w:rPr>
        <w:t xml:space="preserve">, относящиеся к установленной сфере деятельности </w:t>
      </w:r>
      <w:r>
        <w:rPr>
          <w:sz w:val="26"/>
          <w:szCs w:val="26"/>
        </w:rPr>
        <w:t>Комиссии.</w:t>
      </w:r>
    </w:p>
    <w:p w:rsidR="00312E72" w:rsidRPr="009429DF" w:rsidRDefault="00312E72" w:rsidP="000614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3.13. Р</w:t>
      </w:r>
      <w:r w:rsidRPr="009429DF">
        <w:rPr>
          <w:sz w:val="26"/>
          <w:szCs w:val="26"/>
        </w:rPr>
        <w:t>ассматрива</w:t>
      </w:r>
      <w:r>
        <w:rPr>
          <w:sz w:val="26"/>
          <w:szCs w:val="26"/>
        </w:rPr>
        <w:t>е</w:t>
      </w:r>
      <w:r w:rsidRPr="009429DF">
        <w:rPr>
          <w:sz w:val="26"/>
          <w:szCs w:val="26"/>
        </w:rPr>
        <w:t xml:space="preserve">т дела об административных правонарушениях, совершенных несовершеннолетними, их родителями (законными представителями) либо иными лицами, отнесенных </w:t>
      </w:r>
      <w:hyperlink r:id="rId14" w:history="1">
        <w:r w:rsidRPr="009429DF">
          <w:rPr>
            <w:sz w:val="26"/>
            <w:szCs w:val="26"/>
          </w:rPr>
          <w:t>Кодексом</w:t>
        </w:r>
      </w:hyperlink>
      <w:r w:rsidRPr="009429DF">
        <w:rPr>
          <w:sz w:val="26"/>
          <w:szCs w:val="26"/>
        </w:rPr>
        <w:t xml:space="preserve"> Российской Федерации об </w:t>
      </w:r>
      <w:r w:rsidRPr="009429DF">
        <w:rPr>
          <w:sz w:val="26"/>
          <w:szCs w:val="26"/>
        </w:rPr>
        <w:lastRenderedPageBreak/>
        <w:t xml:space="preserve">административных правонарушениях и </w:t>
      </w:r>
      <w:r w:rsidRPr="007A0509">
        <w:rPr>
          <w:sz w:val="26"/>
          <w:szCs w:val="26"/>
        </w:rPr>
        <w:t>Закон</w:t>
      </w:r>
      <w:r>
        <w:rPr>
          <w:sz w:val="26"/>
          <w:szCs w:val="26"/>
        </w:rPr>
        <w:t>ом</w:t>
      </w:r>
      <w:r w:rsidRPr="007A0509">
        <w:rPr>
          <w:sz w:val="26"/>
          <w:szCs w:val="26"/>
        </w:rPr>
        <w:t xml:space="preserve"> Красноярского края от 02.10.2008 </w:t>
      </w:r>
      <w:r w:rsidR="00D5283B">
        <w:rPr>
          <w:sz w:val="26"/>
          <w:szCs w:val="26"/>
        </w:rPr>
        <w:t xml:space="preserve">  </w:t>
      </w:r>
      <w:r w:rsidRPr="007A0509">
        <w:rPr>
          <w:sz w:val="26"/>
          <w:szCs w:val="26"/>
        </w:rPr>
        <w:t>№ 7-2161 «Об административных правонарушениях»</w:t>
      </w:r>
      <w:r>
        <w:rPr>
          <w:sz w:val="26"/>
          <w:szCs w:val="26"/>
        </w:rPr>
        <w:t xml:space="preserve"> </w:t>
      </w:r>
      <w:r w:rsidRPr="009429DF">
        <w:rPr>
          <w:sz w:val="26"/>
          <w:szCs w:val="26"/>
        </w:rPr>
        <w:t xml:space="preserve">к компетенции </w:t>
      </w:r>
      <w:r>
        <w:rPr>
          <w:sz w:val="26"/>
          <w:szCs w:val="26"/>
        </w:rPr>
        <w:t>К</w:t>
      </w:r>
      <w:r w:rsidRPr="009429DF">
        <w:rPr>
          <w:sz w:val="26"/>
          <w:szCs w:val="26"/>
        </w:rPr>
        <w:t>омисси</w:t>
      </w:r>
      <w:r>
        <w:rPr>
          <w:sz w:val="26"/>
          <w:szCs w:val="26"/>
        </w:rPr>
        <w:t>и.</w:t>
      </w:r>
    </w:p>
    <w:p w:rsidR="00312E72" w:rsidRPr="009429DF" w:rsidRDefault="00312E72" w:rsidP="000614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3.14. О</w:t>
      </w:r>
      <w:r w:rsidRPr="009429DF">
        <w:rPr>
          <w:sz w:val="26"/>
          <w:szCs w:val="26"/>
        </w:rPr>
        <w:t>браща</w:t>
      </w:r>
      <w:r>
        <w:rPr>
          <w:sz w:val="26"/>
          <w:szCs w:val="26"/>
        </w:rPr>
        <w:t>е</w:t>
      </w:r>
      <w:r w:rsidRPr="009429DF">
        <w:rPr>
          <w:sz w:val="26"/>
          <w:szCs w:val="26"/>
        </w:rPr>
        <w:t>тся в суд по вопросам возмещения вреда, причиненного здоровью несовершеннолетнего, его имуществу, и (или) морального вреда в порядке, установленном законодательством Российской Федерации</w:t>
      </w:r>
      <w:r>
        <w:rPr>
          <w:sz w:val="26"/>
          <w:szCs w:val="26"/>
        </w:rPr>
        <w:t>.</w:t>
      </w:r>
    </w:p>
    <w:p w:rsidR="00312E72" w:rsidRPr="009429DF" w:rsidRDefault="00312E72" w:rsidP="000614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3.15. В</w:t>
      </w:r>
      <w:r w:rsidRPr="009429DF">
        <w:rPr>
          <w:sz w:val="26"/>
          <w:szCs w:val="26"/>
        </w:rPr>
        <w:t>нос</w:t>
      </w:r>
      <w:r>
        <w:rPr>
          <w:sz w:val="26"/>
          <w:szCs w:val="26"/>
        </w:rPr>
        <w:t>и</w:t>
      </w:r>
      <w:r w:rsidRPr="009429DF">
        <w:rPr>
          <w:sz w:val="26"/>
          <w:szCs w:val="26"/>
        </w:rPr>
        <w:t>т в суды по месту нахождения специальных учебно-воспитательных учреждений закрытого типа совместно с администрацией указанных учреждений представления:</w:t>
      </w:r>
    </w:p>
    <w:p w:rsidR="00312E72" w:rsidRPr="009429DF" w:rsidRDefault="00312E72" w:rsidP="000614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9DF">
        <w:rPr>
          <w:sz w:val="26"/>
          <w:szCs w:val="26"/>
        </w:rPr>
        <w:t>о продлении срока пребывания несовершеннолетнего в специальном учебно-воспитательном учреждении закрытого типа не позднее чем за один месяц до истечения установленного судом срока пребывания несовершеннолетнего в указанном учреждении;</w:t>
      </w:r>
    </w:p>
    <w:p w:rsidR="00312E72" w:rsidRPr="009429DF" w:rsidRDefault="00312E72" w:rsidP="000614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9DF">
        <w:rPr>
          <w:sz w:val="26"/>
          <w:szCs w:val="26"/>
        </w:rPr>
        <w:t xml:space="preserve">о прекращении пребывания несовершеннолетнего в специальном учебно-воспитательном учреждении закрытого типа на основании заключения психолого-медико-педагогической комиссии указанного учреждения до истечения установленного судом срока, если несовершеннолетний не нуждается в дальнейшем применении этой меры воздействия (не ранее 6 месяцев со дня поступления несовершеннолетнего в специальное учебно-воспитательное учреждение закрытого типа) или в случае выявления у него </w:t>
      </w:r>
      <w:hyperlink r:id="rId15" w:history="1">
        <w:r w:rsidRPr="009429DF">
          <w:rPr>
            <w:sz w:val="26"/>
            <w:szCs w:val="26"/>
          </w:rPr>
          <w:t>заболеваний</w:t>
        </w:r>
      </w:hyperlink>
      <w:r w:rsidRPr="009429DF">
        <w:rPr>
          <w:sz w:val="26"/>
          <w:szCs w:val="26"/>
        </w:rPr>
        <w:t>, препятствующих содержанию и обучению в специальном учебно-воспитательном учреждении закрытого типа;</w:t>
      </w:r>
    </w:p>
    <w:p w:rsidR="00312E72" w:rsidRPr="009429DF" w:rsidRDefault="00312E72" w:rsidP="000614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9DF">
        <w:rPr>
          <w:sz w:val="26"/>
          <w:szCs w:val="26"/>
        </w:rPr>
        <w:t>о переводе несовершеннолетнего в другое специальное учебно-воспитательное учреждение закрытого типа в связи с возрастом, состоянием здоровья, а также в целях создания наиболее благоприятных условий для его реабилитации;</w:t>
      </w:r>
    </w:p>
    <w:p w:rsidR="00312E72" w:rsidRPr="009429DF" w:rsidRDefault="00312E72" w:rsidP="000614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9DF">
        <w:rPr>
          <w:sz w:val="26"/>
          <w:szCs w:val="26"/>
        </w:rPr>
        <w:t>о восстановлении срока пребывания несовершеннолетнего в специальном учебно-воспитательном учреждении закрытого типа в случае его самовольного ухода из указанного учреждения, невозвращения в указанное учреждение из отпуска, а также в других случаях уклонения несовершеннолетнего от пребывания в специальном учебно-воспитательном учреждении закрытого типа</w:t>
      </w:r>
      <w:r>
        <w:rPr>
          <w:sz w:val="26"/>
          <w:szCs w:val="26"/>
        </w:rPr>
        <w:t>.</w:t>
      </w:r>
    </w:p>
    <w:p w:rsidR="00312E72" w:rsidRPr="009429DF" w:rsidRDefault="00312E72" w:rsidP="000614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3.16. Дае</w:t>
      </w:r>
      <w:r w:rsidRPr="009429DF">
        <w:rPr>
          <w:sz w:val="26"/>
          <w:szCs w:val="26"/>
        </w:rPr>
        <w:t>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(за исключением случаев ликвидации организации или прекращения деятельности и</w:t>
      </w:r>
      <w:r>
        <w:rPr>
          <w:sz w:val="26"/>
          <w:szCs w:val="26"/>
        </w:rPr>
        <w:t>ндивидуального предпринимателя).</w:t>
      </w:r>
    </w:p>
    <w:p w:rsidR="00312E72" w:rsidRPr="009429DF" w:rsidRDefault="00312E72" w:rsidP="000614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3.17. У</w:t>
      </w:r>
      <w:r w:rsidRPr="009429DF">
        <w:rPr>
          <w:sz w:val="26"/>
          <w:szCs w:val="26"/>
        </w:rPr>
        <w:t>частву</w:t>
      </w:r>
      <w:r>
        <w:rPr>
          <w:sz w:val="26"/>
          <w:szCs w:val="26"/>
        </w:rPr>
        <w:t>е</w:t>
      </w:r>
      <w:r w:rsidRPr="009429DF">
        <w:rPr>
          <w:sz w:val="26"/>
          <w:szCs w:val="26"/>
        </w:rPr>
        <w:t>т в разработке проектов нормативных правовых актов по вопросам защиты прав и законных интересов несовершеннолетних</w:t>
      </w:r>
      <w:r>
        <w:rPr>
          <w:sz w:val="26"/>
          <w:szCs w:val="26"/>
        </w:rPr>
        <w:t>.</w:t>
      </w:r>
    </w:p>
    <w:p w:rsidR="00312E72" w:rsidRDefault="00312E72" w:rsidP="000614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3.18. О</w:t>
      </w:r>
      <w:r w:rsidRPr="009429DF">
        <w:rPr>
          <w:sz w:val="26"/>
          <w:szCs w:val="26"/>
        </w:rPr>
        <w:t>существля</w:t>
      </w:r>
      <w:r>
        <w:rPr>
          <w:sz w:val="26"/>
          <w:szCs w:val="26"/>
        </w:rPr>
        <w:t>е</w:t>
      </w:r>
      <w:r w:rsidRPr="009429DF">
        <w:rPr>
          <w:sz w:val="26"/>
          <w:szCs w:val="26"/>
        </w:rPr>
        <w:t xml:space="preserve">т иные полномочия, установленные законодательством Российской Федерации или </w:t>
      </w:r>
      <w:r>
        <w:rPr>
          <w:sz w:val="26"/>
          <w:szCs w:val="26"/>
        </w:rPr>
        <w:t>Красноярского края</w:t>
      </w:r>
      <w:r w:rsidRPr="009429DF">
        <w:rPr>
          <w:sz w:val="26"/>
          <w:szCs w:val="26"/>
        </w:rPr>
        <w:t>.</w:t>
      </w:r>
    </w:p>
    <w:p w:rsidR="00312E72" w:rsidRDefault="00312E72" w:rsidP="000614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93E44" w:rsidRPr="009429DF" w:rsidRDefault="00593E44" w:rsidP="000614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12E72" w:rsidRDefault="00312E72" w:rsidP="00312E72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4. Организация работы Комиссии</w:t>
      </w:r>
    </w:p>
    <w:p w:rsidR="00312E72" w:rsidRDefault="00312E72" w:rsidP="00312E72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312E72" w:rsidRPr="008C7FBB" w:rsidRDefault="00312E72" w:rsidP="00312E72">
      <w:pPr>
        <w:ind w:firstLine="709"/>
        <w:jc w:val="both"/>
        <w:rPr>
          <w:sz w:val="26"/>
        </w:rPr>
      </w:pPr>
      <w:r>
        <w:rPr>
          <w:sz w:val="26"/>
          <w:szCs w:val="26"/>
        </w:rPr>
        <w:t xml:space="preserve">4.1. </w:t>
      </w:r>
      <w:r w:rsidRPr="008C7FBB">
        <w:rPr>
          <w:sz w:val="26"/>
          <w:szCs w:val="26"/>
        </w:rPr>
        <w:t xml:space="preserve">Комиссия создается в составе </w:t>
      </w:r>
      <w:r w:rsidRPr="008C7FBB">
        <w:rPr>
          <w:sz w:val="26"/>
        </w:rPr>
        <w:t>председателя, заместителя председателя, ответственного секретаря, специалиста - инспектора по работе с детьми и иных членов Комиссии.</w:t>
      </w:r>
    </w:p>
    <w:p w:rsidR="00312E72" w:rsidRDefault="00312E72" w:rsidP="00312E72">
      <w:pPr>
        <w:ind w:firstLine="709"/>
        <w:jc w:val="both"/>
        <w:rPr>
          <w:sz w:val="26"/>
        </w:rPr>
      </w:pPr>
      <w:r>
        <w:rPr>
          <w:sz w:val="26"/>
        </w:rPr>
        <w:t>4.2</w:t>
      </w:r>
      <w:r w:rsidRPr="008C7FBB">
        <w:rPr>
          <w:sz w:val="26"/>
        </w:rPr>
        <w:t xml:space="preserve">. Персональный состав Комиссии утверждается </w:t>
      </w:r>
      <w:r>
        <w:rPr>
          <w:sz w:val="26"/>
        </w:rPr>
        <w:t>постановлением</w:t>
      </w:r>
      <w:r w:rsidRPr="008C7FBB">
        <w:rPr>
          <w:sz w:val="26"/>
        </w:rPr>
        <w:t xml:space="preserve">  Администрации города Норильска</w:t>
      </w:r>
      <w:r>
        <w:rPr>
          <w:sz w:val="26"/>
        </w:rPr>
        <w:t xml:space="preserve"> </w:t>
      </w:r>
      <w:r w:rsidRPr="008C7FBB">
        <w:rPr>
          <w:sz w:val="26"/>
        </w:rPr>
        <w:t>в количестве не менее семи человек.</w:t>
      </w:r>
    </w:p>
    <w:p w:rsidR="00312E72" w:rsidRPr="008C7FBB" w:rsidRDefault="00312E72" w:rsidP="00312E72">
      <w:pPr>
        <w:ind w:firstLine="709"/>
        <w:jc w:val="both"/>
        <w:rPr>
          <w:sz w:val="26"/>
        </w:rPr>
      </w:pPr>
      <w:r>
        <w:rPr>
          <w:sz w:val="26"/>
          <w:szCs w:val="26"/>
        </w:rPr>
        <w:t>4.3</w:t>
      </w:r>
      <w:r w:rsidRPr="008C7FBB">
        <w:rPr>
          <w:sz w:val="26"/>
          <w:szCs w:val="26"/>
        </w:rPr>
        <w:t xml:space="preserve">. </w:t>
      </w:r>
      <w:r w:rsidRPr="008C7FBB">
        <w:rPr>
          <w:sz w:val="26"/>
        </w:rPr>
        <w:t xml:space="preserve">Председателем Комиссии является </w:t>
      </w:r>
      <w:r>
        <w:rPr>
          <w:sz w:val="26"/>
        </w:rPr>
        <w:t>заместитель Руководителя</w:t>
      </w:r>
      <w:r w:rsidR="00BA43A1">
        <w:rPr>
          <w:sz w:val="26"/>
        </w:rPr>
        <w:t xml:space="preserve"> Администрации города Норильска</w:t>
      </w:r>
      <w:r w:rsidR="00D5283B">
        <w:rPr>
          <w:sz w:val="26"/>
        </w:rPr>
        <w:t xml:space="preserve"> по социальной политике</w:t>
      </w:r>
      <w:r w:rsidRPr="008C7FBB">
        <w:rPr>
          <w:sz w:val="26"/>
        </w:rPr>
        <w:t>.</w:t>
      </w:r>
    </w:p>
    <w:p w:rsidR="0052038D" w:rsidRPr="0001561A" w:rsidRDefault="00312E72" w:rsidP="0052038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4.4</w:t>
      </w:r>
      <w:r w:rsidRPr="008C7FBB">
        <w:rPr>
          <w:sz w:val="26"/>
          <w:szCs w:val="26"/>
        </w:rPr>
        <w:t xml:space="preserve">. </w:t>
      </w:r>
      <w:r w:rsidR="0052038D" w:rsidRPr="0001561A">
        <w:rPr>
          <w:sz w:val="26"/>
          <w:szCs w:val="26"/>
        </w:rPr>
        <w:t>Членами комиссии могут быть</w:t>
      </w:r>
      <w:r w:rsidR="0052038D">
        <w:rPr>
          <w:sz w:val="26"/>
          <w:szCs w:val="26"/>
        </w:rPr>
        <w:t xml:space="preserve"> </w:t>
      </w:r>
      <w:r w:rsidR="0052038D" w:rsidRPr="0001561A">
        <w:rPr>
          <w:sz w:val="26"/>
          <w:szCs w:val="26"/>
        </w:rPr>
        <w:t xml:space="preserve">руководители (их заместители) органов и учреждений системы профилактики, представители иных </w:t>
      </w:r>
      <w:r w:rsidR="0052038D">
        <w:rPr>
          <w:sz w:val="26"/>
          <w:szCs w:val="26"/>
        </w:rPr>
        <w:t xml:space="preserve">государственных </w:t>
      </w:r>
      <w:r w:rsidR="0052038D" w:rsidRPr="0001561A">
        <w:rPr>
          <w:sz w:val="26"/>
          <w:szCs w:val="26"/>
        </w:rPr>
        <w:t>органов</w:t>
      </w:r>
      <w:r w:rsidR="0052038D">
        <w:rPr>
          <w:sz w:val="26"/>
          <w:szCs w:val="26"/>
        </w:rPr>
        <w:t xml:space="preserve">,  </w:t>
      </w:r>
      <w:r w:rsidR="0052038D">
        <w:rPr>
          <w:sz w:val="26"/>
          <w:szCs w:val="26"/>
        </w:rPr>
        <w:lastRenderedPageBreak/>
        <w:t>представители государственных и муниципальных учреждений</w:t>
      </w:r>
      <w:r w:rsidR="0052038D" w:rsidRPr="0001561A">
        <w:rPr>
          <w:sz w:val="26"/>
          <w:szCs w:val="26"/>
        </w:rPr>
        <w:t xml:space="preserve">, представители общественных объединений, религиозных конфессий, граждане, имеющие опыт работы с несовершеннолетними, депутаты </w:t>
      </w:r>
      <w:r w:rsidR="0052038D">
        <w:rPr>
          <w:sz w:val="26"/>
          <w:szCs w:val="26"/>
        </w:rPr>
        <w:t>Норильского городского Совета депутатов</w:t>
      </w:r>
      <w:r w:rsidR="0052038D" w:rsidRPr="0001561A">
        <w:rPr>
          <w:sz w:val="26"/>
          <w:szCs w:val="26"/>
        </w:rPr>
        <w:t xml:space="preserve">, </w:t>
      </w:r>
      <w:r w:rsidR="0052038D">
        <w:rPr>
          <w:sz w:val="26"/>
          <w:szCs w:val="26"/>
        </w:rPr>
        <w:t>представители Администрации города Норильска, иные</w:t>
      </w:r>
      <w:r w:rsidR="0052038D" w:rsidRPr="0001561A">
        <w:rPr>
          <w:sz w:val="26"/>
          <w:szCs w:val="26"/>
        </w:rPr>
        <w:t xml:space="preserve"> заинтересованные лица.</w:t>
      </w:r>
    </w:p>
    <w:p w:rsidR="00312E72" w:rsidRPr="00CA56AA" w:rsidRDefault="00312E72" w:rsidP="0052038D">
      <w:pPr>
        <w:ind w:firstLine="709"/>
        <w:jc w:val="both"/>
        <w:rPr>
          <w:sz w:val="26"/>
        </w:rPr>
      </w:pPr>
      <w:r>
        <w:rPr>
          <w:sz w:val="26"/>
        </w:rPr>
        <w:t>4.5</w:t>
      </w:r>
      <w:r w:rsidRPr="008C7FBB">
        <w:rPr>
          <w:sz w:val="26"/>
        </w:rPr>
        <w:t>. Ответственный секретарь</w:t>
      </w:r>
      <w:r>
        <w:rPr>
          <w:sz w:val="26"/>
        </w:rPr>
        <w:t xml:space="preserve"> и</w:t>
      </w:r>
      <w:r w:rsidRPr="008C7FBB">
        <w:rPr>
          <w:sz w:val="26"/>
        </w:rPr>
        <w:t xml:space="preserve"> специалист – инспектор по работе с детьми работают в Комиссии на постоянной оплачиваемой основе; замещают </w:t>
      </w:r>
      <w:r>
        <w:rPr>
          <w:sz w:val="26"/>
        </w:rPr>
        <w:t>должности</w:t>
      </w:r>
      <w:r w:rsidR="00D5283B">
        <w:rPr>
          <w:sz w:val="26"/>
        </w:rPr>
        <w:t xml:space="preserve"> муниципальной службы</w:t>
      </w:r>
      <w:r>
        <w:rPr>
          <w:sz w:val="26"/>
        </w:rPr>
        <w:t xml:space="preserve">; </w:t>
      </w:r>
      <w:r w:rsidRPr="008C7FBB">
        <w:rPr>
          <w:sz w:val="26"/>
        </w:rPr>
        <w:t>должны иметь юридическое, педагогическое либо иное профильное высшее образование и профессиональный опыт работы с несовершеннолетними не менее трех лет.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4.6. Председатель К</w:t>
      </w:r>
      <w:r w:rsidRPr="009429DF">
        <w:rPr>
          <w:sz w:val="26"/>
          <w:szCs w:val="26"/>
        </w:rPr>
        <w:t>омиссии: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9DF">
        <w:rPr>
          <w:sz w:val="26"/>
          <w:szCs w:val="26"/>
        </w:rPr>
        <w:t xml:space="preserve">а) осуществляет руководство деятельностью </w:t>
      </w:r>
      <w:r>
        <w:rPr>
          <w:sz w:val="26"/>
          <w:szCs w:val="26"/>
        </w:rPr>
        <w:t>К</w:t>
      </w:r>
      <w:r w:rsidRPr="009429DF">
        <w:rPr>
          <w:sz w:val="26"/>
          <w:szCs w:val="26"/>
        </w:rPr>
        <w:t>омиссии;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9DF">
        <w:rPr>
          <w:sz w:val="26"/>
          <w:szCs w:val="26"/>
        </w:rPr>
        <w:t xml:space="preserve">б) председательствует на заседании </w:t>
      </w:r>
      <w:r>
        <w:rPr>
          <w:sz w:val="26"/>
          <w:szCs w:val="26"/>
        </w:rPr>
        <w:t>К</w:t>
      </w:r>
      <w:r w:rsidRPr="009429DF">
        <w:rPr>
          <w:sz w:val="26"/>
          <w:szCs w:val="26"/>
        </w:rPr>
        <w:t>омиссии и организует ее работу;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9DF">
        <w:rPr>
          <w:sz w:val="26"/>
          <w:szCs w:val="26"/>
        </w:rPr>
        <w:t xml:space="preserve">в) имеет право решающего голоса при голосовании на заседании </w:t>
      </w:r>
      <w:r>
        <w:rPr>
          <w:sz w:val="26"/>
          <w:szCs w:val="26"/>
        </w:rPr>
        <w:t>К</w:t>
      </w:r>
      <w:r w:rsidRPr="009429DF">
        <w:rPr>
          <w:sz w:val="26"/>
          <w:szCs w:val="26"/>
        </w:rPr>
        <w:t>омиссии;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9DF">
        <w:rPr>
          <w:sz w:val="26"/>
          <w:szCs w:val="26"/>
        </w:rPr>
        <w:t xml:space="preserve">г) представляет </w:t>
      </w:r>
      <w:r>
        <w:rPr>
          <w:sz w:val="26"/>
          <w:szCs w:val="26"/>
        </w:rPr>
        <w:t>К</w:t>
      </w:r>
      <w:r w:rsidRPr="009429DF">
        <w:rPr>
          <w:sz w:val="26"/>
          <w:szCs w:val="26"/>
        </w:rPr>
        <w:t>омиссию в государственных органах, органах местного самоуправления</w:t>
      </w:r>
      <w:r>
        <w:rPr>
          <w:sz w:val="26"/>
          <w:szCs w:val="26"/>
        </w:rPr>
        <w:t xml:space="preserve"> </w:t>
      </w:r>
      <w:r w:rsidRPr="009429DF">
        <w:rPr>
          <w:sz w:val="26"/>
          <w:szCs w:val="26"/>
        </w:rPr>
        <w:t>и иных организациях;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9DF">
        <w:rPr>
          <w:sz w:val="26"/>
          <w:szCs w:val="26"/>
        </w:rPr>
        <w:t xml:space="preserve">д) утверждает повестку заседания </w:t>
      </w:r>
      <w:r>
        <w:rPr>
          <w:sz w:val="26"/>
          <w:szCs w:val="26"/>
        </w:rPr>
        <w:t>К</w:t>
      </w:r>
      <w:r w:rsidRPr="009429DF">
        <w:rPr>
          <w:sz w:val="26"/>
          <w:szCs w:val="26"/>
        </w:rPr>
        <w:t>омиссии;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9DF">
        <w:rPr>
          <w:sz w:val="26"/>
          <w:szCs w:val="26"/>
        </w:rPr>
        <w:t xml:space="preserve">е) назначает дату заседания </w:t>
      </w:r>
      <w:r>
        <w:rPr>
          <w:sz w:val="26"/>
          <w:szCs w:val="26"/>
        </w:rPr>
        <w:t>К</w:t>
      </w:r>
      <w:r w:rsidRPr="009429DF">
        <w:rPr>
          <w:sz w:val="26"/>
          <w:szCs w:val="26"/>
        </w:rPr>
        <w:t>омиссии;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9DF">
        <w:rPr>
          <w:sz w:val="26"/>
          <w:szCs w:val="26"/>
        </w:rPr>
        <w:t xml:space="preserve">ж) дает заместителю председателя </w:t>
      </w:r>
      <w:r>
        <w:rPr>
          <w:sz w:val="26"/>
          <w:szCs w:val="26"/>
        </w:rPr>
        <w:t>К</w:t>
      </w:r>
      <w:r w:rsidRPr="009429DF">
        <w:rPr>
          <w:sz w:val="26"/>
          <w:szCs w:val="26"/>
        </w:rPr>
        <w:t xml:space="preserve">омиссии, ответственному секретарю </w:t>
      </w:r>
      <w:r>
        <w:rPr>
          <w:sz w:val="26"/>
          <w:szCs w:val="26"/>
        </w:rPr>
        <w:t>Комиссии, членам К</w:t>
      </w:r>
      <w:r w:rsidRPr="009429DF">
        <w:rPr>
          <w:sz w:val="26"/>
          <w:szCs w:val="26"/>
        </w:rPr>
        <w:t xml:space="preserve">омиссии обязательные к исполнению поручения по вопросам, отнесенным к компетенции </w:t>
      </w:r>
      <w:r>
        <w:rPr>
          <w:sz w:val="26"/>
          <w:szCs w:val="26"/>
        </w:rPr>
        <w:t>К</w:t>
      </w:r>
      <w:r w:rsidRPr="009429DF">
        <w:rPr>
          <w:sz w:val="26"/>
          <w:szCs w:val="26"/>
        </w:rPr>
        <w:t>омиссии;</w:t>
      </w:r>
    </w:p>
    <w:p w:rsidR="0052038D" w:rsidRPr="009429DF" w:rsidRDefault="00312E72" w:rsidP="0052038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9DF">
        <w:rPr>
          <w:sz w:val="26"/>
          <w:szCs w:val="26"/>
        </w:rPr>
        <w:t xml:space="preserve">з) </w:t>
      </w:r>
      <w:r w:rsidR="0052038D" w:rsidRPr="009429DF">
        <w:rPr>
          <w:sz w:val="26"/>
          <w:szCs w:val="26"/>
        </w:rPr>
        <w:t xml:space="preserve">представляет </w:t>
      </w:r>
      <w:r w:rsidR="0052038D">
        <w:rPr>
          <w:sz w:val="26"/>
          <w:szCs w:val="26"/>
        </w:rPr>
        <w:t>должностным лицам Администрации города Норильска</w:t>
      </w:r>
      <w:r w:rsidR="0052038D" w:rsidRPr="009429DF">
        <w:rPr>
          <w:sz w:val="26"/>
          <w:szCs w:val="26"/>
        </w:rPr>
        <w:t xml:space="preserve"> предложения по формированию персонального состава </w:t>
      </w:r>
      <w:r w:rsidR="0052038D">
        <w:rPr>
          <w:sz w:val="26"/>
          <w:szCs w:val="26"/>
        </w:rPr>
        <w:t>К</w:t>
      </w:r>
      <w:r w:rsidR="0052038D" w:rsidRPr="009429DF">
        <w:rPr>
          <w:sz w:val="26"/>
          <w:szCs w:val="26"/>
        </w:rPr>
        <w:t>омиссии;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9DF">
        <w:rPr>
          <w:sz w:val="26"/>
          <w:szCs w:val="26"/>
        </w:rPr>
        <w:t xml:space="preserve">и) осуществляет контроль за исполнением плана работы </w:t>
      </w:r>
      <w:r>
        <w:rPr>
          <w:sz w:val="26"/>
          <w:szCs w:val="26"/>
        </w:rPr>
        <w:t>К</w:t>
      </w:r>
      <w:r w:rsidRPr="009429DF">
        <w:rPr>
          <w:sz w:val="26"/>
          <w:szCs w:val="26"/>
        </w:rPr>
        <w:t xml:space="preserve">омиссии, подписывает постановления </w:t>
      </w:r>
      <w:r>
        <w:rPr>
          <w:sz w:val="26"/>
          <w:szCs w:val="26"/>
        </w:rPr>
        <w:t>К</w:t>
      </w:r>
      <w:r w:rsidRPr="009429DF">
        <w:rPr>
          <w:sz w:val="26"/>
          <w:szCs w:val="26"/>
        </w:rPr>
        <w:t>омиссии;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9DF">
        <w:rPr>
          <w:sz w:val="26"/>
          <w:szCs w:val="26"/>
        </w:rPr>
        <w:t xml:space="preserve">к) обеспечивает представление установленной отчетности о работе по профилактике безнадзорности и правонарушений несовершеннолетних в порядке, установленном законодательством Российской Федерации и нормативными правовыми актами </w:t>
      </w:r>
      <w:r>
        <w:rPr>
          <w:sz w:val="26"/>
          <w:szCs w:val="26"/>
        </w:rPr>
        <w:t>Красноярского края</w:t>
      </w:r>
      <w:r w:rsidRPr="009429DF">
        <w:rPr>
          <w:sz w:val="26"/>
          <w:szCs w:val="26"/>
        </w:rPr>
        <w:t>.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4.7. Заместитель председателя К</w:t>
      </w:r>
      <w:r w:rsidRPr="009429DF">
        <w:rPr>
          <w:sz w:val="26"/>
          <w:szCs w:val="26"/>
        </w:rPr>
        <w:t>омиссии: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9DF">
        <w:rPr>
          <w:sz w:val="26"/>
          <w:szCs w:val="26"/>
        </w:rPr>
        <w:t>а) вы</w:t>
      </w:r>
      <w:r>
        <w:rPr>
          <w:sz w:val="26"/>
          <w:szCs w:val="26"/>
        </w:rPr>
        <w:t>полняет поручения председателя К</w:t>
      </w:r>
      <w:r w:rsidRPr="009429DF">
        <w:rPr>
          <w:sz w:val="26"/>
          <w:szCs w:val="26"/>
        </w:rPr>
        <w:t>омиссии;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9DF">
        <w:rPr>
          <w:sz w:val="26"/>
          <w:szCs w:val="26"/>
        </w:rPr>
        <w:t xml:space="preserve">б) исполняет обязанности председателя </w:t>
      </w:r>
      <w:r>
        <w:rPr>
          <w:sz w:val="26"/>
          <w:szCs w:val="26"/>
        </w:rPr>
        <w:t>К</w:t>
      </w:r>
      <w:r w:rsidRPr="009429DF">
        <w:rPr>
          <w:sz w:val="26"/>
          <w:szCs w:val="26"/>
        </w:rPr>
        <w:t>омиссии в его отсутствие;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9DF">
        <w:rPr>
          <w:sz w:val="26"/>
          <w:szCs w:val="26"/>
        </w:rPr>
        <w:t xml:space="preserve">в) обеспечивает контроль за исполнением постановлений </w:t>
      </w:r>
      <w:r>
        <w:rPr>
          <w:sz w:val="26"/>
          <w:szCs w:val="26"/>
        </w:rPr>
        <w:t>К</w:t>
      </w:r>
      <w:r w:rsidRPr="009429DF">
        <w:rPr>
          <w:sz w:val="26"/>
          <w:szCs w:val="26"/>
        </w:rPr>
        <w:t>омиссии;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9DF">
        <w:rPr>
          <w:sz w:val="26"/>
          <w:szCs w:val="26"/>
        </w:rPr>
        <w:t>г) обеспечивает контроль за своевременной подготовкой материалов</w:t>
      </w:r>
      <w:r>
        <w:rPr>
          <w:sz w:val="26"/>
          <w:szCs w:val="26"/>
        </w:rPr>
        <w:t xml:space="preserve"> для рассмотрения на заседании К</w:t>
      </w:r>
      <w:r w:rsidRPr="009429DF">
        <w:rPr>
          <w:sz w:val="26"/>
          <w:szCs w:val="26"/>
        </w:rPr>
        <w:t>омиссии.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4.8</w:t>
      </w:r>
      <w:r w:rsidRPr="009429DF">
        <w:rPr>
          <w:sz w:val="26"/>
          <w:szCs w:val="26"/>
        </w:rPr>
        <w:t xml:space="preserve">. Ответственный секретарь </w:t>
      </w:r>
      <w:r>
        <w:rPr>
          <w:sz w:val="26"/>
          <w:szCs w:val="26"/>
        </w:rPr>
        <w:t>К</w:t>
      </w:r>
      <w:r w:rsidRPr="009429DF">
        <w:rPr>
          <w:sz w:val="26"/>
          <w:szCs w:val="26"/>
        </w:rPr>
        <w:t>омиссии: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9DF">
        <w:rPr>
          <w:sz w:val="26"/>
          <w:szCs w:val="26"/>
        </w:rPr>
        <w:t xml:space="preserve">а) осуществляет подготовку материалов для рассмотрения на заседании </w:t>
      </w:r>
      <w:r>
        <w:rPr>
          <w:sz w:val="26"/>
          <w:szCs w:val="26"/>
        </w:rPr>
        <w:t>К</w:t>
      </w:r>
      <w:r w:rsidRPr="009429DF">
        <w:rPr>
          <w:sz w:val="26"/>
          <w:szCs w:val="26"/>
        </w:rPr>
        <w:t>омиссии;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9DF">
        <w:rPr>
          <w:sz w:val="26"/>
          <w:szCs w:val="26"/>
        </w:rPr>
        <w:t xml:space="preserve">б) выполняет поручения председателя и заместителя председателя </w:t>
      </w:r>
      <w:r>
        <w:rPr>
          <w:sz w:val="26"/>
          <w:szCs w:val="26"/>
        </w:rPr>
        <w:t>К</w:t>
      </w:r>
      <w:r w:rsidRPr="009429DF">
        <w:rPr>
          <w:sz w:val="26"/>
          <w:szCs w:val="26"/>
        </w:rPr>
        <w:t>омиссии;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9DF">
        <w:rPr>
          <w:sz w:val="26"/>
          <w:szCs w:val="26"/>
        </w:rPr>
        <w:t xml:space="preserve">в) отвечает за ведение делопроизводства </w:t>
      </w:r>
      <w:r>
        <w:rPr>
          <w:sz w:val="26"/>
          <w:szCs w:val="26"/>
        </w:rPr>
        <w:t>К</w:t>
      </w:r>
      <w:r w:rsidRPr="009429DF">
        <w:rPr>
          <w:sz w:val="26"/>
          <w:szCs w:val="26"/>
        </w:rPr>
        <w:t>омиссии;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9DF">
        <w:rPr>
          <w:sz w:val="26"/>
          <w:szCs w:val="26"/>
        </w:rPr>
        <w:t xml:space="preserve">г) оповещает членов </w:t>
      </w:r>
      <w:r>
        <w:rPr>
          <w:sz w:val="26"/>
          <w:szCs w:val="26"/>
        </w:rPr>
        <w:t>К</w:t>
      </w:r>
      <w:r w:rsidRPr="009429DF">
        <w:rPr>
          <w:sz w:val="26"/>
          <w:szCs w:val="26"/>
        </w:rPr>
        <w:t xml:space="preserve">омиссии и лиц, участвующих в заседании </w:t>
      </w:r>
      <w:r>
        <w:rPr>
          <w:sz w:val="26"/>
          <w:szCs w:val="26"/>
        </w:rPr>
        <w:t>К</w:t>
      </w:r>
      <w:r w:rsidRPr="009429DF">
        <w:rPr>
          <w:sz w:val="26"/>
          <w:szCs w:val="26"/>
        </w:rPr>
        <w:t xml:space="preserve">омиссии, о времени и месте заседания, проверяет их явку, знакомит с материалами по вопросам, вынесенным на рассмотрение </w:t>
      </w:r>
      <w:r>
        <w:rPr>
          <w:sz w:val="26"/>
          <w:szCs w:val="26"/>
        </w:rPr>
        <w:t>К</w:t>
      </w:r>
      <w:r w:rsidRPr="009429DF">
        <w:rPr>
          <w:sz w:val="26"/>
          <w:szCs w:val="26"/>
        </w:rPr>
        <w:t>омиссии;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9DF">
        <w:rPr>
          <w:sz w:val="26"/>
          <w:szCs w:val="26"/>
        </w:rPr>
        <w:t xml:space="preserve">д) осуществляет подготовку и оформление проектов постановлений, принимаемых </w:t>
      </w:r>
      <w:r>
        <w:rPr>
          <w:sz w:val="26"/>
          <w:szCs w:val="26"/>
        </w:rPr>
        <w:t>К</w:t>
      </w:r>
      <w:r w:rsidRPr="009429DF">
        <w:rPr>
          <w:sz w:val="26"/>
          <w:szCs w:val="26"/>
        </w:rPr>
        <w:t>омиссией по результатам рассмотрения соответствующего вопроса на заседании;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9DF">
        <w:rPr>
          <w:sz w:val="26"/>
          <w:szCs w:val="26"/>
        </w:rPr>
        <w:t xml:space="preserve">е) обеспечивает вручение копий постановлений </w:t>
      </w:r>
      <w:r>
        <w:rPr>
          <w:sz w:val="26"/>
          <w:szCs w:val="26"/>
        </w:rPr>
        <w:t>К</w:t>
      </w:r>
      <w:r w:rsidRPr="009429DF">
        <w:rPr>
          <w:sz w:val="26"/>
          <w:szCs w:val="26"/>
        </w:rPr>
        <w:t>омиссии.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4.9.</w:t>
      </w:r>
      <w:r w:rsidRPr="009429DF">
        <w:rPr>
          <w:sz w:val="26"/>
          <w:szCs w:val="26"/>
        </w:rPr>
        <w:t xml:space="preserve"> Члены </w:t>
      </w:r>
      <w:r>
        <w:rPr>
          <w:sz w:val="26"/>
          <w:szCs w:val="26"/>
        </w:rPr>
        <w:t>К</w:t>
      </w:r>
      <w:r w:rsidRPr="009429DF">
        <w:rPr>
          <w:sz w:val="26"/>
          <w:szCs w:val="26"/>
        </w:rPr>
        <w:t>омиссии обладают равными правами при рассмотрении и обсуждении вопросов (</w:t>
      </w:r>
      <w:r>
        <w:rPr>
          <w:sz w:val="26"/>
          <w:szCs w:val="26"/>
        </w:rPr>
        <w:t>дел), отнесенных к компетенции К</w:t>
      </w:r>
      <w:r w:rsidRPr="009429DF">
        <w:rPr>
          <w:sz w:val="26"/>
          <w:szCs w:val="26"/>
        </w:rPr>
        <w:t>омиссии, и осуществляют следующие функции: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9DF">
        <w:rPr>
          <w:sz w:val="26"/>
          <w:szCs w:val="26"/>
        </w:rPr>
        <w:lastRenderedPageBreak/>
        <w:t xml:space="preserve">а) участвуют в заседании </w:t>
      </w:r>
      <w:r>
        <w:rPr>
          <w:sz w:val="26"/>
          <w:szCs w:val="26"/>
        </w:rPr>
        <w:t>К</w:t>
      </w:r>
      <w:r w:rsidRPr="009429DF">
        <w:rPr>
          <w:sz w:val="26"/>
          <w:szCs w:val="26"/>
        </w:rPr>
        <w:t>омиссии и его подготовке;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9DF">
        <w:rPr>
          <w:sz w:val="26"/>
          <w:szCs w:val="26"/>
        </w:rPr>
        <w:t xml:space="preserve">б) предварительно (до заседания </w:t>
      </w:r>
      <w:r>
        <w:rPr>
          <w:sz w:val="26"/>
          <w:szCs w:val="26"/>
        </w:rPr>
        <w:t>К</w:t>
      </w:r>
      <w:r w:rsidRPr="009429DF">
        <w:rPr>
          <w:sz w:val="26"/>
          <w:szCs w:val="26"/>
        </w:rPr>
        <w:t>омиссии) знакомятся с материалами по вопросам, выносимым на ее рассмотрение;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9DF">
        <w:rPr>
          <w:sz w:val="26"/>
          <w:szCs w:val="26"/>
        </w:rPr>
        <w:t>в) вносят предложения об отложении рассмотрения вопроса (дела) и о запросе дополнительных материалов по нему;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9DF">
        <w:rPr>
          <w:sz w:val="26"/>
          <w:szCs w:val="26"/>
        </w:rPr>
        <w:t>г) вносят предложения по совершенствованию работы по профилактике безнадзорности и правонарушений несовершеннолетних, защите их прав 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9DF">
        <w:rPr>
          <w:sz w:val="26"/>
          <w:szCs w:val="26"/>
        </w:rPr>
        <w:t xml:space="preserve">д) участвуют в обсуждении постановлений, принимаемых </w:t>
      </w:r>
      <w:r>
        <w:rPr>
          <w:sz w:val="26"/>
          <w:szCs w:val="26"/>
        </w:rPr>
        <w:t>К</w:t>
      </w:r>
      <w:r w:rsidRPr="009429DF">
        <w:rPr>
          <w:sz w:val="26"/>
          <w:szCs w:val="26"/>
        </w:rPr>
        <w:t>омиссией по рассматриваемым вопросам (делам), и голосуют при их принятии;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9DF">
        <w:rPr>
          <w:sz w:val="26"/>
          <w:szCs w:val="26"/>
        </w:rPr>
        <w:t xml:space="preserve">е) составляют протоколы об административных правонарушениях в случаях и порядке, предусмотренных </w:t>
      </w:r>
      <w:hyperlink r:id="rId16" w:history="1">
        <w:r w:rsidRPr="009429DF">
          <w:rPr>
            <w:sz w:val="26"/>
            <w:szCs w:val="26"/>
          </w:rPr>
          <w:t>Кодексом</w:t>
        </w:r>
      </w:hyperlink>
      <w:r w:rsidRPr="009429DF">
        <w:rPr>
          <w:sz w:val="26"/>
          <w:szCs w:val="26"/>
        </w:rPr>
        <w:t xml:space="preserve"> Российской Федерации об административных правонарушениях;</w:t>
      </w:r>
    </w:p>
    <w:p w:rsidR="00312E72" w:rsidRPr="009429DF" w:rsidRDefault="00B1323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ж)</w:t>
      </w:r>
      <w:r w:rsidR="00312E72" w:rsidRPr="009429DF">
        <w:rPr>
          <w:sz w:val="26"/>
          <w:szCs w:val="26"/>
        </w:rPr>
        <w:t xml:space="preserve">посещают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</w:t>
      </w:r>
      <w:r w:rsidR="00312E72">
        <w:rPr>
          <w:sz w:val="26"/>
          <w:szCs w:val="26"/>
        </w:rPr>
        <w:t>К</w:t>
      </w:r>
      <w:r w:rsidR="00312E72" w:rsidRPr="009429DF">
        <w:rPr>
          <w:sz w:val="26"/>
          <w:szCs w:val="26"/>
        </w:rPr>
        <w:t>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правонарушений;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9DF">
        <w:rPr>
          <w:sz w:val="26"/>
          <w:szCs w:val="26"/>
        </w:rPr>
        <w:t>з) выпол</w:t>
      </w:r>
      <w:r>
        <w:rPr>
          <w:sz w:val="26"/>
          <w:szCs w:val="26"/>
        </w:rPr>
        <w:t>няют поручения председателя К</w:t>
      </w:r>
      <w:r w:rsidRPr="009429DF">
        <w:rPr>
          <w:sz w:val="26"/>
          <w:szCs w:val="26"/>
        </w:rPr>
        <w:t>омиссии.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4.10. Председатель К</w:t>
      </w:r>
      <w:r w:rsidRPr="009429DF">
        <w:rPr>
          <w:sz w:val="26"/>
          <w:szCs w:val="26"/>
        </w:rPr>
        <w:t xml:space="preserve">омиссии несет персональную ответственность за организацию работы </w:t>
      </w:r>
      <w:r>
        <w:rPr>
          <w:sz w:val="26"/>
          <w:szCs w:val="26"/>
        </w:rPr>
        <w:t>К</w:t>
      </w:r>
      <w:r w:rsidRPr="009429DF">
        <w:rPr>
          <w:sz w:val="26"/>
          <w:szCs w:val="26"/>
        </w:rPr>
        <w:t xml:space="preserve">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законодательством </w:t>
      </w:r>
      <w:r>
        <w:rPr>
          <w:sz w:val="26"/>
          <w:szCs w:val="26"/>
        </w:rPr>
        <w:t>Красноярского края</w:t>
      </w:r>
      <w:r w:rsidRPr="009429DF">
        <w:rPr>
          <w:sz w:val="26"/>
          <w:szCs w:val="26"/>
        </w:rPr>
        <w:t>.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4.11.</w:t>
      </w:r>
      <w:r w:rsidRPr="009429DF">
        <w:rPr>
          <w:sz w:val="26"/>
          <w:szCs w:val="26"/>
        </w:rPr>
        <w:t xml:space="preserve"> Заседания </w:t>
      </w:r>
      <w:r>
        <w:rPr>
          <w:sz w:val="26"/>
          <w:szCs w:val="26"/>
        </w:rPr>
        <w:t>К</w:t>
      </w:r>
      <w:r w:rsidRPr="009429DF">
        <w:rPr>
          <w:sz w:val="26"/>
          <w:szCs w:val="26"/>
        </w:rPr>
        <w:t>омиссии про</w:t>
      </w:r>
      <w:r>
        <w:rPr>
          <w:sz w:val="26"/>
          <w:szCs w:val="26"/>
        </w:rPr>
        <w:t>водятся в соответствии с планом</w:t>
      </w:r>
      <w:r w:rsidRPr="009429DF">
        <w:rPr>
          <w:sz w:val="26"/>
          <w:szCs w:val="26"/>
        </w:rPr>
        <w:t xml:space="preserve"> работы</w:t>
      </w:r>
      <w:r>
        <w:rPr>
          <w:sz w:val="26"/>
          <w:szCs w:val="26"/>
        </w:rPr>
        <w:t xml:space="preserve"> Комиссии</w:t>
      </w:r>
      <w:r w:rsidRPr="009429DF">
        <w:rPr>
          <w:sz w:val="26"/>
          <w:szCs w:val="26"/>
        </w:rPr>
        <w:t>, а также по мере необходимости.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4.12</w:t>
      </w:r>
      <w:r w:rsidRPr="009429DF">
        <w:rPr>
          <w:sz w:val="26"/>
          <w:szCs w:val="26"/>
        </w:rPr>
        <w:t xml:space="preserve">. Заседание </w:t>
      </w:r>
      <w:r>
        <w:rPr>
          <w:sz w:val="26"/>
          <w:szCs w:val="26"/>
        </w:rPr>
        <w:t>К</w:t>
      </w:r>
      <w:r w:rsidRPr="009429DF">
        <w:rPr>
          <w:sz w:val="26"/>
          <w:szCs w:val="26"/>
        </w:rPr>
        <w:t xml:space="preserve">омиссии считается правомочным, если на нем присутствует не менее половины ее членов. Члены </w:t>
      </w:r>
      <w:r>
        <w:rPr>
          <w:sz w:val="26"/>
          <w:szCs w:val="26"/>
        </w:rPr>
        <w:t>К</w:t>
      </w:r>
      <w:r w:rsidRPr="009429DF">
        <w:rPr>
          <w:sz w:val="26"/>
          <w:szCs w:val="26"/>
        </w:rPr>
        <w:t>омиссии участвуют в ее заседаниях без права замены.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4.13.</w:t>
      </w:r>
      <w:r w:rsidRPr="009429DF">
        <w:rPr>
          <w:sz w:val="26"/>
          <w:szCs w:val="26"/>
        </w:rPr>
        <w:t xml:space="preserve"> На заседании </w:t>
      </w:r>
      <w:r>
        <w:rPr>
          <w:sz w:val="26"/>
          <w:szCs w:val="26"/>
        </w:rPr>
        <w:t>К</w:t>
      </w:r>
      <w:r w:rsidRPr="009429DF">
        <w:rPr>
          <w:sz w:val="26"/>
          <w:szCs w:val="26"/>
        </w:rPr>
        <w:t xml:space="preserve">омиссии председательствует ее председатель либо заместитель председателя </w:t>
      </w:r>
      <w:r>
        <w:rPr>
          <w:sz w:val="26"/>
          <w:szCs w:val="26"/>
        </w:rPr>
        <w:t>К</w:t>
      </w:r>
      <w:r w:rsidRPr="009429DF">
        <w:rPr>
          <w:sz w:val="26"/>
          <w:szCs w:val="26"/>
        </w:rPr>
        <w:t>омиссии.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4.14</w:t>
      </w:r>
      <w:r w:rsidRPr="009429DF">
        <w:rPr>
          <w:sz w:val="26"/>
          <w:szCs w:val="26"/>
        </w:rPr>
        <w:t xml:space="preserve">. Решения </w:t>
      </w:r>
      <w:r>
        <w:rPr>
          <w:sz w:val="26"/>
          <w:szCs w:val="26"/>
        </w:rPr>
        <w:t>К</w:t>
      </w:r>
      <w:r w:rsidRPr="009429DF">
        <w:rPr>
          <w:sz w:val="26"/>
          <w:szCs w:val="26"/>
        </w:rPr>
        <w:t xml:space="preserve">омиссии принимаются большинством голосов присутствующих на заседании членов </w:t>
      </w:r>
      <w:r>
        <w:rPr>
          <w:sz w:val="26"/>
          <w:szCs w:val="26"/>
        </w:rPr>
        <w:t>К</w:t>
      </w:r>
      <w:r w:rsidRPr="009429DF">
        <w:rPr>
          <w:sz w:val="26"/>
          <w:szCs w:val="26"/>
        </w:rPr>
        <w:t>омиссии.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4.15</w:t>
      </w:r>
      <w:r w:rsidRPr="009429DF">
        <w:rPr>
          <w:sz w:val="26"/>
          <w:szCs w:val="26"/>
        </w:rPr>
        <w:t xml:space="preserve">. Протокол заседания </w:t>
      </w:r>
      <w:r>
        <w:rPr>
          <w:sz w:val="26"/>
          <w:szCs w:val="26"/>
        </w:rPr>
        <w:t>К</w:t>
      </w:r>
      <w:r w:rsidRPr="009429DF">
        <w:rPr>
          <w:sz w:val="26"/>
          <w:szCs w:val="26"/>
        </w:rPr>
        <w:t xml:space="preserve">омиссии подписывается председательствующим на заседании </w:t>
      </w:r>
      <w:r>
        <w:rPr>
          <w:sz w:val="26"/>
          <w:szCs w:val="26"/>
        </w:rPr>
        <w:t>Комиссии и секретарем заседания К</w:t>
      </w:r>
      <w:r w:rsidRPr="009429DF">
        <w:rPr>
          <w:sz w:val="26"/>
          <w:szCs w:val="26"/>
        </w:rPr>
        <w:t>омиссии.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4.16</w:t>
      </w:r>
      <w:r w:rsidRPr="009429DF">
        <w:rPr>
          <w:sz w:val="26"/>
          <w:szCs w:val="26"/>
        </w:rPr>
        <w:t>. Решения комиссии оформляются в форме постановлений, в которых указываются: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9DF">
        <w:rPr>
          <w:sz w:val="26"/>
          <w:szCs w:val="26"/>
        </w:rPr>
        <w:t xml:space="preserve">а) наименование </w:t>
      </w:r>
      <w:r>
        <w:rPr>
          <w:sz w:val="26"/>
          <w:szCs w:val="26"/>
        </w:rPr>
        <w:t>К</w:t>
      </w:r>
      <w:r w:rsidRPr="009429DF">
        <w:rPr>
          <w:sz w:val="26"/>
          <w:szCs w:val="26"/>
        </w:rPr>
        <w:t>омиссии;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9DF">
        <w:rPr>
          <w:sz w:val="26"/>
          <w:szCs w:val="26"/>
        </w:rPr>
        <w:t>б) дата;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9DF">
        <w:rPr>
          <w:sz w:val="26"/>
          <w:szCs w:val="26"/>
        </w:rPr>
        <w:t>в) время и место проведения заседания;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9DF">
        <w:rPr>
          <w:sz w:val="26"/>
          <w:szCs w:val="26"/>
        </w:rPr>
        <w:t xml:space="preserve">г) сведения о присутствующих и отсутствующих членах </w:t>
      </w:r>
      <w:r>
        <w:rPr>
          <w:sz w:val="26"/>
          <w:szCs w:val="26"/>
        </w:rPr>
        <w:t>К</w:t>
      </w:r>
      <w:r w:rsidRPr="009429DF">
        <w:rPr>
          <w:sz w:val="26"/>
          <w:szCs w:val="26"/>
        </w:rPr>
        <w:t>омиссии;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9DF">
        <w:rPr>
          <w:sz w:val="26"/>
          <w:szCs w:val="26"/>
        </w:rPr>
        <w:t>д) сведения об иных лицах, присутствующих на заседании;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9DF">
        <w:rPr>
          <w:sz w:val="26"/>
          <w:szCs w:val="26"/>
        </w:rPr>
        <w:t>е) вопрос повестки дня, по которому вынесено постановление;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9DF">
        <w:rPr>
          <w:sz w:val="26"/>
          <w:szCs w:val="26"/>
        </w:rPr>
        <w:t>ж) содержание рассматриваемого вопроса;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9DF">
        <w:rPr>
          <w:sz w:val="26"/>
          <w:szCs w:val="26"/>
        </w:rPr>
        <w:lastRenderedPageBreak/>
        <w:t>з) выявленные по рассматриваемому вопросу нарушения прав и законных интересов несовершеннолетних (при их наличии);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9DF">
        <w:rPr>
          <w:sz w:val="26"/>
          <w:szCs w:val="26"/>
        </w:rPr>
        <w:t>и) сведения о выявленных причинах и условиях, способствующих безнадзорности, беспризорности, правонарушениям и антиобщественным действиям несовершеннолетних (при их наличии);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9DF">
        <w:rPr>
          <w:sz w:val="26"/>
          <w:szCs w:val="26"/>
        </w:rPr>
        <w:t>к) решение, принятое по рассматриваемому вопросу;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9DF">
        <w:rPr>
          <w:sz w:val="26"/>
          <w:szCs w:val="26"/>
        </w:rPr>
        <w:t>л)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несовершеннолетних, которые должны предпринять соответствующие органы или учреждения системы профилактики;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29DF">
        <w:rPr>
          <w:sz w:val="26"/>
          <w:szCs w:val="26"/>
        </w:rPr>
        <w:t>м) сроки, в течение которых должны быть приняты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4.17</w:t>
      </w:r>
      <w:r w:rsidRPr="009429DF">
        <w:rPr>
          <w:sz w:val="26"/>
          <w:szCs w:val="26"/>
        </w:rPr>
        <w:t xml:space="preserve">. Постановления </w:t>
      </w:r>
      <w:r>
        <w:rPr>
          <w:sz w:val="26"/>
          <w:szCs w:val="26"/>
        </w:rPr>
        <w:t>К</w:t>
      </w:r>
      <w:r w:rsidRPr="009429DF">
        <w:rPr>
          <w:sz w:val="26"/>
          <w:szCs w:val="26"/>
        </w:rPr>
        <w:t xml:space="preserve">омиссии направляются членам </w:t>
      </w:r>
      <w:r>
        <w:rPr>
          <w:sz w:val="26"/>
          <w:szCs w:val="26"/>
        </w:rPr>
        <w:t>К</w:t>
      </w:r>
      <w:r w:rsidRPr="009429DF">
        <w:rPr>
          <w:sz w:val="26"/>
          <w:szCs w:val="26"/>
        </w:rPr>
        <w:t>омиссии, в органы и учреждения системы профилактики и иным заинтересованным лицам и организациям.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4.18</w:t>
      </w:r>
      <w:r w:rsidRPr="009429DF">
        <w:rPr>
          <w:sz w:val="26"/>
          <w:szCs w:val="26"/>
        </w:rPr>
        <w:t xml:space="preserve">. Постановления, принятые </w:t>
      </w:r>
      <w:r>
        <w:rPr>
          <w:sz w:val="26"/>
          <w:szCs w:val="26"/>
        </w:rPr>
        <w:t>К</w:t>
      </w:r>
      <w:r w:rsidRPr="009429DF">
        <w:rPr>
          <w:sz w:val="26"/>
          <w:szCs w:val="26"/>
        </w:rPr>
        <w:t>омиссией, обязательны для исполнения органами и учреждениями системы профилактики.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4.19</w:t>
      </w:r>
      <w:r w:rsidRPr="009429DF">
        <w:rPr>
          <w:sz w:val="26"/>
          <w:szCs w:val="26"/>
        </w:rPr>
        <w:t xml:space="preserve">. Органы и учреждения системы профилактики обязаны сообщить </w:t>
      </w:r>
      <w:r>
        <w:rPr>
          <w:sz w:val="26"/>
          <w:szCs w:val="26"/>
        </w:rPr>
        <w:t>К</w:t>
      </w:r>
      <w:r w:rsidRPr="009429DF">
        <w:rPr>
          <w:sz w:val="26"/>
          <w:szCs w:val="26"/>
        </w:rPr>
        <w:t>омиссии о мерах, принятых по исполнению постановления, в указанный в нем срок.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4.20</w:t>
      </w:r>
      <w:r w:rsidRPr="009429DF">
        <w:rPr>
          <w:sz w:val="26"/>
          <w:szCs w:val="26"/>
        </w:rPr>
        <w:t xml:space="preserve">. Постановление </w:t>
      </w:r>
      <w:r>
        <w:rPr>
          <w:sz w:val="26"/>
          <w:szCs w:val="26"/>
        </w:rPr>
        <w:t>К</w:t>
      </w:r>
      <w:r w:rsidRPr="009429DF">
        <w:rPr>
          <w:sz w:val="26"/>
          <w:szCs w:val="26"/>
        </w:rPr>
        <w:t>омиссии может быть обжаловано в порядке, установленном законодательством Российской Федерации.</w:t>
      </w:r>
    </w:p>
    <w:p w:rsidR="00312E72" w:rsidRPr="009429DF" w:rsidRDefault="00312E72" w:rsidP="00312E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12E72" w:rsidRPr="009429DF" w:rsidRDefault="00312E72" w:rsidP="00312E72">
      <w:pPr>
        <w:jc w:val="center"/>
        <w:rPr>
          <w:sz w:val="24"/>
          <w:szCs w:val="24"/>
        </w:rPr>
      </w:pPr>
    </w:p>
    <w:p w:rsidR="00312E72" w:rsidRPr="00F35053" w:rsidRDefault="00312E72" w:rsidP="006421F4">
      <w:pPr>
        <w:rPr>
          <w:sz w:val="24"/>
          <w:szCs w:val="24"/>
        </w:rPr>
      </w:pPr>
    </w:p>
    <w:sectPr w:rsidR="00312E72" w:rsidRPr="00F35053" w:rsidSect="00186D6C">
      <w:headerReference w:type="even" r:id="rId17"/>
      <w:headerReference w:type="default" r:id="rId18"/>
      <w:pgSz w:w="11906" w:h="16838"/>
      <w:pgMar w:top="1021" w:right="567" w:bottom="1021" w:left="1701" w:header="680" w:footer="68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D9C" w:rsidRDefault="002E0D9C">
      <w:r>
        <w:separator/>
      </w:r>
    </w:p>
  </w:endnote>
  <w:endnote w:type="continuationSeparator" w:id="1">
    <w:p w:rsidR="002E0D9C" w:rsidRDefault="002E0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D9C" w:rsidRDefault="002E0D9C">
      <w:r>
        <w:separator/>
      </w:r>
    </w:p>
  </w:footnote>
  <w:footnote w:type="continuationSeparator" w:id="1">
    <w:p w:rsidR="002E0D9C" w:rsidRDefault="002E0D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618" w:rsidRDefault="0070576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661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66618" w:rsidRDefault="00966618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618" w:rsidRDefault="0070576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661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D5B7F">
      <w:rPr>
        <w:rStyle w:val="ab"/>
        <w:noProof/>
      </w:rPr>
      <w:t>2</w:t>
    </w:r>
    <w:r>
      <w:rPr>
        <w:rStyle w:val="ab"/>
      </w:rPr>
      <w:fldChar w:fldCharType="end"/>
    </w:r>
  </w:p>
  <w:p w:rsidR="00966618" w:rsidRDefault="0096661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636E"/>
    <w:rsid w:val="00004587"/>
    <w:rsid w:val="00020EE7"/>
    <w:rsid w:val="00040500"/>
    <w:rsid w:val="00042405"/>
    <w:rsid w:val="000425FC"/>
    <w:rsid w:val="000429D0"/>
    <w:rsid w:val="000512E9"/>
    <w:rsid w:val="000516DD"/>
    <w:rsid w:val="00055143"/>
    <w:rsid w:val="00057417"/>
    <w:rsid w:val="00061451"/>
    <w:rsid w:val="00061CDF"/>
    <w:rsid w:val="000800B2"/>
    <w:rsid w:val="000862D7"/>
    <w:rsid w:val="000A2335"/>
    <w:rsid w:val="000A6FA9"/>
    <w:rsid w:val="000B7415"/>
    <w:rsid w:val="000C07A4"/>
    <w:rsid w:val="000C2078"/>
    <w:rsid w:val="000D4610"/>
    <w:rsid w:val="001241E8"/>
    <w:rsid w:val="0012642C"/>
    <w:rsid w:val="001552D2"/>
    <w:rsid w:val="00162875"/>
    <w:rsid w:val="00186D6C"/>
    <w:rsid w:val="00196E3B"/>
    <w:rsid w:val="001B3955"/>
    <w:rsid w:val="001F266E"/>
    <w:rsid w:val="001F500E"/>
    <w:rsid w:val="001F7B36"/>
    <w:rsid w:val="00207A03"/>
    <w:rsid w:val="0022128D"/>
    <w:rsid w:val="00224E56"/>
    <w:rsid w:val="00246BB3"/>
    <w:rsid w:val="0026779F"/>
    <w:rsid w:val="00270353"/>
    <w:rsid w:val="00281193"/>
    <w:rsid w:val="0029765B"/>
    <w:rsid w:val="002A2C90"/>
    <w:rsid w:val="002E0D9C"/>
    <w:rsid w:val="00312E72"/>
    <w:rsid w:val="00313B8F"/>
    <w:rsid w:val="003430FA"/>
    <w:rsid w:val="00363BBC"/>
    <w:rsid w:val="00373797"/>
    <w:rsid w:val="0037581F"/>
    <w:rsid w:val="00391343"/>
    <w:rsid w:val="003A34DB"/>
    <w:rsid w:val="003B3C0D"/>
    <w:rsid w:val="003C6C76"/>
    <w:rsid w:val="003C710E"/>
    <w:rsid w:val="003D3199"/>
    <w:rsid w:val="003F6199"/>
    <w:rsid w:val="003F67A9"/>
    <w:rsid w:val="00412332"/>
    <w:rsid w:val="004170B6"/>
    <w:rsid w:val="004634DE"/>
    <w:rsid w:val="00483235"/>
    <w:rsid w:val="004A39E8"/>
    <w:rsid w:val="004A3DFA"/>
    <w:rsid w:val="004D7720"/>
    <w:rsid w:val="004E5E44"/>
    <w:rsid w:val="00503162"/>
    <w:rsid w:val="00511149"/>
    <w:rsid w:val="00511D89"/>
    <w:rsid w:val="0052038D"/>
    <w:rsid w:val="0055431C"/>
    <w:rsid w:val="005673F2"/>
    <w:rsid w:val="00590333"/>
    <w:rsid w:val="00592E85"/>
    <w:rsid w:val="00593E44"/>
    <w:rsid w:val="005A6B8E"/>
    <w:rsid w:val="005A7BF5"/>
    <w:rsid w:val="005B5B00"/>
    <w:rsid w:val="005C27CA"/>
    <w:rsid w:val="005C4CD5"/>
    <w:rsid w:val="005D6688"/>
    <w:rsid w:val="005E2A2E"/>
    <w:rsid w:val="005F092E"/>
    <w:rsid w:val="00604386"/>
    <w:rsid w:val="00604443"/>
    <w:rsid w:val="0062148E"/>
    <w:rsid w:val="00627965"/>
    <w:rsid w:val="0063093D"/>
    <w:rsid w:val="0063348B"/>
    <w:rsid w:val="00641A0C"/>
    <w:rsid w:val="006421F4"/>
    <w:rsid w:val="00642949"/>
    <w:rsid w:val="00656712"/>
    <w:rsid w:val="00666BB7"/>
    <w:rsid w:val="00666E32"/>
    <w:rsid w:val="0067522E"/>
    <w:rsid w:val="006777B7"/>
    <w:rsid w:val="00685A10"/>
    <w:rsid w:val="00690270"/>
    <w:rsid w:val="006C3E1C"/>
    <w:rsid w:val="00705769"/>
    <w:rsid w:val="00716BE1"/>
    <w:rsid w:val="00751127"/>
    <w:rsid w:val="00751DCA"/>
    <w:rsid w:val="0075781A"/>
    <w:rsid w:val="0076196F"/>
    <w:rsid w:val="00773EBE"/>
    <w:rsid w:val="00777F12"/>
    <w:rsid w:val="007B0B65"/>
    <w:rsid w:val="007B3BF9"/>
    <w:rsid w:val="007C3985"/>
    <w:rsid w:val="007E4958"/>
    <w:rsid w:val="007E4B9F"/>
    <w:rsid w:val="007F69F8"/>
    <w:rsid w:val="007F7A90"/>
    <w:rsid w:val="00806B9C"/>
    <w:rsid w:val="00822EB5"/>
    <w:rsid w:val="00824480"/>
    <w:rsid w:val="00854E46"/>
    <w:rsid w:val="0086397B"/>
    <w:rsid w:val="00893F8E"/>
    <w:rsid w:val="008C300D"/>
    <w:rsid w:val="008D03E7"/>
    <w:rsid w:val="00912024"/>
    <w:rsid w:val="009203F5"/>
    <w:rsid w:val="009279BE"/>
    <w:rsid w:val="0093044A"/>
    <w:rsid w:val="00935A81"/>
    <w:rsid w:val="00942C4E"/>
    <w:rsid w:val="00943FA4"/>
    <w:rsid w:val="009602C5"/>
    <w:rsid w:val="00966618"/>
    <w:rsid w:val="0098632C"/>
    <w:rsid w:val="009C5BA1"/>
    <w:rsid w:val="009D652A"/>
    <w:rsid w:val="00A04146"/>
    <w:rsid w:val="00A21EE9"/>
    <w:rsid w:val="00A236FF"/>
    <w:rsid w:val="00A24A90"/>
    <w:rsid w:val="00A30785"/>
    <w:rsid w:val="00A76B86"/>
    <w:rsid w:val="00AB49B1"/>
    <w:rsid w:val="00AD596C"/>
    <w:rsid w:val="00AE2E67"/>
    <w:rsid w:val="00AE34CD"/>
    <w:rsid w:val="00B13232"/>
    <w:rsid w:val="00B325A0"/>
    <w:rsid w:val="00B44972"/>
    <w:rsid w:val="00B61C59"/>
    <w:rsid w:val="00B75E6B"/>
    <w:rsid w:val="00B76203"/>
    <w:rsid w:val="00BA43A1"/>
    <w:rsid w:val="00BB2BAB"/>
    <w:rsid w:val="00BD31AF"/>
    <w:rsid w:val="00C000DD"/>
    <w:rsid w:val="00C10D7C"/>
    <w:rsid w:val="00C25883"/>
    <w:rsid w:val="00C40EF0"/>
    <w:rsid w:val="00C50BD4"/>
    <w:rsid w:val="00C53236"/>
    <w:rsid w:val="00C53B19"/>
    <w:rsid w:val="00C5543F"/>
    <w:rsid w:val="00C557FE"/>
    <w:rsid w:val="00C669B3"/>
    <w:rsid w:val="00C70672"/>
    <w:rsid w:val="00C74DE5"/>
    <w:rsid w:val="00C870AD"/>
    <w:rsid w:val="00C924EC"/>
    <w:rsid w:val="00CB10A6"/>
    <w:rsid w:val="00CB3C01"/>
    <w:rsid w:val="00CB6D98"/>
    <w:rsid w:val="00CC35CD"/>
    <w:rsid w:val="00CD5B7F"/>
    <w:rsid w:val="00CE6E6B"/>
    <w:rsid w:val="00CE7230"/>
    <w:rsid w:val="00CF3280"/>
    <w:rsid w:val="00D05382"/>
    <w:rsid w:val="00D12E0B"/>
    <w:rsid w:val="00D220BE"/>
    <w:rsid w:val="00D25773"/>
    <w:rsid w:val="00D40031"/>
    <w:rsid w:val="00D4072C"/>
    <w:rsid w:val="00D47741"/>
    <w:rsid w:val="00D5283B"/>
    <w:rsid w:val="00DA0235"/>
    <w:rsid w:val="00DB4082"/>
    <w:rsid w:val="00DB5BD6"/>
    <w:rsid w:val="00DC12C3"/>
    <w:rsid w:val="00DD1901"/>
    <w:rsid w:val="00E41948"/>
    <w:rsid w:val="00E54245"/>
    <w:rsid w:val="00ED48F1"/>
    <w:rsid w:val="00ED6AA1"/>
    <w:rsid w:val="00EE4E78"/>
    <w:rsid w:val="00EE6EDF"/>
    <w:rsid w:val="00EE73FF"/>
    <w:rsid w:val="00EF4733"/>
    <w:rsid w:val="00F34284"/>
    <w:rsid w:val="00F34673"/>
    <w:rsid w:val="00F35053"/>
    <w:rsid w:val="00F47E98"/>
    <w:rsid w:val="00F521B5"/>
    <w:rsid w:val="00F9636E"/>
    <w:rsid w:val="00FA2498"/>
    <w:rsid w:val="00FB551F"/>
    <w:rsid w:val="00FE334D"/>
    <w:rsid w:val="00FE433B"/>
    <w:rsid w:val="00FF5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7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0D7C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00DD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10D7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C74DE5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C10D7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C000DD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C10D7C"/>
    <w:pPr>
      <w:ind w:left="720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000DD"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C10D7C"/>
    <w:pPr>
      <w:tabs>
        <w:tab w:val="center" w:pos="4153"/>
        <w:tab w:val="right" w:pos="8306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000DD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C10D7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67522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000DD"/>
    <w:rPr>
      <w:rFonts w:cs="Times New Roman"/>
      <w:sz w:val="2"/>
    </w:rPr>
  </w:style>
  <w:style w:type="paragraph" w:customStyle="1" w:styleId="ConsTitle">
    <w:name w:val="ConsTitle"/>
    <w:uiPriority w:val="99"/>
    <w:rsid w:val="00C74DE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e">
    <w:name w:val="footer"/>
    <w:basedOn w:val="a"/>
    <w:link w:val="af"/>
    <w:uiPriority w:val="99"/>
    <w:rsid w:val="006279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627965"/>
    <w:rPr>
      <w:rFonts w:cs="Times New Roman"/>
    </w:rPr>
  </w:style>
  <w:style w:type="paragraph" w:customStyle="1" w:styleId="ConsPlusTitle">
    <w:name w:val="ConsPlusTitle"/>
    <w:uiPriority w:val="99"/>
    <w:rsid w:val="005031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FontStyle11">
    <w:name w:val="Font Style11"/>
    <w:basedOn w:val="a0"/>
    <w:uiPriority w:val="99"/>
    <w:rsid w:val="000A2335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A21E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21EE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CE53A7FE4E5B612CC2AB5658CE2F0E2F00FE5F98EB8D90E67970FB3E2EB3DFB70833B7654930025FZ3D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E53A7FE4E5B612CC2AB5658CE2F0E2F08F25A98EF86CDEC7129F73C29BC80A00F7ABB64493002F65DZAD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E53A7FE4E5B612CC2AB5658CE2F0E2F08F25A9BEC81CDEC7129F73C29BC80A00F7ABB64493207FF5DZ3D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E53A7FE4E5B612CC2AB5658CE2F0E2F00FE5F98EB8D90E67970FB3E2EB3DFB70833B7654930025FZ3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E53A7FE4E5B612CC2AB5658CE2F0E2F0AF05F9CE88D90E67970FB3E2EB3DFB70833B7654930025FZED" TargetMode="External"/><Relationship Id="rId10" Type="http://schemas.openxmlformats.org/officeDocument/2006/relationships/hyperlink" Target="consultantplus://offline/ref=EE18C4301BDB6C769541C029C55E1C354796517673F77BBBEA3FB9C2C68BBC994397E628BB79095EEC63Q7PCJ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E18C4301BDB6C769541C029C55E1C35479651767DFF78BDEA3FB9C2C68BBC994397E628BB79095EEC63Q7PDJ" TargetMode="External"/><Relationship Id="rId14" Type="http://schemas.openxmlformats.org/officeDocument/2006/relationships/hyperlink" Target="consultantplus://offline/ref=CE53A7FE4E5B612CC2AB5658CE2F0E2F08F25A9BEC81CDEC7129F73C29BC80A00F7ABB6449310AF05DZD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56197-B6D9-444A-8EBB-2FD5570ED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3205</Words>
  <Characters>18270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21433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</dc:creator>
  <cp:keywords/>
  <dc:description/>
  <cp:lastModifiedBy>adm114</cp:lastModifiedBy>
  <cp:revision>29</cp:revision>
  <cp:lastPrinted>2014-02-17T01:33:00Z</cp:lastPrinted>
  <dcterms:created xsi:type="dcterms:W3CDTF">2013-11-28T09:39:00Z</dcterms:created>
  <dcterms:modified xsi:type="dcterms:W3CDTF">2014-02-25T02:35:00Z</dcterms:modified>
</cp:coreProperties>
</file>