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41" w:rsidRDefault="00716D41" w:rsidP="00716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A8C8F9" wp14:editId="0132E46F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16D41" w:rsidRPr="001E619F" w:rsidRDefault="00716D41" w:rsidP="00716D41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C756F7" w:rsidP="00716D41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23.04.</w:t>
      </w:r>
      <w:r w:rsidR="00716D41" w:rsidRPr="001E619F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0D4023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183</w:t>
      </w:r>
    </w:p>
    <w:p w:rsidR="00716D41" w:rsidRPr="001E619F" w:rsidRDefault="00716D41" w:rsidP="00716D4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716D41" w:rsidP="00716D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53125" w:rsidRPr="00E11BC3" w:rsidRDefault="00716D41" w:rsidP="00B25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125">
        <w:rPr>
          <w:rFonts w:ascii="Times New Roman" w:eastAsia="Calibri" w:hAnsi="Times New Roman" w:cs="Times New Roman"/>
          <w:bCs/>
          <w:sz w:val="26"/>
          <w:szCs w:val="26"/>
        </w:rPr>
        <w:t xml:space="preserve">О </w:t>
      </w:r>
      <w:r w:rsidR="00653125" w:rsidRPr="00653125">
        <w:rPr>
          <w:rFonts w:ascii="Times New Roman" w:hAnsi="Times New Roman" w:cs="Times New Roman"/>
          <w:sz w:val="26"/>
          <w:szCs w:val="26"/>
        </w:rPr>
        <w:t>признании утратившим</w:t>
      </w:r>
      <w:r w:rsidR="00653125">
        <w:rPr>
          <w:rFonts w:ascii="Times New Roman" w:hAnsi="Times New Roman" w:cs="Times New Roman"/>
          <w:sz w:val="26"/>
          <w:szCs w:val="26"/>
        </w:rPr>
        <w:t xml:space="preserve"> силу постановлени</w:t>
      </w:r>
      <w:r w:rsidR="00B2562D">
        <w:rPr>
          <w:rFonts w:ascii="Times New Roman" w:hAnsi="Times New Roman" w:cs="Times New Roman"/>
          <w:sz w:val="26"/>
          <w:szCs w:val="26"/>
        </w:rPr>
        <w:t>я</w:t>
      </w:r>
      <w:r w:rsidR="00653125">
        <w:rPr>
          <w:rFonts w:ascii="Times New Roman" w:hAnsi="Times New Roman" w:cs="Times New Roman"/>
          <w:sz w:val="26"/>
          <w:szCs w:val="26"/>
        </w:rPr>
        <w:t xml:space="preserve"> А</w:t>
      </w:r>
      <w:r w:rsidR="00653125" w:rsidRPr="00653125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B2562D">
        <w:rPr>
          <w:rFonts w:ascii="Times New Roman" w:hAnsi="Times New Roman" w:cs="Times New Roman"/>
          <w:sz w:val="26"/>
          <w:szCs w:val="26"/>
        </w:rPr>
        <w:t xml:space="preserve"> </w:t>
      </w:r>
      <w:r w:rsidR="00B2562D" w:rsidRPr="00B2562D">
        <w:rPr>
          <w:rFonts w:ascii="Times New Roman" w:hAnsi="Times New Roman" w:cs="Times New Roman"/>
          <w:sz w:val="26"/>
          <w:szCs w:val="26"/>
        </w:rPr>
        <w:t>от 15.05.2007 № 1059</w:t>
      </w:r>
    </w:p>
    <w:p w:rsidR="00653125" w:rsidRPr="001E619F" w:rsidRDefault="00653125" w:rsidP="0065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6D41" w:rsidRPr="001E619F" w:rsidRDefault="00E11BC3" w:rsidP="00716D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1BC3">
        <w:rPr>
          <w:rFonts w:ascii="Times New Roman" w:eastAsia="Calibri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</w:t>
      </w:r>
      <w:r>
        <w:rPr>
          <w:rFonts w:ascii="Times New Roman" w:eastAsia="Calibri" w:hAnsi="Times New Roman" w:cs="Times New Roman"/>
          <w:sz w:val="26"/>
          <w:szCs w:val="26"/>
        </w:rPr>
        <w:t>и действующего законодательства</w:t>
      </w:r>
      <w:r w:rsidR="00653125">
        <w:rPr>
          <w:rFonts w:ascii="Times New Roman" w:eastAsia="Calibri" w:hAnsi="Times New Roman" w:cs="Times New Roman"/>
          <w:sz w:val="26"/>
          <w:szCs w:val="26"/>
        </w:rPr>
        <w:t>,</w:t>
      </w:r>
    </w:p>
    <w:p w:rsidR="00716D41" w:rsidRPr="001E619F" w:rsidRDefault="00716D41" w:rsidP="00716D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716D41" w:rsidRPr="001E619F" w:rsidRDefault="00716D41" w:rsidP="00716D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3125" w:rsidRPr="00B2562D" w:rsidRDefault="00B2562D" w:rsidP="00B2562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Признать утратившим</w:t>
      </w:r>
      <w:r w:rsidR="00E50EAC" w:rsidRPr="0003386C">
        <w:rPr>
          <w:rFonts w:ascii="Times New Roman" w:eastAsia="Calibri" w:hAnsi="Times New Roman" w:cs="Times New Roman"/>
          <w:sz w:val="26"/>
          <w:szCs w:val="26"/>
        </w:rPr>
        <w:t xml:space="preserve"> силу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8B44C0" w:rsidRPr="00B2562D">
        <w:rPr>
          <w:rFonts w:ascii="Times New Roman" w:eastAsia="Calibri" w:hAnsi="Times New Roman" w:cs="Times New Roman"/>
          <w:sz w:val="26"/>
          <w:szCs w:val="26"/>
        </w:rPr>
        <w:t>остановление Администрации города Норильска</w:t>
      </w:r>
      <w:r w:rsidR="008B44C0" w:rsidRPr="00B2562D">
        <w:rPr>
          <w:rFonts w:ascii="Times New Roman" w:hAnsi="Times New Roman" w:cs="Times New Roman"/>
          <w:sz w:val="26"/>
          <w:szCs w:val="26"/>
        </w:rPr>
        <w:t xml:space="preserve"> </w:t>
      </w:r>
      <w:r w:rsidR="000D4023" w:rsidRPr="00B2562D">
        <w:rPr>
          <w:rFonts w:ascii="Times New Roman" w:hAnsi="Times New Roman" w:cs="Times New Roman"/>
          <w:sz w:val="26"/>
          <w:szCs w:val="26"/>
        </w:rPr>
        <w:t>от 15.05.2007 № 1059 «О подведомственности вопросов, отнесенных правовыми актами Главы города Норильска к компетенции Первого заместителя Главы города Норильска</w:t>
      </w:r>
      <w:r w:rsidR="00F07145" w:rsidRPr="00B2562D">
        <w:rPr>
          <w:rFonts w:ascii="Times New Roman" w:hAnsi="Times New Roman" w:cs="Times New Roman"/>
          <w:sz w:val="26"/>
          <w:szCs w:val="26"/>
        </w:rPr>
        <w:t>»</w:t>
      </w:r>
      <w:r w:rsidR="009B64A2" w:rsidRPr="00B2562D">
        <w:rPr>
          <w:rFonts w:ascii="Times New Roman" w:hAnsi="Times New Roman" w:cs="Times New Roman"/>
          <w:sz w:val="26"/>
          <w:szCs w:val="26"/>
        </w:rPr>
        <w:t>.</w:t>
      </w:r>
    </w:p>
    <w:p w:rsidR="00716D41" w:rsidRPr="001E619F" w:rsidRDefault="00716D41" w:rsidP="00653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2</w:t>
      </w:r>
      <w:r w:rsidR="0065312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407A5C" w:rsidRPr="00BD77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639AD" w:rsidRDefault="00E639AD" w:rsidP="008B4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562D" w:rsidRPr="001E619F" w:rsidRDefault="00B2562D" w:rsidP="008B4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6D41" w:rsidRPr="001E619F" w:rsidRDefault="00716D41" w:rsidP="0065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BC3" w:rsidRDefault="00716D41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Глава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города Норильска                                                                               </w:t>
      </w:r>
      <w:r w:rsidRPr="001E619F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E11BC3" w:rsidRDefault="00E11BC3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B2562D" w:rsidSect="006506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7840"/>
    <w:multiLevelType w:val="hybridMultilevel"/>
    <w:tmpl w:val="6B481BDC"/>
    <w:lvl w:ilvl="0" w:tplc="981E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1"/>
    <w:rsid w:val="0003386C"/>
    <w:rsid w:val="000D4023"/>
    <w:rsid w:val="001D268C"/>
    <w:rsid w:val="002D16B2"/>
    <w:rsid w:val="00301A72"/>
    <w:rsid w:val="00321E4A"/>
    <w:rsid w:val="00407A5C"/>
    <w:rsid w:val="004A4354"/>
    <w:rsid w:val="004B290A"/>
    <w:rsid w:val="004F6E66"/>
    <w:rsid w:val="00653125"/>
    <w:rsid w:val="00670F27"/>
    <w:rsid w:val="00716D41"/>
    <w:rsid w:val="007751AC"/>
    <w:rsid w:val="0082278F"/>
    <w:rsid w:val="008B44C0"/>
    <w:rsid w:val="008F07D1"/>
    <w:rsid w:val="009B64A2"/>
    <w:rsid w:val="00A23940"/>
    <w:rsid w:val="00A31255"/>
    <w:rsid w:val="00A80238"/>
    <w:rsid w:val="00AD37BC"/>
    <w:rsid w:val="00B2562D"/>
    <w:rsid w:val="00C46B30"/>
    <w:rsid w:val="00C756F7"/>
    <w:rsid w:val="00E11BC3"/>
    <w:rsid w:val="00E50EAC"/>
    <w:rsid w:val="00E639AD"/>
    <w:rsid w:val="00E8352C"/>
    <w:rsid w:val="00E966C8"/>
    <w:rsid w:val="00EA435F"/>
    <w:rsid w:val="00F017A6"/>
    <w:rsid w:val="00F07145"/>
    <w:rsid w:val="00FC511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2110-8CB8-4FB0-BD1D-892FE81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41"/>
    <w:pPr>
      <w:ind w:left="720"/>
      <w:contextualSpacing/>
    </w:pPr>
  </w:style>
  <w:style w:type="table" w:styleId="a4">
    <w:name w:val="Table Grid"/>
    <w:basedOn w:val="a1"/>
    <w:uiPriority w:val="39"/>
    <w:rsid w:val="0071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21</cp:revision>
  <cp:lastPrinted>2024-03-28T02:44:00Z</cp:lastPrinted>
  <dcterms:created xsi:type="dcterms:W3CDTF">2023-06-26T09:28:00Z</dcterms:created>
  <dcterms:modified xsi:type="dcterms:W3CDTF">2024-04-23T03:26:00Z</dcterms:modified>
</cp:coreProperties>
</file>