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17" w:rsidRPr="00487918" w:rsidRDefault="006D0317" w:rsidP="006D0317">
      <w:pPr>
        <w:pStyle w:val="a3"/>
        <w:tabs>
          <w:tab w:val="left" w:pos="7230"/>
        </w:tabs>
        <w:jc w:val="center"/>
      </w:pPr>
      <w:r w:rsidRPr="00487918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317" w:rsidRPr="00487918" w:rsidRDefault="006D0317" w:rsidP="006D0317">
      <w:pPr>
        <w:pStyle w:val="1"/>
        <w:rPr>
          <w:b w:val="0"/>
          <w:bCs/>
          <w:sz w:val="26"/>
          <w:szCs w:val="26"/>
        </w:rPr>
      </w:pPr>
      <w:r w:rsidRPr="00487918">
        <w:rPr>
          <w:b w:val="0"/>
          <w:bCs/>
          <w:sz w:val="26"/>
          <w:szCs w:val="26"/>
        </w:rPr>
        <w:t>АДМИНИСТРАЦИЯ ГОРОДА НОРИЛЬСКА</w:t>
      </w:r>
    </w:p>
    <w:p w:rsidR="006D0317" w:rsidRPr="00487918" w:rsidRDefault="006D0317" w:rsidP="006D0317">
      <w:pPr>
        <w:pStyle w:val="2"/>
        <w:rPr>
          <w:b w:val="0"/>
          <w:bCs/>
          <w:sz w:val="26"/>
          <w:szCs w:val="26"/>
        </w:rPr>
      </w:pPr>
      <w:r w:rsidRPr="00487918">
        <w:rPr>
          <w:b w:val="0"/>
          <w:bCs/>
          <w:sz w:val="26"/>
          <w:szCs w:val="26"/>
        </w:rPr>
        <w:t>КРАСНОЯРСКОГО КРАЯ</w:t>
      </w:r>
    </w:p>
    <w:p w:rsidR="006D0317" w:rsidRPr="00487918" w:rsidRDefault="006D0317" w:rsidP="006D0317">
      <w:pPr>
        <w:rPr>
          <w:sz w:val="26"/>
          <w:szCs w:val="26"/>
        </w:rPr>
      </w:pPr>
    </w:p>
    <w:p w:rsidR="006D0317" w:rsidRPr="00487918" w:rsidRDefault="006D0317" w:rsidP="006D0317">
      <w:pPr>
        <w:pStyle w:val="3"/>
        <w:rPr>
          <w:sz w:val="26"/>
          <w:szCs w:val="26"/>
        </w:rPr>
      </w:pPr>
      <w:r w:rsidRPr="00487918">
        <w:rPr>
          <w:szCs w:val="28"/>
        </w:rPr>
        <w:t>ПОСТАНОВЛЕНИЕ</w:t>
      </w: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p w:rsidR="006D0317" w:rsidRPr="00487918" w:rsidRDefault="009F0F5E" w:rsidP="0065527E">
      <w:pPr>
        <w:tabs>
          <w:tab w:val="left" w:pos="3969"/>
          <w:tab w:val="left" w:pos="7797"/>
        </w:tabs>
        <w:ind w:right="-161"/>
        <w:jc w:val="both"/>
        <w:rPr>
          <w:sz w:val="26"/>
          <w:szCs w:val="26"/>
        </w:rPr>
      </w:pPr>
      <w:r>
        <w:rPr>
          <w:sz w:val="26"/>
          <w:szCs w:val="26"/>
        </w:rPr>
        <w:t>26.05.</w:t>
      </w:r>
      <w:r w:rsidR="006D0317" w:rsidRPr="00487918">
        <w:rPr>
          <w:sz w:val="26"/>
          <w:szCs w:val="26"/>
        </w:rPr>
        <w:t>201</w:t>
      </w:r>
      <w:r w:rsidR="00296CB0">
        <w:rPr>
          <w:sz w:val="26"/>
          <w:szCs w:val="26"/>
        </w:rPr>
        <w:t>6</w:t>
      </w:r>
      <w:r w:rsidR="006D0317" w:rsidRPr="00487918">
        <w:rPr>
          <w:sz w:val="26"/>
          <w:szCs w:val="26"/>
        </w:rPr>
        <w:tab/>
        <w:t>г.</w:t>
      </w:r>
      <w:r w:rsidR="006D031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Норильск   </w:t>
      </w:r>
      <w:r>
        <w:rPr>
          <w:sz w:val="26"/>
          <w:szCs w:val="26"/>
        </w:rPr>
        <w:tab/>
        <w:t xml:space="preserve">         № 297</w:t>
      </w: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2"/>
      </w:tblGrid>
      <w:tr w:rsidR="006D0317" w:rsidRPr="00433DAA" w:rsidTr="00315DCD"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6D0317" w:rsidRPr="00433DAA" w:rsidRDefault="006D0317" w:rsidP="00236376">
            <w:pPr>
              <w:ind w:left="-108" w:right="-108"/>
              <w:rPr>
                <w:sz w:val="26"/>
                <w:szCs w:val="26"/>
              </w:rPr>
            </w:pPr>
            <w:r w:rsidRPr="00433DAA">
              <w:rPr>
                <w:rStyle w:val="FontStyle18"/>
                <w:sz w:val="26"/>
                <w:szCs w:val="26"/>
              </w:rPr>
              <w:t xml:space="preserve">О внесении изменений в постановление </w:t>
            </w:r>
            <w:r w:rsidR="00236376">
              <w:rPr>
                <w:rStyle w:val="FontStyle18"/>
                <w:sz w:val="26"/>
                <w:szCs w:val="26"/>
              </w:rPr>
              <w:br/>
            </w:r>
            <w:r w:rsidRPr="00433DAA">
              <w:rPr>
                <w:rStyle w:val="FontStyle18"/>
                <w:sz w:val="26"/>
                <w:szCs w:val="26"/>
              </w:rPr>
              <w:t>Адми</w:t>
            </w:r>
            <w:r>
              <w:rPr>
                <w:rStyle w:val="FontStyle18"/>
                <w:sz w:val="26"/>
                <w:szCs w:val="26"/>
              </w:rPr>
              <w:t>нистрации города Норильска от 0</w:t>
            </w:r>
            <w:r w:rsidR="00476C74">
              <w:rPr>
                <w:rStyle w:val="FontStyle18"/>
                <w:sz w:val="26"/>
                <w:szCs w:val="26"/>
              </w:rPr>
              <w:t>7</w:t>
            </w:r>
            <w:r w:rsidRPr="00433DAA">
              <w:rPr>
                <w:rStyle w:val="FontStyle18"/>
                <w:sz w:val="26"/>
                <w:szCs w:val="26"/>
              </w:rPr>
              <w:t>.1</w:t>
            </w:r>
            <w:r>
              <w:rPr>
                <w:rStyle w:val="FontStyle18"/>
                <w:sz w:val="26"/>
                <w:szCs w:val="26"/>
              </w:rPr>
              <w:t>2</w:t>
            </w:r>
            <w:r w:rsidRPr="00433DAA">
              <w:rPr>
                <w:rStyle w:val="FontStyle18"/>
                <w:sz w:val="26"/>
                <w:szCs w:val="26"/>
              </w:rPr>
              <w:t>.201</w:t>
            </w:r>
            <w:r w:rsidR="00476C74">
              <w:rPr>
                <w:rStyle w:val="FontStyle18"/>
                <w:sz w:val="26"/>
                <w:szCs w:val="26"/>
              </w:rPr>
              <w:t>5</w:t>
            </w:r>
            <w:r w:rsidRPr="00433DAA">
              <w:rPr>
                <w:rStyle w:val="FontStyle18"/>
                <w:sz w:val="26"/>
                <w:szCs w:val="26"/>
              </w:rPr>
              <w:t xml:space="preserve"> №</w:t>
            </w:r>
            <w:r w:rsidR="00E53131" w:rsidRPr="00732B35">
              <w:rPr>
                <w:sz w:val="26"/>
                <w:szCs w:val="26"/>
              </w:rPr>
              <w:t> </w:t>
            </w:r>
            <w:r>
              <w:rPr>
                <w:rStyle w:val="FontStyle18"/>
                <w:sz w:val="26"/>
                <w:szCs w:val="26"/>
              </w:rPr>
              <w:t>6</w:t>
            </w:r>
            <w:r w:rsidR="00476C74">
              <w:rPr>
                <w:rStyle w:val="FontStyle18"/>
                <w:sz w:val="26"/>
                <w:szCs w:val="26"/>
              </w:rPr>
              <w:t>01</w:t>
            </w:r>
            <w:r w:rsidRPr="00433DAA">
              <w:rPr>
                <w:rStyle w:val="FontStyle18"/>
                <w:sz w:val="26"/>
                <w:szCs w:val="26"/>
              </w:rPr>
              <w:t xml:space="preserve"> </w:t>
            </w:r>
          </w:p>
        </w:tc>
      </w:tr>
    </w:tbl>
    <w:p w:rsidR="00236376" w:rsidRDefault="00236376" w:rsidP="006D0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6376" w:rsidRDefault="00236376" w:rsidP="006D0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0317" w:rsidRPr="00433DAA" w:rsidRDefault="006D0317" w:rsidP="006D03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3DAA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</w:t>
      </w:r>
    </w:p>
    <w:p w:rsidR="006D0317" w:rsidRPr="00433DAA" w:rsidRDefault="006D0317" w:rsidP="006D03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DAA">
        <w:rPr>
          <w:sz w:val="26"/>
          <w:szCs w:val="26"/>
        </w:rPr>
        <w:t>ПОСТАНОВЛЯЮ:</w:t>
      </w:r>
    </w:p>
    <w:p w:rsidR="00495738" w:rsidRDefault="00495738"/>
    <w:p w:rsidR="00EC2324" w:rsidRDefault="00EC2324" w:rsidP="00EC232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2324">
        <w:rPr>
          <w:sz w:val="26"/>
          <w:szCs w:val="26"/>
        </w:rPr>
        <w:t>1.</w:t>
      </w:r>
      <w:r w:rsidRPr="00EC2324">
        <w:rPr>
          <w:sz w:val="26"/>
          <w:szCs w:val="26"/>
        </w:rPr>
        <w:tab/>
        <w:t xml:space="preserve">Внести </w:t>
      </w:r>
      <w:r w:rsidR="00B311A4">
        <w:rPr>
          <w:sz w:val="26"/>
          <w:szCs w:val="26"/>
        </w:rPr>
        <w:t xml:space="preserve">в </w:t>
      </w:r>
      <w:r w:rsidRPr="00EC2324">
        <w:rPr>
          <w:sz w:val="26"/>
          <w:szCs w:val="26"/>
        </w:rPr>
        <w:t>муниципальную программу «Развитие потребительского рынка, поддержка малого и среднего предпринимательства» на 201</w:t>
      </w:r>
      <w:r w:rsidR="00476C74">
        <w:rPr>
          <w:sz w:val="26"/>
          <w:szCs w:val="26"/>
        </w:rPr>
        <w:t>6</w:t>
      </w:r>
      <w:r w:rsidRPr="00EC2324">
        <w:rPr>
          <w:sz w:val="26"/>
          <w:szCs w:val="26"/>
        </w:rPr>
        <w:t>-201</w:t>
      </w:r>
      <w:r w:rsidR="00476C74">
        <w:rPr>
          <w:sz w:val="26"/>
          <w:szCs w:val="26"/>
        </w:rPr>
        <w:t>8</w:t>
      </w:r>
      <w:r w:rsidR="00EA25C5">
        <w:rPr>
          <w:sz w:val="26"/>
          <w:szCs w:val="26"/>
        </w:rPr>
        <w:t xml:space="preserve"> годы</w:t>
      </w:r>
      <w:r w:rsidRPr="00EC2324">
        <w:rPr>
          <w:sz w:val="26"/>
          <w:szCs w:val="26"/>
        </w:rPr>
        <w:t>, утвержденную постановлением Администрации города Норильска от 0</w:t>
      </w:r>
      <w:r w:rsidR="00476C74">
        <w:rPr>
          <w:sz w:val="26"/>
          <w:szCs w:val="26"/>
        </w:rPr>
        <w:t>7</w:t>
      </w:r>
      <w:r w:rsidRPr="00EC2324">
        <w:rPr>
          <w:sz w:val="26"/>
          <w:szCs w:val="26"/>
        </w:rPr>
        <w:t>.12.201</w:t>
      </w:r>
      <w:r w:rsidR="00476C74">
        <w:rPr>
          <w:sz w:val="26"/>
          <w:szCs w:val="26"/>
        </w:rPr>
        <w:t>5</w:t>
      </w:r>
      <w:r w:rsidRPr="00EC2324">
        <w:rPr>
          <w:sz w:val="26"/>
          <w:szCs w:val="26"/>
        </w:rPr>
        <w:t xml:space="preserve">        №</w:t>
      </w:r>
      <w:r w:rsidR="00E53131" w:rsidRPr="00732B35">
        <w:rPr>
          <w:sz w:val="26"/>
          <w:szCs w:val="26"/>
        </w:rPr>
        <w:t> </w:t>
      </w:r>
      <w:r w:rsidRPr="00EC2324">
        <w:rPr>
          <w:sz w:val="26"/>
          <w:szCs w:val="26"/>
        </w:rPr>
        <w:t>6</w:t>
      </w:r>
      <w:r w:rsidR="00476C74">
        <w:rPr>
          <w:sz w:val="26"/>
          <w:szCs w:val="26"/>
        </w:rPr>
        <w:t>01</w:t>
      </w:r>
      <w:r w:rsidRPr="00EC2324">
        <w:rPr>
          <w:sz w:val="26"/>
          <w:szCs w:val="26"/>
        </w:rPr>
        <w:t xml:space="preserve"> (далее - </w:t>
      </w:r>
      <w:r w:rsidRPr="00732B35">
        <w:rPr>
          <w:sz w:val="26"/>
          <w:szCs w:val="26"/>
        </w:rPr>
        <w:t>Программа), следующие изменения:</w:t>
      </w:r>
    </w:p>
    <w:p w:rsidR="00021768" w:rsidRPr="002F7B9A" w:rsidRDefault="00021768" w:rsidP="00021768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2324">
        <w:rPr>
          <w:sz w:val="26"/>
          <w:szCs w:val="26"/>
        </w:rPr>
        <w:t xml:space="preserve">1.1. </w:t>
      </w:r>
      <w:r w:rsidRPr="002F7B9A">
        <w:rPr>
          <w:sz w:val="26"/>
          <w:szCs w:val="26"/>
        </w:rPr>
        <w:t xml:space="preserve">В Паспорте Программы </w:t>
      </w:r>
      <w:r w:rsidR="00236376">
        <w:rPr>
          <w:sz w:val="26"/>
          <w:szCs w:val="26"/>
        </w:rPr>
        <w:t>строку</w:t>
      </w:r>
      <w:r w:rsidRPr="002F7B9A">
        <w:rPr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021768" w:rsidRPr="002F7B9A" w:rsidRDefault="00021768" w:rsidP="00021768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F7B9A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234"/>
      </w:tblGrid>
      <w:tr w:rsidR="00021768" w:rsidRPr="002F7B9A" w:rsidTr="00DA2116">
        <w:tc>
          <w:tcPr>
            <w:tcW w:w="2122" w:type="dxa"/>
          </w:tcPr>
          <w:p w:rsidR="00021768" w:rsidRPr="002F7B9A" w:rsidRDefault="00021768" w:rsidP="00DA2116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021768" w:rsidRPr="002F7B9A" w:rsidRDefault="00021768" w:rsidP="00DA2116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</w:tcPr>
          <w:p w:rsidR="00021768" w:rsidRPr="002F7B9A" w:rsidRDefault="00021768" w:rsidP="00DA2116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 финансирования – </w:t>
            </w:r>
            <w:r w:rsidRPr="002F7B9A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2 789,2</w:t>
            </w:r>
            <w:r w:rsidRPr="002F7B9A">
              <w:rPr>
                <w:sz w:val="26"/>
                <w:szCs w:val="26"/>
              </w:rPr>
              <w:t>, в том числе по годам:</w:t>
            </w:r>
          </w:p>
          <w:p w:rsidR="00021768" w:rsidRPr="002F7B9A" w:rsidRDefault="00021768" w:rsidP="00021768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</w:t>
            </w:r>
            <w:r w:rsidR="00BB6468">
              <w:rPr>
                <w:sz w:val="26"/>
                <w:szCs w:val="26"/>
              </w:rPr>
              <w:t>6</w:t>
            </w:r>
            <w:r w:rsidRPr="002F7B9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– 23 965,8</w:t>
            </w:r>
            <w:r w:rsidRPr="002F7B9A">
              <w:rPr>
                <w:sz w:val="26"/>
                <w:szCs w:val="26"/>
              </w:rPr>
              <w:t>;</w:t>
            </w:r>
          </w:p>
          <w:p w:rsidR="00021768" w:rsidRPr="002F7B9A" w:rsidRDefault="00021768" w:rsidP="00021768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201</w:t>
            </w:r>
            <w:r w:rsidR="00BB646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год – 24 480,7</w:t>
            </w:r>
            <w:r w:rsidRPr="002F7B9A">
              <w:rPr>
                <w:sz w:val="26"/>
                <w:szCs w:val="26"/>
              </w:rPr>
              <w:t>;</w:t>
            </w:r>
          </w:p>
          <w:p w:rsidR="00021768" w:rsidRPr="002F7B9A" w:rsidRDefault="00021768" w:rsidP="00021768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</w:t>
            </w:r>
            <w:r w:rsidR="00BB6468">
              <w:rPr>
                <w:sz w:val="26"/>
                <w:szCs w:val="26"/>
              </w:rPr>
              <w:t>8</w:t>
            </w:r>
            <w:r w:rsidRPr="002F7B9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– 24 342,7</w:t>
            </w:r>
            <w:r w:rsidRPr="002F7B9A">
              <w:rPr>
                <w:sz w:val="26"/>
                <w:szCs w:val="26"/>
              </w:rPr>
              <w:t>.</w:t>
            </w:r>
          </w:p>
          <w:p w:rsidR="00021768" w:rsidRPr="002F7B9A" w:rsidRDefault="00021768" w:rsidP="00DA2116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Источники финансирования МП:</w:t>
            </w:r>
          </w:p>
          <w:p w:rsidR="00021768" w:rsidRPr="002F7B9A" w:rsidRDefault="00021768" w:rsidP="00DA2116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 xml:space="preserve">местный бюджет </w:t>
            </w:r>
            <w:r>
              <w:rPr>
                <w:sz w:val="26"/>
                <w:szCs w:val="26"/>
              </w:rPr>
              <w:t xml:space="preserve">– </w:t>
            </w:r>
            <w:r w:rsidRPr="002F7B9A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2 789,2</w:t>
            </w:r>
            <w:r w:rsidRPr="002F7B9A">
              <w:rPr>
                <w:sz w:val="26"/>
                <w:szCs w:val="26"/>
              </w:rPr>
              <w:t>, в том числе по годам:</w:t>
            </w:r>
          </w:p>
          <w:p w:rsidR="00021768" w:rsidRPr="002F7B9A" w:rsidRDefault="00021768" w:rsidP="00021768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</w:t>
            </w:r>
            <w:r w:rsidR="00BB6468">
              <w:rPr>
                <w:sz w:val="26"/>
                <w:szCs w:val="26"/>
              </w:rPr>
              <w:t>6</w:t>
            </w:r>
            <w:r w:rsidRPr="002F7B9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– 23 965,8</w:t>
            </w:r>
            <w:r w:rsidRPr="002F7B9A">
              <w:rPr>
                <w:sz w:val="26"/>
                <w:szCs w:val="26"/>
              </w:rPr>
              <w:t>;</w:t>
            </w:r>
          </w:p>
          <w:p w:rsidR="00021768" w:rsidRPr="002F7B9A" w:rsidRDefault="00021768" w:rsidP="00021768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201</w:t>
            </w:r>
            <w:r w:rsidR="00BB646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год – 24 480,7</w:t>
            </w:r>
            <w:r w:rsidRPr="002F7B9A">
              <w:rPr>
                <w:sz w:val="26"/>
                <w:szCs w:val="26"/>
              </w:rPr>
              <w:t>;</w:t>
            </w:r>
          </w:p>
          <w:p w:rsidR="00021768" w:rsidRPr="002F7B9A" w:rsidRDefault="00021768" w:rsidP="00BB6468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</w:t>
            </w:r>
            <w:r w:rsidR="00BB6468">
              <w:rPr>
                <w:sz w:val="26"/>
                <w:szCs w:val="26"/>
              </w:rPr>
              <w:t>8</w:t>
            </w:r>
            <w:r w:rsidRPr="002F7B9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– 24 342,7</w:t>
            </w:r>
            <w:r w:rsidRPr="002F7B9A">
              <w:rPr>
                <w:sz w:val="26"/>
                <w:szCs w:val="26"/>
              </w:rPr>
              <w:t>.</w:t>
            </w:r>
          </w:p>
        </w:tc>
      </w:tr>
    </w:tbl>
    <w:p w:rsidR="00021768" w:rsidRPr="002F7B9A" w:rsidRDefault="00021768" w:rsidP="00021768">
      <w:pPr>
        <w:tabs>
          <w:tab w:val="left" w:pos="1080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F7B9A">
        <w:rPr>
          <w:sz w:val="26"/>
          <w:szCs w:val="26"/>
        </w:rPr>
        <w:t>».</w:t>
      </w:r>
    </w:p>
    <w:p w:rsidR="00021768" w:rsidRPr="00732B35" w:rsidRDefault="00EC2324" w:rsidP="00021768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2B35">
        <w:rPr>
          <w:sz w:val="26"/>
          <w:szCs w:val="26"/>
        </w:rPr>
        <w:t>1.</w:t>
      </w:r>
      <w:r w:rsidR="00021768">
        <w:rPr>
          <w:sz w:val="26"/>
          <w:szCs w:val="26"/>
        </w:rPr>
        <w:t>2</w:t>
      </w:r>
      <w:r w:rsidRPr="00732B35">
        <w:rPr>
          <w:sz w:val="26"/>
          <w:szCs w:val="26"/>
        </w:rPr>
        <w:t xml:space="preserve">. </w:t>
      </w:r>
      <w:r w:rsidR="002F7B9A" w:rsidRPr="00732B35">
        <w:rPr>
          <w:sz w:val="26"/>
          <w:szCs w:val="26"/>
        </w:rPr>
        <w:t xml:space="preserve">В Паспорте Программы </w:t>
      </w:r>
      <w:r w:rsidR="00476C74" w:rsidRPr="00732B35">
        <w:rPr>
          <w:sz w:val="26"/>
          <w:szCs w:val="26"/>
        </w:rPr>
        <w:t>в</w:t>
      </w:r>
      <w:r w:rsidRPr="00732B35">
        <w:rPr>
          <w:sz w:val="26"/>
          <w:szCs w:val="26"/>
        </w:rPr>
        <w:t xml:space="preserve"> </w:t>
      </w:r>
      <w:r w:rsidR="00D76A16" w:rsidRPr="00732B35">
        <w:rPr>
          <w:sz w:val="26"/>
          <w:szCs w:val="26"/>
        </w:rPr>
        <w:t>строке «Основные ожидаемые результаты реализации МП (индикаторы результативности МП с ожидаемыми значениями н</w:t>
      </w:r>
      <w:r w:rsidR="00236376">
        <w:rPr>
          <w:sz w:val="26"/>
          <w:szCs w:val="26"/>
        </w:rPr>
        <w:t>а конец периода реализации МП)»</w:t>
      </w:r>
      <w:r w:rsidRPr="00732B35">
        <w:rPr>
          <w:sz w:val="26"/>
          <w:szCs w:val="26"/>
        </w:rPr>
        <w:t>:</w:t>
      </w:r>
    </w:p>
    <w:p w:rsidR="00476C74" w:rsidRPr="00732B35" w:rsidRDefault="00476C74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2B35">
        <w:rPr>
          <w:sz w:val="26"/>
          <w:szCs w:val="26"/>
        </w:rPr>
        <w:t>1.</w:t>
      </w:r>
      <w:r w:rsidR="00021768">
        <w:rPr>
          <w:sz w:val="26"/>
          <w:szCs w:val="26"/>
        </w:rPr>
        <w:t>2</w:t>
      </w:r>
      <w:r w:rsidRPr="00732B35">
        <w:rPr>
          <w:sz w:val="26"/>
          <w:szCs w:val="26"/>
        </w:rPr>
        <w:t>.</w:t>
      </w:r>
      <w:r w:rsidR="00E53131">
        <w:rPr>
          <w:sz w:val="26"/>
          <w:szCs w:val="26"/>
        </w:rPr>
        <w:t>1</w:t>
      </w:r>
      <w:r w:rsidRPr="00732B35">
        <w:rPr>
          <w:sz w:val="26"/>
          <w:szCs w:val="26"/>
        </w:rPr>
        <w:t>. пункты 12 и 13 исключить;</w:t>
      </w:r>
    </w:p>
    <w:p w:rsidR="00476C74" w:rsidRPr="00732B35" w:rsidRDefault="00476C74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2B35">
        <w:rPr>
          <w:sz w:val="26"/>
          <w:szCs w:val="26"/>
        </w:rPr>
        <w:t>1.</w:t>
      </w:r>
      <w:r w:rsidR="00021768">
        <w:rPr>
          <w:sz w:val="26"/>
          <w:szCs w:val="26"/>
        </w:rPr>
        <w:t>2</w:t>
      </w:r>
      <w:r w:rsidRPr="00732B35">
        <w:rPr>
          <w:sz w:val="26"/>
          <w:szCs w:val="26"/>
        </w:rPr>
        <w:t>.</w:t>
      </w:r>
      <w:r w:rsidR="00E53131">
        <w:rPr>
          <w:sz w:val="26"/>
          <w:szCs w:val="26"/>
        </w:rPr>
        <w:t>2</w:t>
      </w:r>
      <w:r w:rsidRPr="00732B35">
        <w:rPr>
          <w:sz w:val="26"/>
          <w:szCs w:val="26"/>
        </w:rPr>
        <w:t>. в пункте 14 цифры «725» заменить цифрами «790»;</w:t>
      </w:r>
    </w:p>
    <w:p w:rsidR="00476C74" w:rsidRPr="00732B35" w:rsidRDefault="00476C74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2B35">
        <w:rPr>
          <w:sz w:val="26"/>
          <w:szCs w:val="26"/>
        </w:rPr>
        <w:t>1.</w:t>
      </w:r>
      <w:r w:rsidR="00021768">
        <w:rPr>
          <w:sz w:val="26"/>
          <w:szCs w:val="26"/>
        </w:rPr>
        <w:t>2</w:t>
      </w:r>
      <w:r w:rsidRPr="00732B35">
        <w:rPr>
          <w:sz w:val="26"/>
          <w:szCs w:val="26"/>
        </w:rPr>
        <w:t>.</w:t>
      </w:r>
      <w:r w:rsidR="00E53131">
        <w:rPr>
          <w:sz w:val="26"/>
          <w:szCs w:val="26"/>
        </w:rPr>
        <w:t>3</w:t>
      </w:r>
      <w:r w:rsidRPr="00732B35">
        <w:rPr>
          <w:sz w:val="26"/>
          <w:szCs w:val="26"/>
        </w:rPr>
        <w:t>. пункты 14 и 15 считать пунктами 12 и 13</w:t>
      </w:r>
      <w:r w:rsidR="00236376">
        <w:rPr>
          <w:sz w:val="26"/>
          <w:szCs w:val="26"/>
        </w:rPr>
        <w:t xml:space="preserve"> соответственно</w:t>
      </w:r>
      <w:r w:rsidRPr="00732B35">
        <w:rPr>
          <w:sz w:val="26"/>
          <w:szCs w:val="26"/>
        </w:rPr>
        <w:t>.</w:t>
      </w:r>
    </w:p>
    <w:p w:rsidR="00296CB0" w:rsidRDefault="005B0B01" w:rsidP="00D70812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56FB3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296CB0">
        <w:rPr>
          <w:sz w:val="26"/>
          <w:szCs w:val="26"/>
        </w:rPr>
        <w:t>Р</w:t>
      </w:r>
      <w:r w:rsidR="00D70812">
        <w:rPr>
          <w:sz w:val="26"/>
          <w:szCs w:val="26"/>
        </w:rPr>
        <w:t xml:space="preserve">аздел 4 «Механизм реализации МП» Программы </w:t>
      </w:r>
      <w:r w:rsidR="00296CB0">
        <w:rPr>
          <w:sz w:val="26"/>
          <w:szCs w:val="26"/>
        </w:rPr>
        <w:t xml:space="preserve">дополнить </w:t>
      </w:r>
      <w:r w:rsidR="00236376">
        <w:rPr>
          <w:sz w:val="26"/>
          <w:szCs w:val="26"/>
        </w:rPr>
        <w:t xml:space="preserve">семнадцатым </w:t>
      </w:r>
      <w:r w:rsidR="00296CB0">
        <w:rPr>
          <w:sz w:val="26"/>
          <w:szCs w:val="26"/>
        </w:rPr>
        <w:t>абзацем</w:t>
      </w:r>
      <w:r w:rsidR="00EA25C5">
        <w:rPr>
          <w:sz w:val="26"/>
          <w:szCs w:val="26"/>
        </w:rPr>
        <w:t xml:space="preserve"> следующего содержания</w:t>
      </w:r>
      <w:r w:rsidR="00296CB0">
        <w:rPr>
          <w:sz w:val="26"/>
          <w:szCs w:val="26"/>
        </w:rPr>
        <w:t>:</w:t>
      </w:r>
    </w:p>
    <w:p w:rsidR="00296CB0" w:rsidRPr="00296CB0" w:rsidRDefault="00296CB0" w:rsidP="00296C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CB0">
        <w:rPr>
          <w:rFonts w:ascii="Times New Roman" w:hAnsi="Times New Roman" w:cs="Times New Roman"/>
          <w:sz w:val="26"/>
          <w:szCs w:val="26"/>
        </w:rPr>
        <w:t>«- Постановлением Администрации города Норильска от 12.01.2016 № 10 «Об утверждении Порядка оказания информационной и консультационной поддержки, поддержки в области повышения квалификации работников субъектам малого и среднего предпринимательства, а также гражданам по вопросам организации бизнеса»</w:t>
      </w:r>
      <w:r w:rsidR="00236376">
        <w:rPr>
          <w:rFonts w:ascii="Times New Roman" w:hAnsi="Times New Roman" w:cs="Times New Roman"/>
          <w:sz w:val="26"/>
          <w:szCs w:val="26"/>
        </w:rPr>
        <w:t>.</w:t>
      </w:r>
      <w:r w:rsidRPr="00296CB0">
        <w:rPr>
          <w:rFonts w:ascii="Times New Roman" w:hAnsi="Times New Roman" w:cs="Times New Roman"/>
          <w:sz w:val="26"/>
          <w:szCs w:val="26"/>
        </w:rPr>
        <w:t>».</w:t>
      </w:r>
    </w:p>
    <w:p w:rsidR="00B018DF" w:rsidRDefault="004D34B3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 Приложение 1 «Мероприятия МП» к Программе 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>
        <w:rPr>
          <w:sz w:val="26"/>
          <w:szCs w:val="26"/>
        </w:rPr>
        <w:t>1 к настоящему постановлению.</w:t>
      </w:r>
    </w:p>
    <w:p w:rsidR="00F030CE" w:rsidRDefault="00F030CE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Приложение 2 «Направления и объемы финансирования МП» к Программе 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>
        <w:rPr>
          <w:sz w:val="26"/>
          <w:szCs w:val="26"/>
        </w:rPr>
        <w:t>2 к настоящему постановлению.</w:t>
      </w:r>
    </w:p>
    <w:p w:rsidR="00F030CE" w:rsidRDefault="00F030CE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Приложение 3 «Целевые индикаторы результативности МП» </w:t>
      </w:r>
      <w:r w:rsidR="003630BC">
        <w:rPr>
          <w:sz w:val="26"/>
          <w:szCs w:val="26"/>
        </w:rPr>
        <w:t xml:space="preserve">к Программе </w:t>
      </w:r>
      <w:r>
        <w:rPr>
          <w:sz w:val="26"/>
          <w:szCs w:val="26"/>
        </w:rPr>
        <w:t>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>
        <w:rPr>
          <w:sz w:val="26"/>
          <w:szCs w:val="26"/>
        </w:rPr>
        <w:t>3 к настоящему постановлению.</w:t>
      </w:r>
    </w:p>
    <w:p w:rsidR="00F030CE" w:rsidRDefault="00F030CE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30CE" w:rsidRDefault="00F030CE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67D5" w:rsidRDefault="002F67D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30CE" w:rsidRDefault="00F030CE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</w:t>
      </w:r>
      <w:r w:rsidR="005354FE">
        <w:rPr>
          <w:sz w:val="26"/>
          <w:szCs w:val="26"/>
        </w:rPr>
        <w:t xml:space="preserve">льска                          </w:t>
      </w:r>
      <w:r>
        <w:rPr>
          <w:sz w:val="26"/>
          <w:szCs w:val="26"/>
        </w:rPr>
        <w:t xml:space="preserve">      Е.Ю. Поздняков</w:t>
      </w:r>
    </w:p>
    <w:p w:rsidR="002C0F77" w:rsidRDefault="002C0F77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556FB3" w:rsidSect="00021768">
      <w:pgSz w:w="11906" w:h="16838"/>
      <w:pgMar w:top="993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DB2"/>
    <w:rsid w:val="00021768"/>
    <w:rsid w:val="000A600D"/>
    <w:rsid w:val="001415DF"/>
    <w:rsid w:val="00165B38"/>
    <w:rsid w:val="00236376"/>
    <w:rsid w:val="00296CB0"/>
    <w:rsid w:val="002C0F77"/>
    <w:rsid w:val="002F67D5"/>
    <w:rsid w:val="002F7B9A"/>
    <w:rsid w:val="003536E3"/>
    <w:rsid w:val="003630BC"/>
    <w:rsid w:val="003C13AA"/>
    <w:rsid w:val="004457F3"/>
    <w:rsid w:val="00476C74"/>
    <w:rsid w:val="00487310"/>
    <w:rsid w:val="00495738"/>
    <w:rsid w:val="004D34B3"/>
    <w:rsid w:val="00530BB0"/>
    <w:rsid w:val="0053158E"/>
    <w:rsid w:val="005354FE"/>
    <w:rsid w:val="00556FB3"/>
    <w:rsid w:val="005A0596"/>
    <w:rsid w:val="005B0B01"/>
    <w:rsid w:val="005C700B"/>
    <w:rsid w:val="006518BE"/>
    <w:rsid w:val="0065527E"/>
    <w:rsid w:val="006D0317"/>
    <w:rsid w:val="00732B35"/>
    <w:rsid w:val="007A717A"/>
    <w:rsid w:val="007B454D"/>
    <w:rsid w:val="00857CB3"/>
    <w:rsid w:val="0095012A"/>
    <w:rsid w:val="009965EE"/>
    <w:rsid w:val="009D1E3C"/>
    <w:rsid w:val="009F0F5E"/>
    <w:rsid w:val="00A0011B"/>
    <w:rsid w:val="00A85ABD"/>
    <w:rsid w:val="00AD6B98"/>
    <w:rsid w:val="00B018DF"/>
    <w:rsid w:val="00B311A4"/>
    <w:rsid w:val="00B9603B"/>
    <w:rsid w:val="00BB6468"/>
    <w:rsid w:val="00C01704"/>
    <w:rsid w:val="00C63CA1"/>
    <w:rsid w:val="00C93521"/>
    <w:rsid w:val="00CB32C8"/>
    <w:rsid w:val="00CE4EA3"/>
    <w:rsid w:val="00CF5594"/>
    <w:rsid w:val="00CF6D4F"/>
    <w:rsid w:val="00D05FFA"/>
    <w:rsid w:val="00D15C58"/>
    <w:rsid w:val="00D3193F"/>
    <w:rsid w:val="00D61A53"/>
    <w:rsid w:val="00D70812"/>
    <w:rsid w:val="00D75387"/>
    <w:rsid w:val="00D76A16"/>
    <w:rsid w:val="00E21A63"/>
    <w:rsid w:val="00E307B8"/>
    <w:rsid w:val="00E53131"/>
    <w:rsid w:val="00E66AA1"/>
    <w:rsid w:val="00EA25C5"/>
    <w:rsid w:val="00EC2324"/>
    <w:rsid w:val="00EF1B3C"/>
    <w:rsid w:val="00F030CE"/>
    <w:rsid w:val="00F64D83"/>
    <w:rsid w:val="00F70DB2"/>
    <w:rsid w:val="00F9003F"/>
    <w:rsid w:val="00FA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EC01D-1C4D-4BF8-BB4B-8669C2D4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17"/>
    <w:rPr>
      <w:rFonts w:eastAsia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D0317"/>
    <w:pPr>
      <w:keepNext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6D0317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0317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317"/>
    <w:rPr>
      <w:rFonts w:eastAsia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6D0317"/>
    <w:rPr>
      <w:rFonts w:eastAsia="Times New Roman" w:cs="Times New Roman"/>
      <w:b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0317"/>
    <w:rPr>
      <w:rFonts w:eastAsia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D03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D031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0317"/>
    <w:rPr>
      <w:rFonts w:eastAsia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6D0317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6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D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21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Екатерина Владимировна</dc:creator>
  <cp:keywords/>
  <dc:description/>
  <cp:lastModifiedBy>Грицюк Марина Геннадьевна</cp:lastModifiedBy>
  <cp:revision>15</cp:revision>
  <cp:lastPrinted>2016-04-25T10:14:00Z</cp:lastPrinted>
  <dcterms:created xsi:type="dcterms:W3CDTF">2016-04-25T09:47:00Z</dcterms:created>
  <dcterms:modified xsi:type="dcterms:W3CDTF">2016-05-26T04:57:00Z</dcterms:modified>
</cp:coreProperties>
</file>