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3C14D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20.10.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4856</w:t>
      </w:r>
    </w:p>
    <w:p w:rsidR="005742F3" w:rsidRPr="00893B58" w:rsidRDefault="005742F3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12F91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E0F28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подразделом </w:t>
      </w:r>
      <w:r w:rsidR="003B266C">
        <w:rPr>
          <w:sz w:val="26"/>
          <w:szCs w:val="26"/>
        </w:rPr>
        <w:t>3</w:t>
      </w:r>
      <w:r w:rsidR="003F0F6E" w:rsidRPr="003F0F6E">
        <w:rPr>
          <w:sz w:val="26"/>
          <w:szCs w:val="26"/>
        </w:rPr>
        <w:t>.</w:t>
      </w:r>
      <w:r w:rsidR="003B266C">
        <w:rPr>
          <w:sz w:val="26"/>
          <w:szCs w:val="26"/>
        </w:rPr>
        <w:t>4</w:t>
      </w:r>
      <w:r w:rsidR="003F0F6E" w:rsidRPr="003F0F6E">
        <w:rPr>
          <w:sz w:val="26"/>
          <w:szCs w:val="26"/>
        </w:rPr>
        <w:t xml:space="preserve"> раздела </w:t>
      </w:r>
      <w:r w:rsidR="003B266C">
        <w:rPr>
          <w:sz w:val="26"/>
          <w:szCs w:val="26"/>
        </w:rPr>
        <w:t>3</w:t>
      </w:r>
      <w:r w:rsidR="003F0F6E" w:rsidRPr="003F0F6E">
        <w:rPr>
          <w:sz w:val="26"/>
          <w:szCs w:val="26"/>
        </w:rPr>
        <w:t xml:space="preserve">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3B266C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FC7232" w:rsidRPr="00474608">
        <w:rPr>
          <w:sz w:val="26"/>
          <w:szCs w:val="26"/>
        </w:rPr>
        <w:t xml:space="preserve">на основании протокола </w:t>
      </w:r>
      <w:r w:rsidR="00FC7232">
        <w:rPr>
          <w:sz w:val="26"/>
          <w:szCs w:val="26"/>
        </w:rPr>
        <w:t xml:space="preserve">публичных слушаний </w:t>
      </w:r>
      <w:r w:rsidR="00FC7232" w:rsidRPr="00474608">
        <w:rPr>
          <w:sz w:val="26"/>
          <w:szCs w:val="26"/>
        </w:rPr>
        <w:t xml:space="preserve">от </w:t>
      </w:r>
      <w:r w:rsidR="00FC7232">
        <w:rPr>
          <w:sz w:val="26"/>
          <w:szCs w:val="26"/>
        </w:rPr>
        <w:t>18</w:t>
      </w:r>
      <w:r w:rsidR="00FC7232" w:rsidRPr="00474608">
        <w:rPr>
          <w:sz w:val="26"/>
          <w:szCs w:val="26"/>
        </w:rPr>
        <w:t>.0</w:t>
      </w:r>
      <w:r w:rsidR="00FC7232">
        <w:rPr>
          <w:sz w:val="26"/>
          <w:szCs w:val="26"/>
        </w:rPr>
        <w:t>9</w:t>
      </w:r>
      <w:r w:rsidR="00FC7232" w:rsidRPr="00474608">
        <w:rPr>
          <w:sz w:val="26"/>
          <w:szCs w:val="26"/>
        </w:rPr>
        <w:t xml:space="preserve">.2020 № </w:t>
      </w:r>
      <w:r w:rsidR="00FC7232">
        <w:rPr>
          <w:sz w:val="26"/>
          <w:szCs w:val="26"/>
        </w:rPr>
        <w:t>56,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3E0F28" w:rsidRDefault="003E0F28" w:rsidP="00431D59">
      <w:pPr>
        <w:ind w:firstLine="708"/>
        <w:jc w:val="both"/>
        <w:rPr>
          <w:sz w:val="26"/>
          <w:szCs w:val="26"/>
        </w:rPr>
      </w:pPr>
      <w:r w:rsidRPr="003E0F28">
        <w:rPr>
          <w:sz w:val="26"/>
          <w:szCs w:val="26"/>
        </w:rPr>
        <w:t>1.</w:t>
      </w:r>
      <w:r w:rsidRPr="003E0F28">
        <w:rPr>
          <w:sz w:val="26"/>
          <w:szCs w:val="26"/>
        </w:rPr>
        <w:tab/>
        <w:t>Испрашиваемый вид разрешенного использования земельного участка «автомобильная мойка, с размещением магазина сопутствующей торговли» соответствует виду разрешенного использования земельного участка «автомобильные мойки», установленному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22-533.</w:t>
      </w:r>
    </w:p>
    <w:p w:rsidR="00431D59" w:rsidRPr="00E753B4" w:rsidRDefault="003E0F28" w:rsidP="001F0E9C">
      <w:pPr>
        <w:tabs>
          <w:tab w:val="left" w:pos="851"/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3198B" w:rsidRPr="00E753B4">
        <w:rPr>
          <w:sz w:val="26"/>
          <w:szCs w:val="26"/>
        </w:rPr>
        <w:t>.</w:t>
      </w:r>
      <w:r w:rsidR="0005758F" w:rsidRPr="00E753B4">
        <w:rPr>
          <w:sz w:val="26"/>
          <w:szCs w:val="26"/>
        </w:rPr>
        <w:t> </w:t>
      </w:r>
      <w:r w:rsidR="00A65501" w:rsidRPr="00E753B4">
        <w:rPr>
          <w:sz w:val="26"/>
          <w:szCs w:val="26"/>
        </w:rPr>
        <w:tab/>
      </w:r>
      <w:r w:rsidR="00E9370C" w:rsidRPr="00E753B4">
        <w:rPr>
          <w:sz w:val="26"/>
          <w:szCs w:val="26"/>
        </w:rPr>
        <w:t>И</w:t>
      </w:r>
      <w:r w:rsidR="00332571" w:rsidRPr="00E753B4">
        <w:rPr>
          <w:sz w:val="26"/>
          <w:szCs w:val="26"/>
        </w:rPr>
        <w:t>змени</w:t>
      </w:r>
      <w:r w:rsidR="00E9370C" w:rsidRPr="00E753B4">
        <w:rPr>
          <w:sz w:val="26"/>
          <w:szCs w:val="26"/>
        </w:rPr>
        <w:t>ть</w:t>
      </w:r>
      <w:r w:rsidR="00332571" w:rsidRPr="00E753B4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E753B4">
        <w:rPr>
          <w:sz w:val="26"/>
          <w:szCs w:val="26"/>
        </w:rPr>
        <w:t xml:space="preserve"> </w:t>
      </w:r>
      <w:r w:rsidR="002E1876" w:rsidRPr="002E1876">
        <w:rPr>
          <w:sz w:val="26"/>
          <w:szCs w:val="26"/>
        </w:rPr>
        <w:t>24:55:</w:t>
      </w:r>
      <w:r w:rsidR="00165ADA">
        <w:rPr>
          <w:sz w:val="26"/>
          <w:szCs w:val="26"/>
        </w:rPr>
        <w:t>0402018</w:t>
      </w:r>
      <w:r w:rsidR="002E1876" w:rsidRPr="002E1876">
        <w:rPr>
          <w:sz w:val="26"/>
          <w:szCs w:val="26"/>
        </w:rPr>
        <w:t>:</w:t>
      </w:r>
      <w:r w:rsidR="00165ADA">
        <w:rPr>
          <w:sz w:val="26"/>
          <w:szCs w:val="26"/>
        </w:rPr>
        <w:t>314</w:t>
      </w:r>
      <w:r w:rsidR="002E1876" w:rsidRPr="002E1876">
        <w:rPr>
          <w:sz w:val="26"/>
          <w:szCs w:val="26"/>
        </w:rPr>
        <w:t xml:space="preserve"> </w:t>
      </w:r>
      <w:r w:rsidR="00C22B16" w:rsidRPr="00E753B4">
        <w:rPr>
          <w:sz w:val="26"/>
          <w:szCs w:val="26"/>
        </w:rPr>
        <w:t>«</w:t>
      </w:r>
      <w:r w:rsidR="00165ADA" w:rsidRPr="00165ADA">
        <w:rPr>
          <w:sz w:val="26"/>
          <w:szCs w:val="26"/>
        </w:rPr>
        <w:t>Служебные гаражи</w:t>
      </w:r>
      <w:r w:rsidR="002E1876" w:rsidRPr="002E1876">
        <w:rPr>
          <w:sz w:val="26"/>
          <w:szCs w:val="26"/>
        </w:rPr>
        <w:t>» на «</w:t>
      </w:r>
      <w:r w:rsidRPr="003E0F28">
        <w:rPr>
          <w:sz w:val="26"/>
          <w:szCs w:val="26"/>
        </w:rPr>
        <w:t>автомобильные мойки</w:t>
      </w:r>
      <w:r w:rsidR="00C22B16" w:rsidRPr="00E753B4">
        <w:rPr>
          <w:sz w:val="26"/>
          <w:szCs w:val="26"/>
        </w:rPr>
        <w:t>»</w:t>
      </w:r>
      <w:r w:rsidR="00E85BFB" w:rsidRPr="00E753B4">
        <w:rPr>
          <w:sz w:val="26"/>
          <w:szCs w:val="26"/>
        </w:rPr>
        <w:t xml:space="preserve">, </w:t>
      </w:r>
      <w:r w:rsidR="00E9370C" w:rsidRPr="00E753B4">
        <w:rPr>
          <w:sz w:val="26"/>
          <w:szCs w:val="26"/>
        </w:rPr>
        <w:t xml:space="preserve">расположенного </w:t>
      </w:r>
      <w:r w:rsidR="00713726" w:rsidRPr="00E753B4">
        <w:rPr>
          <w:sz w:val="26"/>
          <w:szCs w:val="26"/>
        </w:rPr>
        <w:t xml:space="preserve">в зоне </w:t>
      </w:r>
      <w:r w:rsidR="00165ADA" w:rsidRPr="00165ADA">
        <w:rPr>
          <w:sz w:val="26"/>
          <w:szCs w:val="26"/>
        </w:rPr>
        <w:t>объектов транспортной инфраструктуры - П-5</w:t>
      </w:r>
      <w:r w:rsidR="00763E04" w:rsidRPr="00763E04">
        <w:rPr>
          <w:sz w:val="26"/>
          <w:szCs w:val="26"/>
        </w:rPr>
        <w:t xml:space="preserve"> </w:t>
      </w:r>
      <w:r w:rsidR="00E85BFB" w:rsidRPr="00E753B4">
        <w:rPr>
          <w:sz w:val="26"/>
          <w:szCs w:val="26"/>
        </w:rPr>
        <w:t>по адресу</w:t>
      </w:r>
      <w:r w:rsidR="00351370">
        <w:rPr>
          <w:sz w:val="26"/>
          <w:szCs w:val="26"/>
        </w:rPr>
        <w:t>:</w:t>
      </w:r>
      <w:r w:rsidR="00763E04" w:rsidRPr="00763E04">
        <w:t xml:space="preserve"> </w:t>
      </w:r>
      <w:r w:rsidR="00165ADA" w:rsidRPr="00165ADA">
        <w:rPr>
          <w:sz w:val="26"/>
          <w:szCs w:val="26"/>
        </w:rPr>
        <w:t>Российская Федерация, Красноярский край, город Норильск, район Центральный, территория района Молокозавода</w:t>
      </w:r>
      <w:r w:rsidR="00A65501" w:rsidRPr="00E753B4">
        <w:rPr>
          <w:sz w:val="26"/>
          <w:szCs w:val="26"/>
        </w:rPr>
        <w:t>.</w:t>
      </w:r>
    </w:p>
    <w:p w:rsidR="009D3E2B" w:rsidRDefault="003E0F28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E0F28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42F3">
        <w:rPr>
          <w:sz w:val="26"/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E0F28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173B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763E04" w:rsidRDefault="00763E04" w:rsidP="000B6560">
      <w:pPr>
        <w:tabs>
          <w:tab w:val="right" w:pos="9639"/>
        </w:tabs>
        <w:rPr>
          <w:sz w:val="26"/>
          <w:szCs w:val="26"/>
        </w:rPr>
      </w:pPr>
    </w:p>
    <w:p w:rsidR="001F0E9C" w:rsidRDefault="00B033BF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И.о. и</w:t>
      </w:r>
      <w:r w:rsidR="001F0E9C">
        <w:rPr>
          <w:sz w:val="26"/>
          <w:szCs w:val="26"/>
        </w:rPr>
        <w:t>сполняющ</w:t>
      </w:r>
      <w:r>
        <w:rPr>
          <w:sz w:val="26"/>
          <w:szCs w:val="26"/>
        </w:rPr>
        <w:t>его</w:t>
      </w:r>
      <w:r w:rsidR="001F0E9C">
        <w:rPr>
          <w:sz w:val="26"/>
          <w:szCs w:val="26"/>
        </w:rPr>
        <w:t xml:space="preserve"> полномочия</w:t>
      </w: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1F0E9C"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1F0E9C">
        <w:rPr>
          <w:sz w:val="26"/>
          <w:szCs w:val="26"/>
        </w:rPr>
        <w:t>А.</w:t>
      </w:r>
      <w:r w:rsidR="00B033BF">
        <w:rPr>
          <w:sz w:val="26"/>
          <w:szCs w:val="26"/>
        </w:rPr>
        <w:t>В.</w:t>
      </w:r>
      <w:r w:rsidR="001F0E9C">
        <w:rPr>
          <w:sz w:val="26"/>
          <w:szCs w:val="26"/>
        </w:rPr>
        <w:t> </w:t>
      </w:r>
      <w:r w:rsidR="00B033BF">
        <w:rPr>
          <w:sz w:val="26"/>
          <w:szCs w:val="26"/>
        </w:rPr>
        <w:t>Малков</w:t>
      </w:r>
    </w:p>
    <w:p w:rsidR="00332571" w:rsidRDefault="00332571">
      <w:pPr>
        <w:ind w:right="-619"/>
        <w:rPr>
          <w:sz w:val="26"/>
          <w:szCs w:val="26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5742F3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90" w:rsidRDefault="00392090" w:rsidP="001B58F4">
      <w:r>
        <w:separator/>
      </w:r>
    </w:p>
  </w:endnote>
  <w:endnote w:type="continuationSeparator" w:id="0">
    <w:p w:rsidR="00392090" w:rsidRDefault="00392090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90" w:rsidRDefault="00392090" w:rsidP="001B58F4">
      <w:r>
        <w:separator/>
      </w:r>
    </w:p>
  </w:footnote>
  <w:footnote w:type="continuationSeparator" w:id="0">
    <w:p w:rsidR="00392090" w:rsidRDefault="00392090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65ADA"/>
    <w:rsid w:val="001800DC"/>
    <w:rsid w:val="001A3B5D"/>
    <w:rsid w:val="001B0597"/>
    <w:rsid w:val="001B18EA"/>
    <w:rsid w:val="001B58F4"/>
    <w:rsid w:val="001D60D9"/>
    <w:rsid w:val="001F0E9C"/>
    <w:rsid w:val="001F3572"/>
    <w:rsid w:val="0021106E"/>
    <w:rsid w:val="0021530B"/>
    <w:rsid w:val="00235832"/>
    <w:rsid w:val="002465D1"/>
    <w:rsid w:val="002650B9"/>
    <w:rsid w:val="00265DEA"/>
    <w:rsid w:val="002724B8"/>
    <w:rsid w:val="00293487"/>
    <w:rsid w:val="00297898"/>
    <w:rsid w:val="002A127A"/>
    <w:rsid w:val="002B111D"/>
    <w:rsid w:val="002B1A8C"/>
    <w:rsid w:val="002E1876"/>
    <w:rsid w:val="002E29CC"/>
    <w:rsid w:val="002E7C5F"/>
    <w:rsid w:val="002F43B7"/>
    <w:rsid w:val="002F4CF7"/>
    <w:rsid w:val="0030187A"/>
    <w:rsid w:val="00301DF4"/>
    <w:rsid w:val="003074FE"/>
    <w:rsid w:val="00315C6C"/>
    <w:rsid w:val="00332571"/>
    <w:rsid w:val="00334FFD"/>
    <w:rsid w:val="003456BE"/>
    <w:rsid w:val="00351370"/>
    <w:rsid w:val="00357D12"/>
    <w:rsid w:val="00363378"/>
    <w:rsid w:val="00392090"/>
    <w:rsid w:val="003B266C"/>
    <w:rsid w:val="003B6493"/>
    <w:rsid w:val="003C14DD"/>
    <w:rsid w:val="003C31AB"/>
    <w:rsid w:val="003D1182"/>
    <w:rsid w:val="003E0F28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42F3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63E04"/>
    <w:rsid w:val="00770757"/>
    <w:rsid w:val="00772D16"/>
    <w:rsid w:val="007944DE"/>
    <w:rsid w:val="00794FC7"/>
    <w:rsid w:val="0079755A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033BF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2F91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2130"/>
    <w:rsid w:val="00E63BA9"/>
    <w:rsid w:val="00E753B4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3A52"/>
    <w:rsid w:val="00F112B1"/>
    <w:rsid w:val="00FB01E3"/>
    <w:rsid w:val="00FC2E52"/>
    <w:rsid w:val="00FC723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F50BE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404C-EF05-42B1-8274-98598277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9</cp:revision>
  <cp:lastPrinted>2020-10-16T08:33:00Z</cp:lastPrinted>
  <dcterms:created xsi:type="dcterms:W3CDTF">2020-08-14T11:42:00Z</dcterms:created>
  <dcterms:modified xsi:type="dcterms:W3CDTF">2020-10-20T04:18:00Z</dcterms:modified>
</cp:coreProperties>
</file>