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E65E2B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06.03.</w:t>
      </w:r>
      <w:r w:rsidR="00A105C6" w:rsidRPr="009E7D13">
        <w:rPr>
          <w:rFonts w:ascii="Times New Roman" w:hAnsi="Times New Roman"/>
          <w:sz w:val="26"/>
          <w:szCs w:val="26"/>
        </w:rPr>
        <w:t>201</w:t>
      </w:r>
      <w:r w:rsidR="0076114C">
        <w:rPr>
          <w:rFonts w:ascii="Times New Roman" w:hAnsi="Times New Roman"/>
          <w:sz w:val="26"/>
          <w:szCs w:val="26"/>
        </w:rPr>
        <w:t>7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   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№ 107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A105C6" w:rsidRPr="00CA323F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6844C6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1D32A8" w:rsidRDefault="00A105C6" w:rsidP="00A105C6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«Об</w:t>
      </w:r>
      <w:r w:rsidR="0076114C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A105C6" w:rsidP="00A1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81270" w:rsidRPr="008868D3" w:rsidRDefault="00744B54" w:rsidP="00181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="00181270" w:rsidRPr="008868D3">
        <w:rPr>
          <w:rFonts w:ascii="Times New Roman" w:eastAsiaTheme="minorHAnsi" w:hAnsi="Times New Roman"/>
          <w:sz w:val="26"/>
          <w:szCs w:val="26"/>
          <w:lang w:eastAsia="en-US"/>
        </w:rPr>
        <w:t>Внести в нижеуказанные Административные регламенты изменения в части замены по всему тексту Административных регламентов слов «</w:t>
      </w:r>
      <w:hyperlink r:id="rId8" w:history="1">
        <w:r w:rsidR="00181270"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Постановление</w:t>
        </w:r>
      </w:hyperlink>
      <w:r w:rsidR="00181270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07.12.2015 № 613 «Об утверждении муниципальной программы «Социальная поддержка жителей муниципального образования город Норильск» на 2016 - 2018 годы» словами «</w:t>
      </w:r>
      <w:hyperlink r:id="rId9" w:history="1">
        <w:r w:rsidR="00181270"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Постановление</w:t>
        </w:r>
      </w:hyperlink>
      <w:r w:rsidR="00181270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02.12.2016 № 578 «Об утверждении муниципальной программы «Социальная поддержка жителей муниципального образования город Норильск» на 2017 - 2019 годы</w:t>
      </w:r>
      <w:r w:rsidR="000E769E" w:rsidRPr="008868D3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83A27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утвержденный пунктом 3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83A27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 Администрации города Норильска муниципальной услуги по оказанию единовременной адресной материальной помощи, утвержденный пунктом 4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04.07.2011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2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лечения, обследования, консультаций,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Ад</w:t>
      </w:r>
      <w:r w:rsidR="0076114C">
        <w:rPr>
          <w:rFonts w:ascii="Times New Roman" w:eastAsiaTheme="minorHAnsi" w:hAnsi="Times New Roman"/>
          <w:sz w:val="26"/>
          <w:szCs w:val="26"/>
          <w:lang w:eastAsia="en-US"/>
        </w:rPr>
        <w:t>министрации города Норильска от 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224;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3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225;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4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учреждениях муниципального образования город Норильск,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226;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5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13.06.2013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256;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6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оформлению подписки на периодические печатные издания,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278;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7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280;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8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287;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9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многодетным семьям на одежду детям,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291;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начального, среднего, высшего профессионального образования),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292;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302;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2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погребение,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304;</w:t>
      </w:r>
    </w:p>
    <w:p w:rsidR="008868D3" w:rsidRPr="0076114C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pacing w:val="-2"/>
          <w:sz w:val="26"/>
          <w:szCs w:val="26"/>
          <w:lang w:eastAsia="en-US"/>
        </w:rPr>
      </w:pP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– Административный </w:t>
      </w:r>
      <w:hyperlink r:id="rId23" w:history="1">
        <w:r w:rsidRPr="0076114C">
          <w:rPr>
            <w:rFonts w:ascii="Times New Roman" w:eastAsiaTheme="minorHAnsi" w:hAnsi="Times New Roman"/>
            <w:spacing w:val="-2"/>
            <w:sz w:val="26"/>
            <w:szCs w:val="26"/>
            <w:lang w:eastAsia="en-US"/>
          </w:rPr>
          <w:t>регламент</w:t>
        </w:r>
      </w:hyperlink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ежемесячной фиксированной выплаты, утвержденный </w:t>
      </w:r>
      <w:r w:rsidR="00F40982"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постановлением </w:t>
      </w: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Администрации города Норильска от 03.07.2013 </w:t>
      </w:r>
      <w:r w:rsidR="00DF2564"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№</w:t>
      </w: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320;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4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предоставлению бесплатных продуктовых наборов,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03.07.2013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321;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5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04.07.2013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328;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6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</w:t>
      </w:r>
      <w:r w:rsidR="0076114C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04.07.2013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329;</w:t>
      </w:r>
    </w:p>
    <w:p w:rsidR="00851C31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pacing w:val="-2"/>
          <w:sz w:val="26"/>
          <w:szCs w:val="26"/>
          <w:lang w:eastAsia="en-US"/>
        </w:rPr>
      </w:pP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– Административный </w:t>
      </w:r>
      <w:hyperlink r:id="rId27" w:history="1">
        <w:r w:rsidRPr="0076114C">
          <w:rPr>
            <w:rFonts w:ascii="Times New Roman" w:eastAsiaTheme="minorHAnsi" w:hAnsi="Times New Roman"/>
            <w:spacing w:val="-2"/>
            <w:sz w:val="26"/>
            <w:szCs w:val="26"/>
            <w:lang w:eastAsia="en-US"/>
          </w:rPr>
          <w:t>регламент</w:t>
        </w:r>
      </w:hyperlink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</w:t>
      </w:r>
      <w:r w:rsidR="00F40982"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постановлением </w:t>
      </w: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Администрации </w:t>
      </w:r>
      <w:r w:rsidR="00DF2564"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города Норильска от 09.07.2013 №</w:t>
      </w: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338</w:t>
      </w:r>
      <w:r w:rsidR="00851C31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;</w:t>
      </w:r>
    </w:p>
    <w:p w:rsidR="008868D3" w:rsidRPr="0076114C" w:rsidRDefault="00851C31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pacing w:val="-2"/>
          <w:sz w:val="26"/>
          <w:szCs w:val="26"/>
          <w:lang w:eastAsia="en-US"/>
        </w:rPr>
      </w:pP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– Административный </w:t>
      </w:r>
      <w:hyperlink r:id="rId28" w:history="1">
        <w:r w:rsidRPr="0076114C">
          <w:rPr>
            <w:rFonts w:ascii="Times New Roman" w:eastAsiaTheme="minorHAnsi" w:hAnsi="Times New Roman"/>
            <w:spacing w:val="-2"/>
            <w:sz w:val="26"/>
            <w:szCs w:val="26"/>
            <w:lang w:eastAsia="en-US"/>
          </w:rPr>
          <w:t>регламент</w:t>
        </w:r>
      </w:hyperlink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</w:t>
      </w:r>
      <w:r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на погребение</w:t>
      </w: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, утвержденный постановлением Администрации </w:t>
      </w:r>
      <w:r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города Норильска от 2</w:t>
      </w: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9.07.201</w:t>
      </w:r>
      <w:r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4</w:t>
      </w:r>
      <w:r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№ </w:t>
      </w:r>
      <w:r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444</w:t>
      </w:r>
      <w:r w:rsidR="008868D3" w:rsidRPr="0076114C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.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2. Внести в Административный </w:t>
      </w:r>
      <w:hyperlink r:id="rId29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83A27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обратно, утвержденный пунктом 2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04.07.2011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</w:t>
      </w:r>
      <w:r w:rsidR="0076114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6114C" w:rsidRPr="008868D3">
        <w:rPr>
          <w:rFonts w:ascii="Times New Roman" w:eastAsiaTheme="minorHAnsi" w:hAnsi="Times New Roman"/>
          <w:sz w:val="26"/>
          <w:szCs w:val="26"/>
          <w:lang w:eastAsia="en-US"/>
        </w:rPr>
        <w:t>(далее - Административный регламент)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, следующее изменение: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2.1. В </w:t>
      </w:r>
      <w:hyperlink r:id="rId3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2.5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hyperlink r:id="rId3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слова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hyperlink r:id="rId32" w:history="1">
        <w:r w:rsidR="00DF2564"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Постановление</w:t>
        </w:r>
      </w:hyperlink>
      <w:r w:rsidR="00DF2564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07.12.2015 № 596 «</w:t>
      </w:r>
      <w:r w:rsidR="00DF2564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Об утверждении муниципальной программы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DF2564" w:rsidRPr="008868D3">
        <w:rPr>
          <w:rFonts w:ascii="Times New Roman" w:eastAsiaTheme="minorHAnsi" w:hAnsi="Times New Roman"/>
          <w:sz w:val="26"/>
          <w:szCs w:val="26"/>
          <w:lang w:eastAsia="en-US"/>
        </w:rPr>
        <w:t>Развитие образования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F2564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на 2016 - 2018 годы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hyperlink r:id="rId33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Постановление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07.12.201</w:t>
      </w:r>
      <w:r w:rsidR="00CE1E6B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5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83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Об</w:t>
      </w:r>
      <w:r w:rsidR="0076114C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утвер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ждении муниципальной программы «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Развитие образования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на 201</w:t>
      </w:r>
      <w:r w:rsidR="004E1713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- 201</w:t>
      </w:r>
      <w:r w:rsidR="004E1713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годы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3. Опубликовать настоящее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4. Настоящее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вступает в силу после его офици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ального опубликования в газете «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распространяет свое действие на правоотношения, возникшие с 01.01.201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81270" w:rsidRPr="008868D3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181270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181270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661E4" w:rsidRDefault="005661E4" w:rsidP="00566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Руководителя Администрации города Норильска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2B63A4" w:rsidRPr="00DF2564" w:rsidRDefault="002B63A4" w:rsidP="00DF2564">
      <w:pPr>
        <w:pStyle w:val="7"/>
        <w:tabs>
          <w:tab w:val="left" w:pos="1276"/>
        </w:tabs>
        <w:spacing w:before="0" w:after="0"/>
        <w:rPr>
          <w:sz w:val="26"/>
          <w:szCs w:val="26"/>
        </w:rPr>
      </w:pPr>
    </w:p>
    <w:p w:rsidR="00DF2564" w:rsidRPr="00DF2564" w:rsidRDefault="00DF2564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F2564" w:rsidRDefault="00DF2564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3A27" w:rsidRDefault="00083A27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3A27" w:rsidRDefault="00083A27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3A27" w:rsidRDefault="00083A27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3A27" w:rsidRPr="00F40982" w:rsidRDefault="00083A27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A27" w:rsidRDefault="00083A27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982" w:rsidRPr="00F40982" w:rsidRDefault="00F40982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A27" w:rsidRPr="00F40982" w:rsidRDefault="00083A27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A27" w:rsidRPr="00F40982" w:rsidRDefault="00083A27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14C" w:rsidRDefault="0076114C" w:rsidP="00DF256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6114C" w:rsidSect="00AC4844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83A27"/>
    <w:rsid w:val="00090FCE"/>
    <w:rsid w:val="00092369"/>
    <w:rsid w:val="00093141"/>
    <w:rsid w:val="000C22BA"/>
    <w:rsid w:val="000E769E"/>
    <w:rsid w:val="001343FD"/>
    <w:rsid w:val="00150069"/>
    <w:rsid w:val="00152ABB"/>
    <w:rsid w:val="00166753"/>
    <w:rsid w:val="00181270"/>
    <w:rsid w:val="001C66C2"/>
    <w:rsid w:val="001D32A8"/>
    <w:rsid w:val="001D3E7E"/>
    <w:rsid w:val="001D6CC3"/>
    <w:rsid w:val="0026762D"/>
    <w:rsid w:val="002B63A4"/>
    <w:rsid w:val="002C0AB4"/>
    <w:rsid w:val="002C42E2"/>
    <w:rsid w:val="002C6014"/>
    <w:rsid w:val="00307582"/>
    <w:rsid w:val="00314BCD"/>
    <w:rsid w:val="00315204"/>
    <w:rsid w:val="00322CB6"/>
    <w:rsid w:val="00347DFF"/>
    <w:rsid w:val="003660A9"/>
    <w:rsid w:val="00373619"/>
    <w:rsid w:val="003B1C98"/>
    <w:rsid w:val="003C724C"/>
    <w:rsid w:val="003D0CFB"/>
    <w:rsid w:val="003F0783"/>
    <w:rsid w:val="00405F38"/>
    <w:rsid w:val="004133B9"/>
    <w:rsid w:val="0045448E"/>
    <w:rsid w:val="004632CC"/>
    <w:rsid w:val="00472E7D"/>
    <w:rsid w:val="004A31EE"/>
    <w:rsid w:val="004B33EE"/>
    <w:rsid w:val="004E1713"/>
    <w:rsid w:val="004E57F8"/>
    <w:rsid w:val="00510580"/>
    <w:rsid w:val="005200D9"/>
    <w:rsid w:val="00524CE8"/>
    <w:rsid w:val="005306E7"/>
    <w:rsid w:val="005661E4"/>
    <w:rsid w:val="0058349F"/>
    <w:rsid w:val="005A1180"/>
    <w:rsid w:val="005A128D"/>
    <w:rsid w:val="005A1ACB"/>
    <w:rsid w:val="005B7C92"/>
    <w:rsid w:val="005F3821"/>
    <w:rsid w:val="0066686F"/>
    <w:rsid w:val="00675572"/>
    <w:rsid w:val="00696260"/>
    <w:rsid w:val="006A1196"/>
    <w:rsid w:val="006F4D85"/>
    <w:rsid w:val="00704FFD"/>
    <w:rsid w:val="00736897"/>
    <w:rsid w:val="00736F74"/>
    <w:rsid w:val="00744B54"/>
    <w:rsid w:val="0075237D"/>
    <w:rsid w:val="0076114C"/>
    <w:rsid w:val="00830C42"/>
    <w:rsid w:val="00837632"/>
    <w:rsid w:val="00851C31"/>
    <w:rsid w:val="008834A4"/>
    <w:rsid w:val="008868D3"/>
    <w:rsid w:val="008A25B2"/>
    <w:rsid w:val="008C1290"/>
    <w:rsid w:val="008E4E2D"/>
    <w:rsid w:val="008F1EE3"/>
    <w:rsid w:val="00912544"/>
    <w:rsid w:val="00940B75"/>
    <w:rsid w:val="009539A6"/>
    <w:rsid w:val="00955965"/>
    <w:rsid w:val="00972136"/>
    <w:rsid w:val="00972692"/>
    <w:rsid w:val="0098135F"/>
    <w:rsid w:val="00997ACC"/>
    <w:rsid w:val="009A1BCD"/>
    <w:rsid w:val="009A455A"/>
    <w:rsid w:val="009B021D"/>
    <w:rsid w:val="009C780C"/>
    <w:rsid w:val="009D102A"/>
    <w:rsid w:val="009D631A"/>
    <w:rsid w:val="009D6500"/>
    <w:rsid w:val="00A105C6"/>
    <w:rsid w:val="00A779F3"/>
    <w:rsid w:val="00A85FF6"/>
    <w:rsid w:val="00AC4844"/>
    <w:rsid w:val="00AD00E1"/>
    <w:rsid w:val="00AE5D81"/>
    <w:rsid w:val="00AF5401"/>
    <w:rsid w:val="00B10297"/>
    <w:rsid w:val="00B158DB"/>
    <w:rsid w:val="00B749D4"/>
    <w:rsid w:val="00B76A77"/>
    <w:rsid w:val="00BB0632"/>
    <w:rsid w:val="00C04F4E"/>
    <w:rsid w:val="00C60969"/>
    <w:rsid w:val="00C65FD0"/>
    <w:rsid w:val="00C86A80"/>
    <w:rsid w:val="00CB5469"/>
    <w:rsid w:val="00CD1E0C"/>
    <w:rsid w:val="00CD6033"/>
    <w:rsid w:val="00CE1E6B"/>
    <w:rsid w:val="00D2460F"/>
    <w:rsid w:val="00D418E6"/>
    <w:rsid w:val="00D65E99"/>
    <w:rsid w:val="00D86F83"/>
    <w:rsid w:val="00DF2564"/>
    <w:rsid w:val="00E47C46"/>
    <w:rsid w:val="00E54F74"/>
    <w:rsid w:val="00E65E2B"/>
    <w:rsid w:val="00E70943"/>
    <w:rsid w:val="00EA69AD"/>
    <w:rsid w:val="00EC268E"/>
    <w:rsid w:val="00F11504"/>
    <w:rsid w:val="00F1517C"/>
    <w:rsid w:val="00F40982"/>
    <w:rsid w:val="00F434DF"/>
    <w:rsid w:val="00F65A63"/>
    <w:rsid w:val="00F662DD"/>
    <w:rsid w:val="00F73843"/>
    <w:rsid w:val="00FB2CAA"/>
    <w:rsid w:val="00FC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708A5-4B60-433D-967A-5DB8FDC7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8B78F244C6A0F114519DF8BF37C94D678CCA77AF1E49AAE0B65F9C042E4904499CE4CC4FA2F2197DBCBF7Dj2k7E" TargetMode="External"/><Relationship Id="rId18" Type="http://schemas.openxmlformats.org/officeDocument/2006/relationships/hyperlink" Target="consultantplus://offline/ref=5D8B78F244C6A0F114519DF8BF37C94D678CCA77AF1E49A5EAB35F9C042E4904499CE4CC4FA2F2197DBCBD7Aj2kCE" TargetMode="External"/><Relationship Id="rId26" Type="http://schemas.openxmlformats.org/officeDocument/2006/relationships/hyperlink" Target="consultantplus://offline/ref=5D8B78F244C6A0F114519DF8BF37C94D678CCA77AF1F4CABE1BA5F9C042E4904499CE4CC4FA2F2197DBCBD7Aj2kC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8B78F244C6A0F114519DF8BF37C94D678CCA77AF1E49A5EAB55F9C042E4904499CE4CC4FA2F2197DBCBD7Aj2kC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hyperlink" Target="consultantplus://offline/ref=5D8B78F244C6A0F114519DF8BF37C94D678CCA77AF1E49AAE0B75F9C042E4904499CE4CC4FA2F2197DBCBF7Ej2kFE" TargetMode="External"/><Relationship Id="rId17" Type="http://schemas.openxmlformats.org/officeDocument/2006/relationships/hyperlink" Target="consultantplus://offline/ref=5D8B78F244C6A0F114519DF8BF37C94D678CCA77AF1E49AAE0BA5F9C042E4904499CE4CC4FA2F2197DBCBD7Aj2kCE" TargetMode="External"/><Relationship Id="rId25" Type="http://schemas.openxmlformats.org/officeDocument/2006/relationships/hyperlink" Target="consultantplus://offline/ref=5D8B78F244C6A0F114519DF8BF37C94D678CCA77AF1E49A5EAB45F9C042E4904499CE4CC4FA2F2197DBCBF7Ej2k7E" TargetMode="External"/><Relationship Id="rId33" Type="http://schemas.openxmlformats.org/officeDocument/2006/relationships/hyperlink" Target="consultantplus://offline/ref=5D8B78F244C6A0F114519DF8BF37C94D678CCA77AF1E47A4E2B65F9C042E490449j9k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8B78F244C6A0F114519DF8BF37C94D678CCA77AF1E49AAE0BB5F9C042E4904499CE4CC4FA2F2197DBCBD7Aj2kCE" TargetMode="External"/><Relationship Id="rId20" Type="http://schemas.openxmlformats.org/officeDocument/2006/relationships/hyperlink" Target="consultantplus://offline/ref=5D8B78F244C6A0F114519DF8BF37C94D678CCA77AF1E49AAE7B25F9C042E4904499CE4CC4FA2F2197DBCBD7Aj2kCE" TargetMode="External"/><Relationship Id="rId29" Type="http://schemas.openxmlformats.org/officeDocument/2006/relationships/hyperlink" Target="consultantplus://offline/ref=5D8B78F244C6A0F114519DF8BF37C94D678CCA77AF1E47AFE7B45F9C042E4904499CE4CC4FA2F2197DBDBD7Dj2k8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D8B78F244C6A0F114519DF8BF37C94D678CCA77AF1E47AFE7B45F9C042E4904499CE4CC4FA2F2197DBDB87Fj2k8E" TargetMode="External"/><Relationship Id="rId24" Type="http://schemas.openxmlformats.org/officeDocument/2006/relationships/hyperlink" Target="consultantplus://offline/ref=5D8B78F244C6A0F114519DF8BF37C94D678CCA77AF1E46ADE2B15F9C042E4904499CE4CC4FA2F2197DBCBD7Aj2kCE" TargetMode="External"/><Relationship Id="rId32" Type="http://schemas.openxmlformats.org/officeDocument/2006/relationships/hyperlink" Target="consultantplus://offline/ref=5D8B78F244C6A0F114519DF8BF37C94D678CCA77AF1E47A4E2B65F9C042E490449j9k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8B78F244C6A0F114519DF8BF37C94D678CCA77AF1E46A9EBB35F9C042E4904499CE4CC4FA2F2197DBCBD7Aj2kCE" TargetMode="External"/><Relationship Id="rId23" Type="http://schemas.openxmlformats.org/officeDocument/2006/relationships/hyperlink" Target="consultantplus://offline/ref=5D8B78F244C6A0F114519DF8BF37C94D678CCA77AF1E46ADE2B25F9C042E4904499CE4CC4FA2F2197DBCBD7Aj2kCE" TargetMode="External"/><Relationship Id="rId28" Type="http://schemas.openxmlformats.org/officeDocument/2006/relationships/hyperlink" Target="consultantplus://offline/ref=5D8B78F244C6A0F114519DF8BF37C94D678CCA77AF1E46ADE2B05F9C042E4904499CE4CC4FA2F2197DBCBD7Aj2kCE" TargetMode="External"/><Relationship Id="rId10" Type="http://schemas.openxmlformats.org/officeDocument/2006/relationships/hyperlink" Target="consultantplus://offline/ref=5D8B78F244C6A0F114519DF8BF37C94D678CCA77AF1E47AFE7B45F9C042E4904499CE4CC4FA2F2197DBDBE79j2k7E" TargetMode="External"/><Relationship Id="rId19" Type="http://schemas.openxmlformats.org/officeDocument/2006/relationships/hyperlink" Target="consultantplus://offline/ref=5D8B78F244C6A0F114519DF8BF37C94D678CCA77AF1F4FA8E4B75F9C042E4904499CE4CC4FA2F2197DBCBD7Aj2kCE" TargetMode="External"/><Relationship Id="rId31" Type="http://schemas.openxmlformats.org/officeDocument/2006/relationships/hyperlink" Target="consultantplus://offline/ref=5D8B78F244C6A0F114519DF8BF37C94D678CCA77AF1E47AFE7B45F9C042E4904499CE4CC4FA2F2197DBDB473j2k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89B7C19EA1BDEF5318C9779EB4D95E1F2752BF132E78627F9E97935E11582494hDrBD" TargetMode="External"/><Relationship Id="rId14" Type="http://schemas.openxmlformats.org/officeDocument/2006/relationships/hyperlink" Target="consultantplus://offline/ref=5D8B78F244C6A0F114519DF8BF37C94D678CCA77AF1F4CABE2B15F9C042E4904499CE4CC4FA2F2197DBCBD7Aj2kCE" TargetMode="External"/><Relationship Id="rId22" Type="http://schemas.openxmlformats.org/officeDocument/2006/relationships/hyperlink" Target="consultantplus://offline/ref=5D8B78F244C6A0F114519DF8BF37C94D678CCA77AF1E49AAE7B55F9C042E4904499CE4CC4FA2F2197DBCBD7Aj2kCE" TargetMode="External"/><Relationship Id="rId27" Type="http://schemas.openxmlformats.org/officeDocument/2006/relationships/hyperlink" Target="consultantplus://offline/ref=5D8B78F244C6A0F114519DF8BF37C94D678CCA77AF1E46ADE2B05F9C042E4904499CE4CC4FA2F2197DBCBD7Aj2kCE" TargetMode="External"/><Relationship Id="rId30" Type="http://schemas.openxmlformats.org/officeDocument/2006/relationships/hyperlink" Target="consultantplus://offline/ref=5D8B78F244C6A0F114519DF8BF37C94D678CCA77AF1E47AFE7B45F9C042E4904499CE4CC4FA2F2197DBDBD73j2k6E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2E89B7C19EA1BDEF5318C9779EB4D95E1F2752BF132E78627F9E97935E11582494hDr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475B7-58A8-4B32-84D7-0DF9BAA0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2017-03-03T07:26:00Z</cp:lastPrinted>
  <dcterms:created xsi:type="dcterms:W3CDTF">2017-02-07T03:06:00Z</dcterms:created>
  <dcterms:modified xsi:type="dcterms:W3CDTF">2017-03-06T03:56:00Z</dcterms:modified>
</cp:coreProperties>
</file>