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892825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12.09.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4E6AEF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</w:t>
      </w:r>
      <w:proofErr w:type="gramStart"/>
      <w:r>
        <w:rPr>
          <w:rFonts w:ascii="Times New Roman" w:hAnsi="Times New Roman"/>
          <w:bCs/>
          <w:sz w:val="26"/>
          <w:szCs w:val="26"/>
        </w:rPr>
        <w:t>№  362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</w:t>
      </w:r>
      <w:r w:rsidR="00963FB9">
        <w:rPr>
          <w:rFonts w:ascii="Times New Roman" w:hAnsi="Times New Roman"/>
          <w:sz w:val="26"/>
          <w:szCs w:val="26"/>
        </w:rPr>
        <w:t>3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B57F1D">
        <w:rPr>
          <w:rFonts w:ascii="Times New Roman" w:hAnsi="Times New Roman"/>
          <w:sz w:val="26"/>
          <w:szCs w:val="26"/>
        </w:rPr>
        <w:t>2</w:t>
      </w:r>
      <w:r w:rsidR="006162A1">
        <w:rPr>
          <w:rFonts w:ascii="Times New Roman" w:hAnsi="Times New Roman"/>
          <w:sz w:val="26"/>
          <w:szCs w:val="26"/>
        </w:rPr>
        <w:t>87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571B51" w:rsidRDefault="004E6AEF" w:rsidP="00B57F1D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195A94">
        <w:rPr>
          <w:szCs w:val="26"/>
        </w:rPr>
        <w:t>В связи с внесением изменений в Порядок установления и использования придорожных полос автомобильных дорог местного значения муниципального образования город Норильск, утвержденный постановлением Администрации города Норильска от 06.05.2015 № 144</w:t>
      </w:r>
      <w:r w:rsidR="00EE087D" w:rsidRPr="00CE3AC4">
        <w:rPr>
          <w:rFonts w:eastAsia="Calibri"/>
          <w:szCs w:val="26"/>
        </w:rPr>
        <w:t xml:space="preserve">, </w:t>
      </w:r>
      <w:r w:rsidR="004832CD">
        <w:rPr>
          <w:rFonts w:eastAsia="Calibri"/>
          <w:kern w:val="1"/>
          <w:szCs w:val="26"/>
          <w:lang w:eastAsia="hi-IN" w:bidi="hi-IN"/>
        </w:rPr>
        <w:t>согласно Порядку</w:t>
      </w:r>
      <w:r w:rsidR="00EE087D" w:rsidRPr="00301A0D">
        <w:rPr>
          <w:rFonts w:eastAsia="Calibri"/>
          <w:kern w:val="1"/>
          <w:szCs w:val="26"/>
          <w:lang w:eastAsia="hi-IN" w:bidi="hi-IN"/>
        </w:rPr>
        <w:t xml:space="preserve"> разработки и утверждения административных регламентов предоставления муниципальных услуг, оказываемых Администрацие</w:t>
      </w:r>
      <w:r w:rsidR="004832CD">
        <w:rPr>
          <w:rFonts w:eastAsia="Calibri"/>
          <w:kern w:val="1"/>
          <w:szCs w:val="26"/>
          <w:lang w:eastAsia="hi-IN" w:bidi="hi-IN"/>
        </w:rPr>
        <w:t>й города Норильска, утвержденному</w:t>
      </w:r>
      <w:r w:rsidR="00EE087D" w:rsidRPr="00301A0D">
        <w:rPr>
          <w:rFonts w:eastAsia="Calibri"/>
          <w:kern w:val="1"/>
          <w:szCs w:val="26"/>
          <w:lang w:eastAsia="hi-IN" w:bidi="hi-IN"/>
        </w:rPr>
        <w:t xml:space="preserve"> постановлением Администрации города Норильска от 31.12.2010 № 540</w:t>
      </w:r>
      <w:r w:rsidR="00E7172E" w:rsidRPr="00A56960">
        <w:rPr>
          <w:szCs w:val="26"/>
        </w:rPr>
        <w:t>,</w:t>
      </w:r>
      <w:r w:rsidR="004F68BD">
        <w:rPr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E3278F" w:rsidRDefault="00E7172E" w:rsidP="00E3278F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3278F">
        <w:rPr>
          <w:rFonts w:ascii="Times New Roman" w:hAnsi="Times New Roman"/>
          <w:sz w:val="26"/>
          <w:szCs w:val="26"/>
        </w:rPr>
        <w:t xml:space="preserve">Внести в </w:t>
      </w:r>
      <w:r w:rsidR="00D26467" w:rsidRPr="00E3278F">
        <w:rPr>
          <w:rFonts w:ascii="Times New Roman" w:eastAsiaTheme="minorHAnsi" w:hAnsi="Times New Roman"/>
          <w:sz w:val="26"/>
          <w:szCs w:val="26"/>
        </w:rPr>
        <w:t xml:space="preserve">Административный </w:t>
      </w:r>
      <w:hyperlink r:id="rId6" w:history="1">
        <w:r w:rsidR="00D26467" w:rsidRPr="00E3278F">
          <w:rPr>
            <w:rFonts w:ascii="Times New Roman" w:eastAsiaTheme="minorHAnsi" w:hAnsi="Times New Roman"/>
            <w:sz w:val="26"/>
            <w:szCs w:val="26"/>
          </w:rPr>
          <w:t>регламент</w:t>
        </w:r>
      </w:hyperlink>
      <w:r w:rsidR="00D26467" w:rsidRPr="00E3278F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</w:t>
      </w:r>
      <w:r w:rsidR="006162A1" w:rsidRPr="00E3278F">
        <w:rPr>
          <w:rFonts w:ascii="Times New Roman" w:eastAsiaTheme="minorHAnsi" w:hAnsi="Times New Roman"/>
          <w:sz w:val="26"/>
          <w:szCs w:val="26"/>
        </w:rPr>
        <w:t>по выдаче разрешений на установку и эксплуатацию рекламных конструкций на соответствующей территории</w:t>
      </w:r>
      <w:r w:rsidRPr="00E3278F">
        <w:rPr>
          <w:rFonts w:ascii="Times New Roman" w:hAnsi="Times New Roman"/>
          <w:sz w:val="26"/>
          <w:szCs w:val="26"/>
        </w:rPr>
        <w:t xml:space="preserve">, утвержденный </w:t>
      </w:r>
      <w:r w:rsidRPr="00E3278F">
        <w:rPr>
          <w:rFonts w:ascii="Times New Roman" w:hAnsi="Times New Roman"/>
          <w:bCs/>
          <w:sz w:val="26"/>
          <w:szCs w:val="26"/>
        </w:rPr>
        <w:t>постановлением Адм</w:t>
      </w:r>
      <w:r w:rsidR="00E7724C" w:rsidRPr="00E3278F">
        <w:rPr>
          <w:rFonts w:ascii="Times New Roman" w:hAnsi="Times New Roman"/>
          <w:bCs/>
          <w:sz w:val="26"/>
          <w:szCs w:val="26"/>
        </w:rPr>
        <w:t xml:space="preserve">инистрации города Норильска </w:t>
      </w:r>
      <w:r w:rsidR="00D26467" w:rsidRPr="00E3278F">
        <w:rPr>
          <w:rFonts w:ascii="Times New Roman" w:hAnsi="Times New Roman"/>
          <w:bCs/>
          <w:sz w:val="26"/>
          <w:szCs w:val="26"/>
        </w:rPr>
        <w:t>от 13</w:t>
      </w:r>
      <w:r w:rsidRPr="00E3278F">
        <w:rPr>
          <w:rFonts w:ascii="Times New Roman" w:hAnsi="Times New Roman"/>
          <w:bCs/>
          <w:sz w:val="26"/>
          <w:szCs w:val="26"/>
        </w:rPr>
        <w:t>.0</w:t>
      </w:r>
      <w:r w:rsidR="00D26467" w:rsidRPr="00E3278F">
        <w:rPr>
          <w:rFonts w:ascii="Times New Roman" w:hAnsi="Times New Roman"/>
          <w:bCs/>
          <w:sz w:val="26"/>
          <w:szCs w:val="26"/>
        </w:rPr>
        <w:t>9</w:t>
      </w:r>
      <w:r w:rsidRPr="00E3278F">
        <w:rPr>
          <w:rFonts w:ascii="Times New Roman" w:hAnsi="Times New Roman"/>
          <w:bCs/>
          <w:sz w:val="26"/>
          <w:szCs w:val="26"/>
        </w:rPr>
        <w:t>.201</w:t>
      </w:r>
      <w:r w:rsidR="00D26467" w:rsidRPr="00E3278F">
        <w:rPr>
          <w:rFonts w:ascii="Times New Roman" w:hAnsi="Times New Roman"/>
          <w:bCs/>
          <w:sz w:val="26"/>
          <w:szCs w:val="26"/>
        </w:rPr>
        <w:t>2</w:t>
      </w:r>
      <w:r w:rsidR="00EF5D26" w:rsidRPr="00E3278F">
        <w:rPr>
          <w:rFonts w:ascii="Times New Roman" w:hAnsi="Times New Roman"/>
          <w:bCs/>
          <w:sz w:val="26"/>
          <w:szCs w:val="26"/>
        </w:rPr>
        <w:t xml:space="preserve"> № </w:t>
      </w:r>
      <w:r w:rsidR="00404FBC" w:rsidRPr="00E3278F">
        <w:rPr>
          <w:rFonts w:ascii="Times New Roman" w:hAnsi="Times New Roman"/>
          <w:bCs/>
          <w:sz w:val="26"/>
          <w:szCs w:val="26"/>
        </w:rPr>
        <w:t>2</w:t>
      </w:r>
      <w:r w:rsidR="006162A1" w:rsidRPr="00E3278F">
        <w:rPr>
          <w:rFonts w:ascii="Times New Roman" w:hAnsi="Times New Roman"/>
          <w:bCs/>
          <w:sz w:val="26"/>
          <w:szCs w:val="26"/>
        </w:rPr>
        <w:t>87</w:t>
      </w:r>
      <w:r w:rsidR="007274A4" w:rsidRPr="00E3278F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D26467" w:rsidRPr="00E3278F">
        <w:rPr>
          <w:rFonts w:ascii="Times New Roman" w:hAnsi="Times New Roman"/>
          <w:bCs/>
          <w:sz w:val="26"/>
          <w:szCs w:val="26"/>
        </w:rPr>
        <w:t>Административный регламент</w:t>
      </w:r>
      <w:r w:rsidR="007274A4" w:rsidRPr="00E3278F">
        <w:rPr>
          <w:rFonts w:ascii="Times New Roman" w:hAnsi="Times New Roman"/>
          <w:bCs/>
          <w:sz w:val="26"/>
          <w:szCs w:val="26"/>
        </w:rPr>
        <w:t>)</w:t>
      </w:r>
      <w:r w:rsidRPr="00E3278F">
        <w:rPr>
          <w:rFonts w:ascii="Times New Roman" w:hAnsi="Times New Roman"/>
          <w:bCs/>
          <w:sz w:val="26"/>
          <w:szCs w:val="26"/>
        </w:rPr>
        <w:t xml:space="preserve">, </w:t>
      </w:r>
      <w:r w:rsidRPr="00E3278F">
        <w:rPr>
          <w:rFonts w:ascii="Times New Roman" w:hAnsi="Times New Roman"/>
          <w:sz w:val="26"/>
          <w:szCs w:val="26"/>
        </w:rPr>
        <w:t>следующ</w:t>
      </w:r>
      <w:r w:rsidR="00A9184C" w:rsidRPr="00E3278F">
        <w:rPr>
          <w:rFonts w:ascii="Times New Roman" w:hAnsi="Times New Roman"/>
          <w:sz w:val="26"/>
          <w:szCs w:val="26"/>
        </w:rPr>
        <w:t>и</w:t>
      </w:r>
      <w:r w:rsidRPr="00E3278F">
        <w:rPr>
          <w:rFonts w:ascii="Times New Roman" w:hAnsi="Times New Roman"/>
          <w:sz w:val="26"/>
          <w:szCs w:val="26"/>
        </w:rPr>
        <w:t>е изменени</w:t>
      </w:r>
      <w:r w:rsidR="00D70FCD" w:rsidRPr="00E3278F">
        <w:rPr>
          <w:rFonts w:ascii="Times New Roman" w:hAnsi="Times New Roman"/>
          <w:sz w:val="26"/>
          <w:szCs w:val="26"/>
        </w:rPr>
        <w:t>я</w:t>
      </w:r>
      <w:r w:rsidRPr="00E3278F">
        <w:rPr>
          <w:rFonts w:ascii="Times New Roman" w:hAnsi="Times New Roman"/>
          <w:sz w:val="26"/>
          <w:szCs w:val="26"/>
        </w:rPr>
        <w:t>:</w:t>
      </w:r>
    </w:p>
    <w:p w:rsidR="00C41D30" w:rsidRDefault="00C41D30" w:rsidP="00C41D30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Пункт </w:t>
      </w:r>
      <w:r w:rsidR="004E6AEF">
        <w:rPr>
          <w:rFonts w:ascii="Times New Roman" w:eastAsiaTheme="minorHAnsi" w:hAnsi="Times New Roman"/>
          <w:sz w:val="26"/>
          <w:szCs w:val="26"/>
        </w:rPr>
        <w:t>3.3.2</w:t>
      </w:r>
      <w:r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C41D30" w:rsidRPr="00C41D30" w:rsidRDefault="00C41D30" w:rsidP="004E6AE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="004E6AEF">
        <w:rPr>
          <w:rFonts w:ascii="Times New Roman" w:eastAsiaTheme="minorHAnsi" w:hAnsi="Times New Roman"/>
          <w:sz w:val="26"/>
          <w:szCs w:val="26"/>
        </w:rPr>
        <w:t xml:space="preserve">3.3.2. После принятия заявления о выдаче разрешения на установку рекламной конструкции, если рекламная конструкция устанавливается в </w:t>
      </w:r>
      <w:r w:rsidR="00477370">
        <w:rPr>
          <w:rFonts w:ascii="Times New Roman" w:eastAsiaTheme="minorHAnsi" w:hAnsi="Times New Roman"/>
          <w:sz w:val="26"/>
          <w:szCs w:val="26"/>
        </w:rPr>
        <w:t xml:space="preserve">границах полосы отвода или </w:t>
      </w:r>
      <w:r w:rsidR="004E6AEF">
        <w:rPr>
          <w:rFonts w:ascii="Times New Roman" w:eastAsiaTheme="minorHAnsi" w:hAnsi="Times New Roman"/>
          <w:sz w:val="26"/>
          <w:szCs w:val="26"/>
        </w:rPr>
        <w:t>придорожной полосе автомобильной дороги, заявление и документы не позднее 3-х рабочих дней с даты регистрации заявления направляются в ОГИБДД отдела МВД России по городу Норильску</w:t>
      </w:r>
      <w:r w:rsidR="00FE238D">
        <w:rPr>
          <w:rFonts w:ascii="Times New Roman" w:eastAsiaTheme="minorHAnsi" w:hAnsi="Times New Roman"/>
          <w:sz w:val="26"/>
          <w:szCs w:val="26"/>
        </w:rPr>
        <w:t xml:space="preserve"> (Госавтоинспекция)</w:t>
      </w:r>
      <w:r w:rsidR="004E6AEF">
        <w:rPr>
          <w:rFonts w:ascii="Times New Roman" w:eastAsiaTheme="minorHAnsi" w:hAnsi="Times New Roman"/>
          <w:sz w:val="26"/>
          <w:szCs w:val="26"/>
        </w:rPr>
        <w:t xml:space="preserve"> и в муниципальное казенное учреждение «Управление по содержанию и строительству автомобильных дорог г. Норильска» для согласования проекта рекламной конструкции.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:rsidR="00E7172E" w:rsidRPr="003D08D3" w:rsidRDefault="00895410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140B" w:rsidRPr="00F3446E" w:rsidRDefault="00A0140B" w:rsidP="00C36B8E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C9645E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Pr="00F3446E">
        <w:rPr>
          <w:rFonts w:eastAsiaTheme="minorHAnsi"/>
          <w:szCs w:val="26"/>
          <w:lang w:eastAsia="en-US"/>
        </w:rPr>
        <w:t>.</w:t>
      </w:r>
    </w:p>
    <w:p w:rsidR="00E7172E" w:rsidRDefault="00E7172E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E087D" w:rsidRPr="003D08D3" w:rsidRDefault="00EE087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Руководител</w:t>
      </w:r>
      <w:r w:rsidR="00602B5D">
        <w:rPr>
          <w:rFonts w:ascii="Times New Roman" w:hAnsi="Times New Roman"/>
          <w:sz w:val="26"/>
          <w:szCs w:val="26"/>
        </w:rPr>
        <w:t>ь</w:t>
      </w:r>
      <w:r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86287C">
        <w:rPr>
          <w:rFonts w:ascii="Times New Roman" w:hAnsi="Times New Roman"/>
          <w:sz w:val="26"/>
          <w:szCs w:val="26"/>
        </w:rPr>
        <w:tab/>
        <w:t xml:space="preserve">       </w:t>
      </w:r>
      <w:r w:rsidR="00602B5D">
        <w:rPr>
          <w:rFonts w:ascii="Times New Roman" w:hAnsi="Times New Roman"/>
          <w:sz w:val="26"/>
          <w:szCs w:val="26"/>
        </w:rPr>
        <w:t>Е.Ю. Поздняков</w:t>
      </w:r>
    </w:p>
    <w:p w:rsidR="00DE6556" w:rsidRPr="00E60A6D" w:rsidRDefault="00DE6556">
      <w:bookmarkStart w:id="0" w:name="_GoBack"/>
      <w:bookmarkEnd w:id="0"/>
    </w:p>
    <w:sectPr w:rsidR="00DE6556" w:rsidRPr="00E60A6D" w:rsidSect="008401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4B16"/>
    <w:rsid w:val="000D5BE1"/>
    <w:rsid w:val="000F68AB"/>
    <w:rsid w:val="00134DC3"/>
    <w:rsid w:val="0013785E"/>
    <w:rsid w:val="001430DC"/>
    <w:rsid w:val="00155C24"/>
    <w:rsid w:val="0019504E"/>
    <w:rsid w:val="00195D78"/>
    <w:rsid w:val="001A26D8"/>
    <w:rsid w:val="001E2C0C"/>
    <w:rsid w:val="001F2694"/>
    <w:rsid w:val="0021113D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10943"/>
    <w:rsid w:val="0041242C"/>
    <w:rsid w:val="004265E9"/>
    <w:rsid w:val="00437173"/>
    <w:rsid w:val="00440B91"/>
    <w:rsid w:val="00446D0B"/>
    <w:rsid w:val="0044710A"/>
    <w:rsid w:val="004720AF"/>
    <w:rsid w:val="00475134"/>
    <w:rsid w:val="00477370"/>
    <w:rsid w:val="004832CD"/>
    <w:rsid w:val="00483DE5"/>
    <w:rsid w:val="004918BE"/>
    <w:rsid w:val="00491FF9"/>
    <w:rsid w:val="00492B69"/>
    <w:rsid w:val="004D582D"/>
    <w:rsid w:val="004E6AEF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78F4"/>
    <w:rsid w:val="00600948"/>
    <w:rsid w:val="00602B5D"/>
    <w:rsid w:val="006162A1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4898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2F2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2825"/>
    <w:rsid w:val="00895410"/>
    <w:rsid w:val="008D3392"/>
    <w:rsid w:val="008F166E"/>
    <w:rsid w:val="00922A27"/>
    <w:rsid w:val="00956317"/>
    <w:rsid w:val="00963FB9"/>
    <w:rsid w:val="009A0188"/>
    <w:rsid w:val="009A48CA"/>
    <w:rsid w:val="009D012E"/>
    <w:rsid w:val="009F68F8"/>
    <w:rsid w:val="00A0140B"/>
    <w:rsid w:val="00A13E1B"/>
    <w:rsid w:val="00A2159F"/>
    <w:rsid w:val="00A428A7"/>
    <w:rsid w:val="00A56960"/>
    <w:rsid w:val="00A84BD8"/>
    <w:rsid w:val="00A9184C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1D30"/>
    <w:rsid w:val="00C50808"/>
    <w:rsid w:val="00C63CCE"/>
    <w:rsid w:val="00C77C0E"/>
    <w:rsid w:val="00C807DE"/>
    <w:rsid w:val="00C870B4"/>
    <w:rsid w:val="00C924C2"/>
    <w:rsid w:val="00C9645E"/>
    <w:rsid w:val="00CA500B"/>
    <w:rsid w:val="00CB2C28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3278F"/>
    <w:rsid w:val="00E41488"/>
    <w:rsid w:val="00E5112A"/>
    <w:rsid w:val="00E57051"/>
    <w:rsid w:val="00E60A6D"/>
    <w:rsid w:val="00E7172E"/>
    <w:rsid w:val="00E7724C"/>
    <w:rsid w:val="00E8223B"/>
    <w:rsid w:val="00E84F60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E238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7</cp:revision>
  <cp:lastPrinted>2017-06-02T03:06:00Z</cp:lastPrinted>
  <dcterms:created xsi:type="dcterms:W3CDTF">2017-06-01T04:21:00Z</dcterms:created>
  <dcterms:modified xsi:type="dcterms:W3CDTF">2017-09-12T03:55:00Z</dcterms:modified>
</cp:coreProperties>
</file>