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97" w:rsidRDefault="00FE6A97" w:rsidP="00FE6A97">
      <w:pPr>
        <w:ind w:firstLine="567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4E1DD579" wp14:editId="69935A2C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A97" w:rsidRPr="009662B8" w:rsidRDefault="00FE6A97" w:rsidP="00FE6A97">
      <w:pPr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</w:t>
      </w:r>
      <w:r w:rsidRPr="009662B8">
        <w:rPr>
          <w:sz w:val="26"/>
          <w:szCs w:val="26"/>
        </w:rPr>
        <w:t xml:space="preserve"> НОРИЛЬСКА</w:t>
      </w:r>
    </w:p>
    <w:p w:rsidR="00FE6A97" w:rsidRPr="009662B8" w:rsidRDefault="00FE6A97" w:rsidP="00FE6A97">
      <w:pPr>
        <w:ind w:firstLine="567"/>
        <w:jc w:val="center"/>
        <w:rPr>
          <w:sz w:val="26"/>
          <w:szCs w:val="26"/>
        </w:rPr>
      </w:pPr>
      <w:r w:rsidRPr="009662B8">
        <w:rPr>
          <w:sz w:val="26"/>
          <w:szCs w:val="26"/>
        </w:rPr>
        <w:t>КРАСНОЯРСКОГО КРАЯ</w:t>
      </w:r>
    </w:p>
    <w:p w:rsidR="00FE6A97" w:rsidRPr="009662B8" w:rsidRDefault="00FE6A97" w:rsidP="00FE6A97">
      <w:pPr>
        <w:ind w:firstLine="567"/>
        <w:rPr>
          <w:sz w:val="26"/>
          <w:szCs w:val="26"/>
        </w:rPr>
      </w:pPr>
    </w:p>
    <w:p w:rsidR="00FE6A97" w:rsidRPr="00287446" w:rsidRDefault="00FE6A97" w:rsidP="00FE6A97">
      <w:pPr>
        <w:ind w:firstLine="567"/>
        <w:jc w:val="center"/>
        <w:rPr>
          <w:b/>
          <w:sz w:val="28"/>
          <w:szCs w:val="28"/>
        </w:rPr>
      </w:pPr>
      <w:r w:rsidRPr="00287446">
        <w:rPr>
          <w:b/>
          <w:sz w:val="28"/>
          <w:szCs w:val="28"/>
        </w:rPr>
        <w:t>ПОСТАНОВЛЕНИЕ</w:t>
      </w:r>
    </w:p>
    <w:p w:rsidR="00FE6A97" w:rsidRDefault="00FE6A97" w:rsidP="00FE6A97">
      <w:pPr>
        <w:ind w:firstLine="567"/>
        <w:rPr>
          <w:sz w:val="26"/>
          <w:szCs w:val="26"/>
        </w:rPr>
      </w:pPr>
    </w:p>
    <w:p w:rsidR="00FE6A97" w:rsidRPr="009662B8" w:rsidRDefault="00B02C6A" w:rsidP="00FE6A97">
      <w:pPr>
        <w:rPr>
          <w:sz w:val="26"/>
          <w:szCs w:val="26"/>
        </w:rPr>
      </w:pPr>
      <w:r>
        <w:rPr>
          <w:sz w:val="26"/>
          <w:szCs w:val="26"/>
        </w:rPr>
        <w:t>30.11.</w:t>
      </w:r>
      <w:r w:rsidR="00FE6A97" w:rsidRPr="009662B8">
        <w:rPr>
          <w:sz w:val="26"/>
          <w:szCs w:val="26"/>
        </w:rPr>
        <w:t>20</w:t>
      </w:r>
      <w:r w:rsidR="00FE6A97">
        <w:rPr>
          <w:sz w:val="26"/>
          <w:szCs w:val="26"/>
        </w:rPr>
        <w:t xml:space="preserve">15   </w:t>
      </w:r>
      <w:r w:rsidR="00FE6A97" w:rsidRPr="009662B8">
        <w:rPr>
          <w:sz w:val="26"/>
          <w:szCs w:val="26"/>
        </w:rPr>
        <w:t xml:space="preserve">               </w:t>
      </w:r>
      <w:r w:rsidR="00FE6A97">
        <w:rPr>
          <w:sz w:val="26"/>
          <w:szCs w:val="26"/>
        </w:rPr>
        <w:t xml:space="preserve">   </w:t>
      </w:r>
      <w:r w:rsidR="00FE6A97" w:rsidRPr="009662B8">
        <w:rPr>
          <w:sz w:val="26"/>
          <w:szCs w:val="26"/>
        </w:rPr>
        <w:t xml:space="preserve">  </w:t>
      </w:r>
      <w:r w:rsidR="00FE6A97">
        <w:rPr>
          <w:sz w:val="26"/>
          <w:szCs w:val="26"/>
        </w:rPr>
        <w:t xml:space="preserve">   </w:t>
      </w:r>
      <w:r w:rsidR="00FE6A97" w:rsidRPr="009662B8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     </w:t>
      </w:r>
      <w:r w:rsidR="00FE6A97" w:rsidRPr="009662B8">
        <w:rPr>
          <w:sz w:val="26"/>
          <w:szCs w:val="26"/>
        </w:rPr>
        <w:t xml:space="preserve"> г. Норильск           </w:t>
      </w:r>
      <w:r w:rsidR="00FE6A97">
        <w:rPr>
          <w:sz w:val="26"/>
          <w:szCs w:val="26"/>
        </w:rPr>
        <w:t xml:space="preserve">      </w:t>
      </w:r>
      <w:r w:rsidR="00FE6A97" w:rsidRPr="009662B8">
        <w:rPr>
          <w:sz w:val="26"/>
          <w:szCs w:val="26"/>
        </w:rPr>
        <w:t xml:space="preserve">                  </w:t>
      </w:r>
      <w:r w:rsidR="00FE6A97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</w:t>
      </w:r>
      <w:r w:rsidR="00FE6A97">
        <w:rPr>
          <w:sz w:val="26"/>
          <w:szCs w:val="26"/>
        </w:rPr>
        <w:t xml:space="preserve">  </w:t>
      </w:r>
      <w:r>
        <w:rPr>
          <w:sz w:val="26"/>
          <w:szCs w:val="26"/>
        </w:rPr>
        <w:t>№ 569</w:t>
      </w:r>
    </w:p>
    <w:p w:rsidR="00FE6A97" w:rsidRDefault="00FE6A97" w:rsidP="00FE6A97">
      <w:pPr>
        <w:ind w:firstLine="567"/>
        <w:rPr>
          <w:sz w:val="26"/>
          <w:szCs w:val="26"/>
        </w:rPr>
      </w:pPr>
    </w:p>
    <w:p w:rsidR="00FE6A97" w:rsidRDefault="00FE6A97" w:rsidP="00FE6A97">
      <w:pPr>
        <w:ind w:firstLine="567"/>
        <w:rPr>
          <w:sz w:val="26"/>
          <w:szCs w:val="26"/>
        </w:rPr>
      </w:pPr>
    </w:p>
    <w:p w:rsidR="00051A7C" w:rsidRDefault="00FE6A97" w:rsidP="00FE6A97">
      <w:pPr>
        <w:pStyle w:val="ConsPlusNormal"/>
        <w:widowControl/>
        <w:ind w:right="-1" w:firstLine="0"/>
        <w:jc w:val="both"/>
        <w:rPr>
          <w:sz w:val="26"/>
          <w:szCs w:val="26"/>
        </w:rPr>
      </w:pPr>
      <w:r w:rsidRPr="00E84DEF">
        <w:rPr>
          <w:rFonts w:ascii="Times New Roman" w:hAnsi="Times New Roman" w:cs="Times New Roman"/>
          <w:sz w:val="26"/>
          <w:szCs w:val="26"/>
        </w:rPr>
        <w:t>О вне</w:t>
      </w:r>
      <w:r>
        <w:rPr>
          <w:rFonts w:ascii="Times New Roman" w:hAnsi="Times New Roman" w:cs="Times New Roman"/>
          <w:sz w:val="26"/>
          <w:szCs w:val="26"/>
        </w:rPr>
        <w:t>сении изменений в постановление А</w:t>
      </w:r>
      <w:r w:rsidRPr="00E84DEF">
        <w:rPr>
          <w:rFonts w:ascii="Times New Roman" w:hAnsi="Times New Roman" w:cs="Times New Roman"/>
          <w:sz w:val="26"/>
          <w:szCs w:val="26"/>
        </w:rPr>
        <w:t xml:space="preserve">дминистрации города Норильска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Pr="00E84DEF">
        <w:rPr>
          <w:rFonts w:ascii="Times New Roman" w:hAnsi="Times New Roman" w:cs="Times New Roman"/>
          <w:sz w:val="26"/>
          <w:szCs w:val="26"/>
        </w:rPr>
        <w:t>08.12.2014 № 690</w:t>
      </w:r>
    </w:p>
    <w:p w:rsidR="00FE6A97" w:rsidRDefault="00FE6A97" w:rsidP="00FE6A97">
      <w:pPr>
        <w:rPr>
          <w:sz w:val="26"/>
          <w:szCs w:val="26"/>
        </w:rPr>
      </w:pPr>
    </w:p>
    <w:p w:rsidR="00FE6A97" w:rsidRDefault="00FE6A97" w:rsidP="00FE6A97">
      <w:pPr>
        <w:rPr>
          <w:sz w:val="26"/>
          <w:szCs w:val="26"/>
        </w:rPr>
      </w:pPr>
    </w:p>
    <w:p w:rsidR="00FE6A97" w:rsidRPr="00E84DEF" w:rsidRDefault="00FE6A97" w:rsidP="00FE6A97">
      <w:pPr>
        <w:autoSpaceDE w:val="0"/>
        <w:autoSpaceDN w:val="0"/>
        <w:adjustRightInd w:val="0"/>
        <w:ind w:right="-1" w:firstLine="709"/>
        <w:jc w:val="both"/>
        <w:rPr>
          <w:color w:val="000000"/>
          <w:spacing w:val="-1"/>
          <w:sz w:val="26"/>
          <w:szCs w:val="26"/>
        </w:rPr>
      </w:pPr>
      <w:r w:rsidRPr="00E84DEF">
        <w:rPr>
          <w:color w:val="000000"/>
          <w:spacing w:val="5"/>
          <w:sz w:val="26"/>
          <w:szCs w:val="26"/>
        </w:rPr>
        <w:t>В соответствии со ст</w:t>
      </w:r>
      <w:r>
        <w:rPr>
          <w:color w:val="000000"/>
          <w:spacing w:val="5"/>
          <w:sz w:val="26"/>
          <w:szCs w:val="26"/>
        </w:rPr>
        <w:t>атьей</w:t>
      </w:r>
      <w:r w:rsidRPr="00E84DEF">
        <w:rPr>
          <w:color w:val="000000"/>
          <w:spacing w:val="5"/>
          <w:sz w:val="26"/>
          <w:szCs w:val="26"/>
        </w:rPr>
        <w:t xml:space="preserve"> 179 </w:t>
      </w:r>
      <w:r w:rsidRPr="00E84DEF">
        <w:rPr>
          <w:color w:val="000000"/>
          <w:spacing w:val="-1"/>
          <w:sz w:val="26"/>
          <w:szCs w:val="26"/>
        </w:rPr>
        <w:t>Бюджетного кодекса Российской Федерации, в</w:t>
      </w:r>
      <w:r>
        <w:rPr>
          <w:color w:val="000000"/>
          <w:spacing w:val="-1"/>
          <w:sz w:val="26"/>
          <w:szCs w:val="26"/>
        </w:rPr>
        <w:t xml:space="preserve"> </w:t>
      </w:r>
      <w:r w:rsidRPr="00E84DEF">
        <w:rPr>
          <w:rFonts w:eastAsia="Calibri"/>
          <w:bCs/>
          <w:sz w:val="26"/>
          <w:szCs w:val="26"/>
        </w:rPr>
        <w:t xml:space="preserve">целях урегулирования отдельных вопросов, связанных с реализацией муниципальной </w:t>
      </w:r>
      <w:hyperlink r:id="rId6" w:history="1">
        <w:r w:rsidRPr="00E84DEF">
          <w:rPr>
            <w:rFonts w:eastAsia="Calibri"/>
            <w:bCs/>
            <w:sz w:val="26"/>
            <w:szCs w:val="26"/>
          </w:rPr>
          <w:t>программы</w:t>
        </w:r>
      </w:hyperlink>
      <w:r w:rsidRPr="00E84DEF">
        <w:rPr>
          <w:rFonts w:eastAsia="Calibri"/>
          <w:bCs/>
          <w:sz w:val="26"/>
          <w:szCs w:val="26"/>
        </w:rPr>
        <w:t xml:space="preserve"> «</w:t>
      </w:r>
      <w:r w:rsidRPr="00E84DEF">
        <w:rPr>
          <w:sz w:val="26"/>
          <w:szCs w:val="26"/>
        </w:rPr>
        <w:t>Защита населения и территории от чрезвычайных ситуаций, обеспечение пожарной безопасности объектов муниципальной собственности»</w:t>
      </w:r>
      <w:r w:rsidRPr="00E84DEF">
        <w:rPr>
          <w:rFonts w:eastAsia="Calibri"/>
          <w:bCs/>
          <w:sz w:val="26"/>
          <w:szCs w:val="26"/>
        </w:rPr>
        <w:t xml:space="preserve"> на 2015 - 2017 годы, утвержденной постановлением Администрации города Норильска от 08.12.2014 № 690</w:t>
      </w:r>
      <w:r w:rsidRPr="00E84DEF">
        <w:rPr>
          <w:color w:val="000000"/>
          <w:spacing w:val="2"/>
          <w:sz w:val="26"/>
          <w:szCs w:val="26"/>
        </w:rPr>
        <w:t>,</w:t>
      </w:r>
    </w:p>
    <w:p w:rsidR="00FE6A97" w:rsidRPr="00E84DEF" w:rsidRDefault="00FE6A97" w:rsidP="00FE6A97">
      <w:pPr>
        <w:shd w:val="clear" w:color="auto" w:fill="FFFFFF"/>
        <w:ind w:right="6"/>
        <w:jc w:val="both"/>
        <w:rPr>
          <w:color w:val="000000"/>
          <w:spacing w:val="-3"/>
          <w:sz w:val="26"/>
          <w:szCs w:val="26"/>
        </w:rPr>
      </w:pPr>
      <w:r w:rsidRPr="00E84DEF">
        <w:rPr>
          <w:color w:val="000000"/>
          <w:spacing w:val="-3"/>
          <w:sz w:val="26"/>
          <w:szCs w:val="26"/>
        </w:rPr>
        <w:t>ПОСТАНОВЛЯЮ:</w:t>
      </w:r>
    </w:p>
    <w:p w:rsidR="00FE6A97" w:rsidRPr="00E84DEF" w:rsidRDefault="00FE6A97" w:rsidP="00FE6A9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FE6A97" w:rsidRPr="00E84DEF" w:rsidRDefault="00FE6A97" w:rsidP="00FE6A97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4DEF">
        <w:rPr>
          <w:sz w:val="26"/>
          <w:szCs w:val="26"/>
        </w:rPr>
        <w:t>1. Внести в муниципальную программу «Защита населения и территории от чрезвычайных ситуаций, обеспечение пожарной безопасности объектов муниципальной собственности» на 2015-2017 годы, утвержденную постановлением Администрации города Норильска от 08.12.2014 № 690 (далее – Программа), следующие изменения:</w:t>
      </w:r>
    </w:p>
    <w:p w:rsidR="00FE6A97" w:rsidRPr="00E84DEF" w:rsidRDefault="00FE6A97" w:rsidP="00FE6A9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4DEF">
        <w:rPr>
          <w:sz w:val="26"/>
          <w:szCs w:val="26"/>
        </w:rPr>
        <w:t>1.1. В паспорте Программы:</w:t>
      </w:r>
    </w:p>
    <w:p w:rsidR="00FE6A97" w:rsidRPr="00E84DEF" w:rsidRDefault="00FE6A97" w:rsidP="00FE6A9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4DEF">
        <w:rPr>
          <w:sz w:val="26"/>
          <w:szCs w:val="26"/>
        </w:rPr>
        <w:t>1.1.1. Строку «Объемы и источники финансирования МП по годам реализации (тыс. руб.)» изложить в следующей редакции:</w:t>
      </w:r>
    </w:p>
    <w:p w:rsidR="00FE6A97" w:rsidRPr="00E84DEF" w:rsidRDefault="00FE6A97" w:rsidP="005C5FA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4DEF">
        <w:rPr>
          <w:sz w:val="26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45"/>
      </w:tblGrid>
      <w:tr w:rsidR="00FE6A97" w:rsidRPr="00E84DEF" w:rsidTr="00E577C8">
        <w:tc>
          <w:tcPr>
            <w:tcW w:w="2689" w:type="dxa"/>
          </w:tcPr>
          <w:p w:rsidR="00FE6A97" w:rsidRPr="00E84DEF" w:rsidRDefault="00FE6A97" w:rsidP="00E577C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4DEF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945" w:type="dxa"/>
          </w:tcPr>
          <w:p w:rsidR="00FE6A97" w:rsidRPr="00E84DEF" w:rsidRDefault="00FE6A97" w:rsidP="00E577C8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3"/>
              <w:jc w:val="both"/>
              <w:rPr>
                <w:sz w:val="26"/>
                <w:szCs w:val="26"/>
              </w:rPr>
            </w:pPr>
            <w:r w:rsidRPr="00E84DEF">
              <w:rPr>
                <w:sz w:val="26"/>
                <w:szCs w:val="26"/>
              </w:rPr>
              <w:t>Объем бюджетных ассигнований на реализацию МП за счет всех источников финансирования составляет 72</w:t>
            </w:r>
            <w:r>
              <w:rPr>
                <w:sz w:val="26"/>
                <w:szCs w:val="26"/>
              </w:rPr>
              <w:t>2</w:t>
            </w:r>
            <w:r w:rsidRPr="00E84DEF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908</w:t>
            </w:r>
            <w:r w:rsidRPr="00E84DE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  <w:r w:rsidRPr="00E84DEF">
              <w:rPr>
                <w:sz w:val="26"/>
                <w:szCs w:val="26"/>
              </w:rPr>
              <w:t xml:space="preserve"> тыс. рублей, в том числе:</w:t>
            </w:r>
          </w:p>
          <w:p w:rsidR="00FE6A97" w:rsidRPr="00E84DEF" w:rsidRDefault="00FE6A97" w:rsidP="00E577C8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3"/>
              <w:jc w:val="both"/>
              <w:rPr>
                <w:sz w:val="26"/>
                <w:szCs w:val="26"/>
              </w:rPr>
            </w:pPr>
            <w:r w:rsidRPr="00E84DEF">
              <w:rPr>
                <w:sz w:val="26"/>
                <w:szCs w:val="26"/>
              </w:rPr>
              <w:t xml:space="preserve">за счет средств местного бюджета – </w:t>
            </w:r>
            <w:r>
              <w:rPr>
                <w:sz w:val="26"/>
                <w:szCs w:val="26"/>
              </w:rPr>
              <w:t>206</w:t>
            </w:r>
            <w:r w:rsidRPr="00E84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016</w:t>
            </w:r>
            <w:r w:rsidRPr="00E84DE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60</w:t>
            </w:r>
            <w:r w:rsidRPr="00E84DEF">
              <w:rPr>
                <w:sz w:val="26"/>
                <w:szCs w:val="26"/>
              </w:rPr>
              <w:t xml:space="preserve"> тыс. рублей, в том числе по годам:</w:t>
            </w:r>
          </w:p>
          <w:p w:rsidR="00FE6A97" w:rsidRPr="00E84DEF" w:rsidRDefault="00FE6A97" w:rsidP="00E577C8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3"/>
              <w:jc w:val="both"/>
              <w:rPr>
                <w:sz w:val="26"/>
                <w:szCs w:val="26"/>
              </w:rPr>
            </w:pPr>
            <w:r w:rsidRPr="00E84DEF">
              <w:rPr>
                <w:sz w:val="26"/>
                <w:szCs w:val="26"/>
              </w:rPr>
              <w:t xml:space="preserve">2015 год – </w:t>
            </w:r>
            <w:r>
              <w:rPr>
                <w:sz w:val="26"/>
                <w:szCs w:val="26"/>
              </w:rPr>
              <w:t>81 389</w:t>
            </w:r>
            <w:r w:rsidRPr="00E84DE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  <w:r w:rsidRPr="00E84DEF">
              <w:rPr>
                <w:sz w:val="26"/>
                <w:szCs w:val="26"/>
              </w:rPr>
              <w:t xml:space="preserve"> тыс. рублей;</w:t>
            </w:r>
          </w:p>
          <w:p w:rsidR="00FE6A97" w:rsidRPr="00E84DEF" w:rsidRDefault="00FE6A97" w:rsidP="00E577C8">
            <w:pPr>
              <w:autoSpaceDE w:val="0"/>
              <w:autoSpaceDN w:val="0"/>
              <w:adjustRightInd w:val="0"/>
              <w:ind w:firstLine="33"/>
              <w:jc w:val="both"/>
              <w:rPr>
                <w:rFonts w:eastAsia="Calibri"/>
                <w:sz w:val="26"/>
                <w:szCs w:val="26"/>
              </w:rPr>
            </w:pPr>
            <w:r w:rsidRPr="00E84DEF">
              <w:rPr>
                <w:rFonts w:eastAsia="Calibri"/>
                <w:sz w:val="26"/>
                <w:szCs w:val="26"/>
              </w:rPr>
              <w:t>2016 год – 54 695,8 тыс. рублей;</w:t>
            </w:r>
          </w:p>
          <w:p w:rsidR="00FE6A97" w:rsidRPr="00E84DEF" w:rsidRDefault="00FE6A97" w:rsidP="00E577C8">
            <w:pPr>
              <w:autoSpaceDE w:val="0"/>
              <w:autoSpaceDN w:val="0"/>
              <w:adjustRightInd w:val="0"/>
              <w:ind w:firstLine="33"/>
              <w:jc w:val="both"/>
              <w:rPr>
                <w:rFonts w:eastAsia="Calibri"/>
                <w:sz w:val="26"/>
                <w:szCs w:val="26"/>
              </w:rPr>
            </w:pPr>
            <w:r w:rsidRPr="00E84DEF">
              <w:rPr>
                <w:rFonts w:eastAsia="Calibri"/>
                <w:sz w:val="26"/>
                <w:szCs w:val="26"/>
              </w:rPr>
              <w:t>2017 год – 69 931,5 тыс. рублей.</w:t>
            </w:r>
          </w:p>
          <w:p w:rsidR="00FE6A97" w:rsidRPr="00E84DEF" w:rsidRDefault="00FE6A97" w:rsidP="00E577C8">
            <w:pPr>
              <w:autoSpaceDE w:val="0"/>
              <w:autoSpaceDN w:val="0"/>
              <w:adjustRightInd w:val="0"/>
              <w:ind w:firstLine="33"/>
              <w:jc w:val="both"/>
              <w:rPr>
                <w:rFonts w:eastAsia="Calibri"/>
                <w:sz w:val="26"/>
                <w:szCs w:val="26"/>
              </w:rPr>
            </w:pPr>
            <w:r w:rsidRPr="00E84DEF">
              <w:rPr>
                <w:rFonts w:eastAsia="Calibri"/>
                <w:sz w:val="26"/>
                <w:szCs w:val="26"/>
              </w:rPr>
              <w:t>за счет средств краевого бюджета – 51</w:t>
            </w:r>
            <w:r>
              <w:rPr>
                <w:rFonts w:eastAsia="Calibri"/>
                <w:sz w:val="26"/>
                <w:szCs w:val="26"/>
              </w:rPr>
              <w:t>6</w:t>
            </w:r>
            <w:r w:rsidRPr="00E84DEF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891</w:t>
            </w:r>
            <w:r w:rsidRPr="00E84DEF">
              <w:rPr>
                <w:rFonts w:eastAsia="Calibri"/>
                <w:sz w:val="26"/>
                <w:szCs w:val="26"/>
              </w:rPr>
              <w:t>,6 тыс. рублей, в том числе по годам:</w:t>
            </w:r>
          </w:p>
          <w:p w:rsidR="00FE6A97" w:rsidRPr="00E84DEF" w:rsidRDefault="00FE6A97" w:rsidP="00E577C8">
            <w:pPr>
              <w:autoSpaceDE w:val="0"/>
              <w:autoSpaceDN w:val="0"/>
              <w:adjustRightInd w:val="0"/>
              <w:ind w:firstLine="33"/>
              <w:jc w:val="both"/>
              <w:rPr>
                <w:rFonts w:eastAsia="Calibri"/>
                <w:sz w:val="26"/>
                <w:szCs w:val="26"/>
              </w:rPr>
            </w:pPr>
            <w:r w:rsidRPr="00E84DEF">
              <w:rPr>
                <w:rFonts w:eastAsia="Calibri"/>
                <w:sz w:val="26"/>
                <w:szCs w:val="26"/>
              </w:rPr>
              <w:t>2015 год – 17</w:t>
            </w:r>
            <w:r>
              <w:rPr>
                <w:rFonts w:eastAsia="Calibri"/>
                <w:sz w:val="26"/>
                <w:szCs w:val="26"/>
              </w:rPr>
              <w:t>3</w:t>
            </w:r>
            <w:r w:rsidRPr="00E84DEF">
              <w:rPr>
                <w:rFonts w:eastAsia="Calibri"/>
                <w:sz w:val="26"/>
                <w:szCs w:val="26"/>
              </w:rPr>
              <w:t> 8</w:t>
            </w:r>
            <w:r>
              <w:rPr>
                <w:rFonts w:eastAsia="Calibri"/>
                <w:sz w:val="26"/>
                <w:szCs w:val="26"/>
              </w:rPr>
              <w:t>39</w:t>
            </w:r>
            <w:r w:rsidRPr="00E84DEF">
              <w:rPr>
                <w:rFonts w:eastAsia="Calibri"/>
                <w:sz w:val="26"/>
                <w:szCs w:val="26"/>
              </w:rPr>
              <w:t>,2 тыс. рублей;</w:t>
            </w:r>
          </w:p>
          <w:p w:rsidR="00FE6A97" w:rsidRPr="00E84DEF" w:rsidRDefault="00FE6A97" w:rsidP="00E577C8">
            <w:pPr>
              <w:autoSpaceDE w:val="0"/>
              <w:autoSpaceDN w:val="0"/>
              <w:adjustRightInd w:val="0"/>
              <w:ind w:firstLine="33"/>
              <w:jc w:val="both"/>
              <w:rPr>
                <w:rFonts w:eastAsia="Calibri"/>
                <w:sz w:val="26"/>
                <w:szCs w:val="26"/>
              </w:rPr>
            </w:pPr>
            <w:r w:rsidRPr="00E84DEF">
              <w:rPr>
                <w:rFonts w:eastAsia="Calibri"/>
                <w:sz w:val="26"/>
                <w:szCs w:val="26"/>
              </w:rPr>
              <w:t>2016 год – 171 526,2 тыс. рублей;</w:t>
            </w:r>
          </w:p>
          <w:p w:rsidR="00FE6A97" w:rsidRPr="00E84DEF" w:rsidRDefault="00FE6A97" w:rsidP="00E577C8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3"/>
              <w:jc w:val="both"/>
              <w:rPr>
                <w:sz w:val="26"/>
                <w:szCs w:val="26"/>
              </w:rPr>
            </w:pPr>
            <w:r w:rsidRPr="00E84DEF">
              <w:rPr>
                <w:rFonts w:eastAsia="Calibri"/>
                <w:sz w:val="26"/>
                <w:szCs w:val="26"/>
              </w:rPr>
              <w:t>2017 год – 171 526,</w:t>
            </w:r>
            <w:proofErr w:type="gramStart"/>
            <w:r w:rsidRPr="00E84DEF">
              <w:rPr>
                <w:rFonts w:eastAsia="Calibri"/>
                <w:sz w:val="26"/>
                <w:szCs w:val="26"/>
              </w:rPr>
              <w:t>2  тыс.</w:t>
            </w:r>
            <w:proofErr w:type="gramEnd"/>
            <w:r w:rsidRPr="00E84DEF">
              <w:rPr>
                <w:rFonts w:eastAsia="Calibri"/>
                <w:sz w:val="26"/>
                <w:szCs w:val="26"/>
              </w:rPr>
              <w:t xml:space="preserve"> рублей</w:t>
            </w:r>
          </w:p>
        </w:tc>
      </w:tr>
    </w:tbl>
    <w:p w:rsidR="00FE6A97" w:rsidRPr="00E84DEF" w:rsidRDefault="00FE6A97" w:rsidP="00FE6A97">
      <w:pPr>
        <w:autoSpaceDE w:val="0"/>
        <w:autoSpaceDN w:val="0"/>
        <w:adjustRightInd w:val="0"/>
        <w:ind w:firstLine="709"/>
        <w:jc w:val="right"/>
        <w:rPr>
          <w:rFonts w:eastAsia="Calibri"/>
          <w:sz w:val="26"/>
          <w:szCs w:val="26"/>
        </w:rPr>
      </w:pPr>
      <w:r w:rsidRPr="00E84DEF">
        <w:rPr>
          <w:rFonts w:eastAsia="Calibri"/>
          <w:sz w:val="26"/>
          <w:szCs w:val="26"/>
        </w:rPr>
        <w:t>».</w:t>
      </w:r>
    </w:p>
    <w:p w:rsidR="005C5FAE" w:rsidRDefault="00FE6A97" w:rsidP="00FE6A97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4DEF">
        <w:rPr>
          <w:rFonts w:eastAsia="Calibri"/>
          <w:sz w:val="26"/>
          <w:szCs w:val="26"/>
        </w:rPr>
        <w:t>1.2.</w:t>
      </w:r>
      <w:r w:rsidRPr="00E84DEF">
        <w:rPr>
          <w:sz w:val="26"/>
          <w:szCs w:val="26"/>
        </w:rPr>
        <w:t xml:space="preserve"> В приложении 1 к Программе:</w:t>
      </w:r>
    </w:p>
    <w:p w:rsidR="00FE6A97" w:rsidRPr="00E84DEF" w:rsidRDefault="00FE6A97" w:rsidP="00FE6A97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4DEF">
        <w:rPr>
          <w:sz w:val="26"/>
          <w:szCs w:val="26"/>
        </w:rPr>
        <w:lastRenderedPageBreak/>
        <w:t>1.2.1. Строку «Объемы и источники финансирования подпрограммы по годам реализации (тыс. руб.)» Паспорта подпрограммы «Предупреждение, спасение, помощь» на 2015-2017 гг. изложить в следующей редакции:</w:t>
      </w:r>
    </w:p>
    <w:p w:rsidR="00FE6A97" w:rsidRPr="00E84DEF" w:rsidRDefault="00FE6A97" w:rsidP="005C5FAE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 w:rsidRPr="00E84DEF">
        <w:rPr>
          <w:sz w:val="26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087"/>
      </w:tblGrid>
      <w:tr w:rsidR="00FE6A97" w:rsidRPr="00E84DEF" w:rsidTr="00E577C8">
        <w:tc>
          <w:tcPr>
            <w:tcW w:w="2547" w:type="dxa"/>
          </w:tcPr>
          <w:p w:rsidR="00FE6A97" w:rsidRPr="00E84DEF" w:rsidRDefault="00FE6A97" w:rsidP="00E577C8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84DEF">
              <w:rPr>
                <w:rFonts w:eastAsia="Calibri"/>
                <w:sz w:val="26"/>
                <w:szCs w:val="26"/>
              </w:rPr>
              <w:t>Объемы и источники финансирования подпрограммы по годам реализации (тыс. руб.)</w:t>
            </w:r>
          </w:p>
        </w:tc>
        <w:tc>
          <w:tcPr>
            <w:tcW w:w="7087" w:type="dxa"/>
          </w:tcPr>
          <w:p w:rsidR="00FE6A97" w:rsidRPr="00E84DEF" w:rsidRDefault="00FE6A97" w:rsidP="00E577C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4DEF">
              <w:rPr>
                <w:sz w:val="26"/>
                <w:szCs w:val="26"/>
              </w:rPr>
              <w:t xml:space="preserve">Общий объем финансирования подпрограммы составит </w:t>
            </w:r>
            <w:r>
              <w:rPr>
                <w:sz w:val="26"/>
                <w:szCs w:val="26"/>
              </w:rPr>
              <w:t>668</w:t>
            </w:r>
            <w:r w:rsidRPr="00E84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914</w:t>
            </w:r>
            <w:r w:rsidRPr="00E84DE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  <w:r w:rsidRPr="00E84DEF">
              <w:rPr>
                <w:sz w:val="26"/>
                <w:szCs w:val="26"/>
              </w:rPr>
              <w:t xml:space="preserve"> тыс. рублей, в том числе:</w:t>
            </w:r>
          </w:p>
          <w:p w:rsidR="00FE6A97" w:rsidRPr="00E84DEF" w:rsidRDefault="00FE6A97" w:rsidP="00E577C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4DEF">
              <w:rPr>
                <w:sz w:val="26"/>
                <w:szCs w:val="26"/>
              </w:rPr>
              <w:t xml:space="preserve">за счет средств местного бюджета – </w:t>
            </w:r>
            <w:r>
              <w:rPr>
                <w:sz w:val="26"/>
                <w:szCs w:val="26"/>
              </w:rPr>
              <w:t>152</w:t>
            </w:r>
            <w:r w:rsidRPr="00E84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022</w:t>
            </w:r>
            <w:r w:rsidRPr="00E84DE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  <w:r w:rsidRPr="00E84DEF">
              <w:rPr>
                <w:sz w:val="26"/>
                <w:szCs w:val="26"/>
              </w:rPr>
              <w:t xml:space="preserve"> тыс. рублей, в том числе по годам:</w:t>
            </w:r>
          </w:p>
          <w:p w:rsidR="00FE6A97" w:rsidRPr="00E84DEF" w:rsidRDefault="00FE6A97" w:rsidP="00E577C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4DEF">
              <w:rPr>
                <w:sz w:val="26"/>
                <w:szCs w:val="26"/>
              </w:rPr>
              <w:t xml:space="preserve">2015 год – </w:t>
            </w:r>
            <w:r>
              <w:rPr>
                <w:sz w:val="26"/>
                <w:szCs w:val="26"/>
              </w:rPr>
              <w:t>47 538,5</w:t>
            </w:r>
            <w:r w:rsidRPr="00E84DEF">
              <w:rPr>
                <w:sz w:val="26"/>
                <w:szCs w:val="26"/>
              </w:rPr>
              <w:t xml:space="preserve"> тыс. рублей;</w:t>
            </w:r>
          </w:p>
          <w:p w:rsidR="00FE6A97" w:rsidRPr="00E84DEF" w:rsidRDefault="00FE6A97" w:rsidP="00E577C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E84DEF">
              <w:rPr>
                <w:rFonts w:eastAsia="Calibri"/>
                <w:sz w:val="26"/>
                <w:szCs w:val="26"/>
              </w:rPr>
              <w:t>2016 год – 38 463,9 тыс. рублей;</w:t>
            </w:r>
          </w:p>
          <w:p w:rsidR="00FE6A97" w:rsidRPr="00E84DEF" w:rsidRDefault="00FE6A97" w:rsidP="00E577C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E84DEF">
              <w:rPr>
                <w:rFonts w:eastAsia="Calibri"/>
                <w:sz w:val="26"/>
                <w:szCs w:val="26"/>
              </w:rPr>
              <w:t>201</w:t>
            </w:r>
            <w:r>
              <w:rPr>
                <w:rFonts w:eastAsia="Calibri"/>
                <w:sz w:val="26"/>
                <w:szCs w:val="26"/>
              </w:rPr>
              <w:t>7</w:t>
            </w:r>
            <w:r w:rsidRPr="00E84DEF">
              <w:rPr>
                <w:rFonts w:eastAsia="Calibri"/>
                <w:sz w:val="26"/>
                <w:szCs w:val="26"/>
              </w:rPr>
              <w:t xml:space="preserve"> год – 66 020,4 тыс. рублей.</w:t>
            </w:r>
          </w:p>
          <w:p w:rsidR="00FE6A97" w:rsidRPr="00E84DEF" w:rsidRDefault="00FE6A97" w:rsidP="00E577C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E84DEF">
              <w:rPr>
                <w:rFonts w:eastAsia="Calibri"/>
                <w:sz w:val="26"/>
                <w:szCs w:val="26"/>
              </w:rPr>
              <w:t>за счет средств краевого бюджета – 51</w:t>
            </w:r>
            <w:r>
              <w:rPr>
                <w:rFonts w:eastAsia="Calibri"/>
                <w:sz w:val="26"/>
                <w:szCs w:val="26"/>
              </w:rPr>
              <w:t>6</w:t>
            </w:r>
            <w:r w:rsidRPr="00E84DEF">
              <w:rPr>
                <w:rFonts w:eastAsia="Calibri"/>
                <w:sz w:val="26"/>
                <w:szCs w:val="26"/>
              </w:rPr>
              <w:t xml:space="preserve"> 8</w:t>
            </w:r>
            <w:r>
              <w:rPr>
                <w:rFonts w:eastAsia="Calibri"/>
                <w:sz w:val="26"/>
                <w:szCs w:val="26"/>
              </w:rPr>
              <w:t>91</w:t>
            </w:r>
            <w:r w:rsidRPr="00E84DEF">
              <w:rPr>
                <w:rFonts w:eastAsia="Calibri"/>
                <w:sz w:val="26"/>
                <w:szCs w:val="26"/>
              </w:rPr>
              <w:t>,6 тыс. рублей, в том числе по годам:</w:t>
            </w:r>
          </w:p>
          <w:p w:rsidR="00FE6A97" w:rsidRPr="00E84DEF" w:rsidRDefault="00FE6A97" w:rsidP="00E577C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E84DEF">
              <w:rPr>
                <w:rFonts w:eastAsia="Calibri"/>
                <w:sz w:val="26"/>
                <w:szCs w:val="26"/>
              </w:rPr>
              <w:t>2015 год – 17</w:t>
            </w:r>
            <w:r>
              <w:rPr>
                <w:rFonts w:eastAsia="Calibri"/>
                <w:sz w:val="26"/>
                <w:szCs w:val="26"/>
              </w:rPr>
              <w:t>3</w:t>
            </w:r>
            <w:r w:rsidRPr="00E84DEF">
              <w:rPr>
                <w:rFonts w:eastAsia="Calibri"/>
                <w:sz w:val="26"/>
                <w:szCs w:val="26"/>
              </w:rPr>
              <w:t> </w:t>
            </w:r>
            <w:r>
              <w:rPr>
                <w:rFonts w:eastAsia="Calibri"/>
                <w:sz w:val="26"/>
                <w:szCs w:val="26"/>
              </w:rPr>
              <w:t>839</w:t>
            </w:r>
            <w:r w:rsidRPr="00E84DEF">
              <w:rPr>
                <w:rFonts w:eastAsia="Calibri"/>
                <w:sz w:val="26"/>
                <w:szCs w:val="26"/>
              </w:rPr>
              <w:t>,2 тыс. рублей;</w:t>
            </w:r>
          </w:p>
          <w:p w:rsidR="00FE6A97" w:rsidRPr="00E84DEF" w:rsidRDefault="00FE6A97" w:rsidP="00E577C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E84DEF">
              <w:rPr>
                <w:rFonts w:eastAsia="Calibri"/>
                <w:sz w:val="26"/>
                <w:szCs w:val="26"/>
              </w:rPr>
              <w:t>2016 год – 171 526,2 тыс. рублей;</w:t>
            </w:r>
          </w:p>
          <w:p w:rsidR="00FE6A97" w:rsidRPr="00E84DEF" w:rsidRDefault="00FE6A97" w:rsidP="005C5FAE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4DEF">
              <w:rPr>
                <w:rFonts w:eastAsia="Calibri"/>
                <w:sz w:val="26"/>
                <w:szCs w:val="26"/>
              </w:rPr>
              <w:t>2017 год – 171 526,2 тыс. рублей</w:t>
            </w:r>
          </w:p>
        </w:tc>
      </w:tr>
    </w:tbl>
    <w:p w:rsidR="00FE6A97" w:rsidRPr="00E84DEF" w:rsidRDefault="00FE6A97" w:rsidP="00FE6A97">
      <w:pPr>
        <w:tabs>
          <w:tab w:val="left" w:pos="1185"/>
        </w:tabs>
        <w:autoSpaceDE w:val="0"/>
        <w:autoSpaceDN w:val="0"/>
        <w:adjustRightInd w:val="0"/>
        <w:ind w:firstLine="709"/>
        <w:jc w:val="right"/>
        <w:rPr>
          <w:rFonts w:eastAsia="Calibri"/>
          <w:sz w:val="26"/>
          <w:szCs w:val="26"/>
        </w:rPr>
      </w:pPr>
      <w:r w:rsidRPr="00E84DEF">
        <w:rPr>
          <w:rFonts w:eastAsia="Calibri"/>
          <w:sz w:val="26"/>
          <w:szCs w:val="26"/>
        </w:rPr>
        <w:t>».</w:t>
      </w:r>
    </w:p>
    <w:p w:rsidR="00FE6A97" w:rsidRPr="00E84DEF" w:rsidRDefault="00FE6A97" w:rsidP="00FE6A97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4DEF">
        <w:rPr>
          <w:rFonts w:eastAsia="Calibri"/>
          <w:sz w:val="26"/>
          <w:szCs w:val="26"/>
        </w:rPr>
        <w:t>1.3.</w:t>
      </w:r>
      <w:r w:rsidRPr="00E84DEF">
        <w:rPr>
          <w:sz w:val="26"/>
          <w:szCs w:val="26"/>
        </w:rPr>
        <w:t xml:space="preserve"> В приложении 2 к Программе:</w:t>
      </w:r>
    </w:p>
    <w:p w:rsidR="00FE6A97" w:rsidRPr="00E84DEF" w:rsidRDefault="00FE6A97" w:rsidP="00FE6A97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4DEF">
        <w:rPr>
          <w:sz w:val="26"/>
          <w:szCs w:val="26"/>
        </w:rPr>
        <w:t>1.3.1. Строку «Объемы и источники финансирования подпрограммы 2 по годам реализации (тыс. руб.)» Паспорта подпрограммы «Обеспечение пожарной безопасности» на 2015-2017 гг. изложить в следующей редакции:</w:t>
      </w:r>
    </w:p>
    <w:p w:rsidR="00FE6A97" w:rsidRPr="00E84DEF" w:rsidRDefault="00FE6A97" w:rsidP="005C5FAE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 w:rsidRPr="00E84DEF">
        <w:rPr>
          <w:sz w:val="26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087"/>
      </w:tblGrid>
      <w:tr w:rsidR="00FE6A97" w:rsidRPr="00E84DEF" w:rsidTr="00E577C8">
        <w:tc>
          <w:tcPr>
            <w:tcW w:w="2547" w:type="dxa"/>
          </w:tcPr>
          <w:p w:rsidR="00FE6A97" w:rsidRPr="00E84DEF" w:rsidRDefault="00FE6A97" w:rsidP="00E577C8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84DEF">
              <w:rPr>
                <w:sz w:val="26"/>
                <w:szCs w:val="26"/>
              </w:rPr>
              <w:t>Объемы и источники финансирования подпрограммы 2 по годам реализации (тыс. руб.)</w:t>
            </w:r>
          </w:p>
        </w:tc>
        <w:tc>
          <w:tcPr>
            <w:tcW w:w="7087" w:type="dxa"/>
          </w:tcPr>
          <w:p w:rsidR="00FE6A97" w:rsidRPr="00E84DEF" w:rsidRDefault="00FE6A97" w:rsidP="00E577C8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E84DEF">
              <w:rPr>
                <w:rFonts w:eastAsia="Calibri"/>
                <w:sz w:val="26"/>
                <w:szCs w:val="26"/>
              </w:rPr>
              <w:t xml:space="preserve">Общий объем финансирования подпрограммы составит </w:t>
            </w:r>
            <w:r>
              <w:rPr>
                <w:rFonts w:eastAsia="Calibri"/>
                <w:sz w:val="26"/>
                <w:szCs w:val="26"/>
              </w:rPr>
              <w:t>53</w:t>
            </w:r>
            <w:r w:rsidRPr="00E84DEF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993</w:t>
            </w:r>
            <w:r w:rsidRPr="00E84DEF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8</w:t>
            </w:r>
            <w:r w:rsidRPr="00E84DEF">
              <w:rPr>
                <w:rFonts w:eastAsia="Calibri"/>
                <w:sz w:val="26"/>
                <w:szCs w:val="26"/>
              </w:rPr>
              <w:t xml:space="preserve"> тыс. руб. из средств местного бюджета, из них:</w:t>
            </w:r>
          </w:p>
          <w:p w:rsidR="00FE6A97" w:rsidRPr="00E84DEF" w:rsidRDefault="00FE6A97" w:rsidP="00E577C8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E84DEF">
              <w:rPr>
                <w:rFonts w:eastAsia="Calibri"/>
                <w:sz w:val="26"/>
                <w:szCs w:val="26"/>
              </w:rPr>
              <w:t xml:space="preserve">2015 год – </w:t>
            </w:r>
            <w:r>
              <w:rPr>
                <w:rFonts w:eastAsia="Calibri"/>
                <w:sz w:val="26"/>
                <w:szCs w:val="26"/>
              </w:rPr>
              <w:t>33</w:t>
            </w:r>
            <w:r w:rsidRPr="00E84DEF">
              <w:rPr>
                <w:rFonts w:eastAsia="Calibri"/>
                <w:sz w:val="26"/>
                <w:szCs w:val="26"/>
              </w:rPr>
              <w:t> </w:t>
            </w:r>
            <w:r>
              <w:rPr>
                <w:rFonts w:eastAsia="Calibri"/>
                <w:sz w:val="26"/>
                <w:szCs w:val="26"/>
              </w:rPr>
              <w:t>850</w:t>
            </w:r>
            <w:r w:rsidRPr="00E84DEF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8</w:t>
            </w:r>
            <w:r w:rsidRPr="00E84DEF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FE6A97" w:rsidRPr="00E84DEF" w:rsidRDefault="00FE6A97" w:rsidP="00E577C8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E84DEF">
              <w:rPr>
                <w:rFonts w:eastAsia="Calibri"/>
                <w:sz w:val="26"/>
                <w:szCs w:val="26"/>
              </w:rPr>
              <w:t>2016 год - 16 231,9 тыс. руб.;</w:t>
            </w:r>
          </w:p>
          <w:p w:rsidR="00FE6A97" w:rsidRPr="00E84DEF" w:rsidRDefault="00FE6A97" w:rsidP="00E577C8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E84DEF">
              <w:rPr>
                <w:rFonts w:eastAsia="Calibri"/>
                <w:sz w:val="26"/>
                <w:szCs w:val="26"/>
              </w:rPr>
              <w:t>2017 год - 3 911,1 тыс. руб.</w:t>
            </w:r>
          </w:p>
          <w:p w:rsidR="00FE6A97" w:rsidRPr="00E84DEF" w:rsidRDefault="00FE6A97" w:rsidP="00E577C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FE6A97" w:rsidRPr="00E84DEF" w:rsidRDefault="00FE6A97" w:rsidP="00FE6A97">
      <w:pPr>
        <w:tabs>
          <w:tab w:val="left" w:pos="1185"/>
        </w:tabs>
        <w:autoSpaceDE w:val="0"/>
        <w:autoSpaceDN w:val="0"/>
        <w:adjustRightInd w:val="0"/>
        <w:ind w:firstLine="709"/>
        <w:jc w:val="right"/>
        <w:rPr>
          <w:rFonts w:eastAsia="Calibri"/>
          <w:sz w:val="26"/>
          <w:szCs w:val="26"/>
        </w:rPr>
      </w:pPr>
      <w:r w:rsidRPr="00E84DEF">
        <w:rPr>
          <w:rFonts w:eastAsia="Calibri"/>
          <w:sz w:val="26"/>
          <w:szCs w:val="26"/>
        </w:rPr>
        <w:t>».</w:t>
      </w:r>
    </w:p>
    <w:p w:rsidR="00FE6A97" w:rsidRPr="00E84DEF" w:rsidRDefault="00FE6A97" w:rsidP="00FE6A97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84DEF">
        <w:rPr>
          <w:rFonts w:eastAsia="Calibri"/>
          <w:sz w:val="26"/>
          <w:szCs w:val="26"/>
        </w:rPr>
        <w:t>1.4. Приложение 3</w:t>
      </w:r>
      <w:r w:rsidR="00C836C9">
        <w:rPr>
          <w:rFonts w:eastAsia="Calibri"/>
          <w:sz w:val="26"/>
          <w:szCs w:val="26"/>
        </w:rPr>
        <w:t xml:space="preserve"> «Направления и объемы финансирования муниципальной программы «Защита населения и территории от чрезвычайных ситуаций, обеспечение пожарной безопасности объектов муниципальной собственности» на 2015-2017 гг.»</w:t>
      </w:r>
      <w:r w:rsidRPr="00E84DEF">
        <w:rPr>
          <w:rFonts w:eastAsia="Calibri"/>
          <w:sz w:val="26"/>
          <w:szCs w:val="26"/>
        </w:rPr>
        <w:t xml:space="preserve"> к Программе изложить в редакции согласно приложению к настоящему постановлению. </w:t>
      </w:r>
    </w:p>
    <w:p w:rsidR="00FE6A97" w:rsidRPr="00E84DEF" w:rsidRDefault="00FE6A97" w:rsidP="00FE6A9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E84DEF">
        <w:rPr>
          <w:sz w:val="26"/>
          <w:szCs w:val="26"/>
        </w:rPr>
        <w:t>2.</w:t>
      </w:r>
      <w:r w:rsidRPr="00E84DEF">
        <w:rPr>
          <w:sz w:val="26"/>
          <w:szCs w:val="26"/>
        </w:rPr>
        <w:tab/>
        <w:t>Опубликовать настоящее постановление в газете «Заполярная правда и разместить его на официальном сайте муниципального образования город Норильск.</w:t>
      </w:r>
    </w:p>
    <w:p w:rsidR="00FE6A97" w:rsidRPr="00E84DEF" w:rsidRDefault="00FE6A97" w:rsidP="00FE6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E6A97" w:rsidRDefault="00FE6A97" w:rsidP="00FE6A97">
      <w:pPr>
        <w:pStyle w:val="ConsPlusNormal"/>
        <w:widowControl/>
        <w:tabs>
          <w:tab w:val="right" w:pos="9639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C1D55" w:rsidRPr="00E84DEF" w:rsidRDefault="000C1D55" w:rsidP="00FE6A97">
      <w:pPr>
        <w:pStyle w:val="ConsPlusNormal"/>
        <w:widowControl/>
        <w:tabs>
          <w:tab w:val="right" w:pos="9639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E6A97" w:rsidRDefault="00FE6A97" w:rsidP="00FE6A97">
      <w:pPr>
        <w:rPr>
          <w:sz w:val="26"/>
          <w:szCs w:val="26"/>
        </w:rPr>
      </w:pPr>
      <w:r w:rsidRPr="00E84DEF">
        <w:rPr>
          <w:sz w:val="26"/>
          <w:szCs w:val="26"/>
        </w:rPr>
        <w:t>Руководитель Администрации города Норильска</w:t>
      </w:r>
      <w:r w:rsidRPr="00E84DEF">
        <w:rPr>
          <w:sz w:val="26"/>
          <w:szCs w:val="26"/>
        </w:rPr>
        <w:tab/>
        <w:t xml:space="preserve">                               </w:t>
      </w:r>
      <w:r w:rsidR="000C1D55">
        <w:rPr>
          <w:sz w:val="26"/>
          <w:szCs w:val="26"/>
        </w:rPr>
        <w:t xml:space="preserve">  </w:t>
      </w:r>
      <w:r w:rsidRPr="00E84DEF">
        <w:rPr>
          <w:sz w:val="26"/>
          <w:szCs w:val="26"/>
        </w:rPr>
        <w:t>Е.Ю. Поздняко</w:t>
      </w:r>
      <w:r>
        <w:rPr>
          <w:sz w:val="26"/>
          <w:szCs w:val="26"/>
        </w:rPr>
        <w:t>в</w:t>
      </w:r>
    </w:p>
    <w:p w:rsidR="00FE6A97" w:rsidRDefault="00FE6A97" w:rsidP="00FE6A97">
      <w:pPr>
        <w:rPr>
          <w:sz w:val="26"/>
          <w:szCs w:val="26"/>
        </w:rPr>
      </w:pPr>
    </w:p>
    <w:p w:rsidR="000C1D55" w:rsidRDefault="000C1D55" w:rsidP="00FE6A97">
      <w:pPr>
        <w:rPr>
          <w:sz w:val="26"/>
          <w:szCs w:val="26"/>
        </w:rPr>
      </w:pPr>
    </w:p>
    <w:p w:rsidR="000C1D55" w:rsidRDefault="000C1D55" w:rsidP="00FE6A97">
      <w:pPr>
        <w:rPr>
          <w:sz w:val="26"/>
          <w:szCs w:val="26"/>
        </w:rPr>
      </w:pPr>
    </w:p>
    <w:p w:rsidR="000C1D55" w:rsidRDefault="000C1D55" w:rsidP="00FE6A97">
      <w:pPr>
        <w:rPr>
          <w:sz w:val="26"/>
          <w:szCs w:val="26"/>
        </w:rPr>
      </w:pPr>
    </w:p>
    <w:p w:rsidR="000C1D55" w:rsidRDefault="000C1D55" w:rsidP="00FE6A97">
      <w:pPr>
        <w:rPr>
          <w:sz w:val="26"/>
          <w:szCs w:val="26"/>
        </w:rPr>
      </w:pPr>
      <w:bookmarkStart w:id="0" w:name="_GoBack"/>
      <w:bookmarkEnd w:id="0"/>
    </w:p>
    <w:sectPr w:rsidR="000C1D55" w:rsidSect="00FE6A9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A97"/>
    <w:rsid w:val="00051A7C"/>
    <w:rsid w:val="000C1D55"/>
    <w:rsid w:val="004F2F3C"/>
    <w:rsid w:val="005C5FAE"/>
    <w:rsid w:val="00AF61C0"/>
    <w:rsid w:val="00B02C6A"/>
    <w:rsid w:val="00C836C9"/>
    <w:rsid w:val="00FE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050A69-E3DE-4B99-B760-DAE315983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6A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36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36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36D08AF55E6D42734DD8A42A1DCD302A2305EFA8566CF40444A1A13787951086CE4DDF40144EA290ABFP9E5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B9591-9A2E-4D80-9446-8B53675CD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Капитолина Викторовна</dc:creator>
  <cp:keywords/>
  <dc:description/>
  <cp:lastModifiedBy>Грицюк Марина Геннадьевна</cp:lastModifiedBy>
  <cp:revision>7</cp:revision>
  <cp:lastPrinted>2015-11-24T09:24:00Z</cp:lastPrinted>
  <dcterms:created xsi:type="dcterms:W3CDTF">2015-11-19T09:38:00Z</dcterms:created>
  <dcterms:modified xsi:type="dcterms:W3CDTF">2015-11-30T02:58:00Z</dcterms:modified>
</cp:coreProperties>
</file>