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C37" w:rsidRDefault="007C38B4">
      <w:pPr>
        <w:spacing w:after="62" w:line="259" w:lineRule="auto"/>
        <w:ind w:left="4326" w:right="0" w:firstLine="0"/>
        <w:jc w:val="left"/>
      </w:pPr>
      <w:r>
        <w:rPr>
          <w:noProof/>
        </w:rPr>
        <w:drawing>
          <wp:inline distT="0" distB="0" distL="0" distR="0">
            <wp:extent cx="466090" cy="560705"/>
            <wp:effectExtent l="0" t="0" r="0" b="0"/>
            <wp:docPr id="303" name="Picture 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37" w:rsidRDefault="007C38B4">
      <w:pPr>
        <w:spacing w:line="259" w:lineRule="auto"/>
        <w:ind w:firstLine="0"/>
        <w:jc w:val="center"/>
      </w:pPr>
      <w:r>
        <w:t>КРАСНОЯРСКИЙ КРАЙ</w:t>
      </w:r>
    </w:p>
    <w:p w:rsidR="00747C37" w:rsidRDefault="007C38B4">
      <w:pPr>
        <w:spacing w:after="284"/>
        <w:ind w:left="2124" w:right="0" w:firstLine="0"/>
      </w:pPr>
      <w:r>
        <w:t>АДМИНИСТРАЦИЯ ГОРОДА НОРИЛЬСКА</w:t>
      </w:r>
    </w:p>
    <w:p w:rsidR="00747C37" w:rsidRDefault="007C38B4">
      <w:pPr>
        <w:spacing w:after="305" w:line="259" w:lineRule="auto"/>
        <w:ind w:firstLine="0"/>
        <w:jc w:val="center"/>
      </w:pPr>
      <w:r>
        <w:rPr>
          <w:b/>
        </w:rPr>
        <w:t>РАСПОРЯЖЕНИЕ</w:t>
      </w:r>
    </w:p>
    <w:p w:rsidR="00747C37" w:rsidRDefault="00D247BE" w:rsidP="00D247BE">
      <w:pPr>
        <w:tabs>
          <w:tab w:val="center" w:pos="4139"/>
          <w:tab w:val="right" w:pos="9359"/>
        </w:tabs>
        <w:spacing w:after="590"/>
        <w:ind w:left="-15" w:right="0" w:firstLine="0"/>
        <w:jc w:val="left"/>
      </w:pPr>
      <w:r>
        <w:t>03.06.</w:t>
      </w:r>
      <w:r w:rsidR="007C38B4">
        <w:t>2026</w:t>
      </w:r>
      <w:r w:rsidR="007C38B4">
        <w:tab/>
        <w:t xml:space="preserve">                    г. Норильск</w:t>
      </w:r>
      <w:r>
        <w:tab/>
        <w:t xml:space="preserve">                   № 3484</w:t>
      </w:r>
    </w:p>
    <w:p w:rsidR="00747C37" w:rsidRDefault="007C38B4">
      <w:pPr>
        <w:spacing w:after="288"/>
        <w:ind w:left="-15" w:right="0" w:firstLine="0"/>
      </w:pPr>
      <w:r>
        <w:t xml:space="preserve">О внесении изменений в распоряжение Администрации города Норильска от 15.08.2023 № 5361 </w:t>
      </w:r>
    </w:p>
    <w:p w:rsidR="00747C37" w:rsidRDefault="007C38B4">
      <w:pPr>
        <w:spacing w:after="320"/>
        <w:ind w:left="-15" w:right="0"/>
      </w:pPr>
      <w:r>
        <w:t>В целях урегулирования отдельных вопросов, связанных с организацией деятельности комиссии по отбору поставщика новогодних подарков для детей работников бюджетной сферы, отдельных категорий детей,</w:t>
      </w:r>
    </w:p>
    <w:p w:rsidR="00747C37" w:rsidRDefault="007C38B4">
      <w:pPr>
        <w:numPr>
          <w:ilvl w:val="0"/>
          <w:numId w:val="1"/>
        </w:numPr>
        <w:ind w:right="0"/>
      </w:pPr>
      <w:r>
        <w:t>Внести в</w:t>
      </w:r>
      <w:r>
        <w:rPr>
          <w:b/>
        </w:rPr>
        <w:t xml:space="preserve"> </w:t>
      </w:r>
      <w:r>
        <w:t xml:space="preserve">Состав комиссии по отбору поставщика новогодних подарков для детей работников бюджетной сферы, отдельных категорий детей, утвержденный распоряжением Администрации города Норильска от 15.08.2023 № 5361            </w:t>
      </w:r>
      <w:proofErr w:type="gramStart"/>
      <w:r>
        <w:t xml:space="preserve">   (</w:t>
      </w:r>
      <w:proofErr w:type="gramEnd"/>
      <w:r>
        <w:t>далее – состав Комиссии), следующие изменения:</w:t>
      </w:r>
    </w:p>
    <w:p w:rsidR="00747C37" w:rsidRDefault="007C38B4" w:rsidP="007C38B4">
      <w:pPr>
        <w:numPr>
          <w:ilvl w:val="1"/>
          <w:numId w:val="1"/>
        </w:numPr>
        <w:ind w:left="0" w:right="0"/>
      </w:pPr>
      <w:r>
        <w:t xml:space="preserve">Вывести из состава Комиссии </w:t>
      </w:r>
      <w:proofErr w:type="spellStart"/>
      <w:r>
        <w:t>Нариманян</w:t>
      </w:r>
      <w:proofErr w:type="spellEnd"/>
      <w:r>
        <w:t xml:space="preserve"> </w:t>
      </w:r>
      <w:proofErr w:type="spellStart"/>
      <w:r>
        <w:t>Севилу</w:t>
      </w:r>
      <w:proofErr w:type="spellEnd"/>
      <w:r>
        <w:t xml:space="preserve"> Юрьевну, </w:t>
      </w:r>
      <w:proofErr w:type="spellStart"/>
      <w:r>
        <w:t>Винтерголлер</w:t>
      </w:r>
      <w:proofErr w:type="spellEnd"/>
      <w:r>
        <w:t xml:space="preserve"> Екатерину Владимировну.</w:t>
      </w:r>
    </w:p>
    <w:p w:rsidR="007C38B4" w:rsidRDefault="007C38B4" w:rsidP="007C38B4">
      <w:pPr>
        <w:numPr>
          <w:ilvl w:val="1"/>
          <w:numId w:val="1"/>
        </w:numPr>
        <w:ind w:left="0" w:right="0"/>
      </w:pPr>
      <w:r>
        <w:t>Ввести в состав Комиссии:</w:t>
      </w:r>
    </w:p>
    <w:p w:rsidR="00747C37" w:rsidRDefault="007C38B4" w:rsidP="007C38B4">
      <w:pPr>
        <w:pStyle w:val="a3"/>
        <w:numPr>
          <w:ilvl w:val="2"/>
          <w:numId w:val="2"/>
        </w:numPr>
        <w:ind w:left="0" w:right="0" w:firstLine="709"/>
      </w:pPr>
      <w:r>
        <w:t>Филимонову Екатерину Викторовну – директора муниципального казенного учреждения «Управление социальной политики», в качестве заместителя председателя Комиссии.</w:t>
      </w:r>
    </w:p>
    <w:p w:rsidR="00747C37" w:rsidRDefault="007C38B4" w:rsidP="007C38B4">
      <w:pPr>
        <w:pStyle w:val="a3"/>
        <w:numPr>
          <w:ilvl w:val="2"/>
          <w:numId w:val="2"/>
        </w:numPr>
        <w:ind w:left="0" w:right="0" w:firstLine="709"/>
      </w:pPr>
      <w:r>
        <w:t xml:space="preserve">Куликову Светлану Леонидовну – заместителя начальника отдела мониторинга потребительского рынка и защиты прав </w:t>
      </w:r>
      <w:proofErr w:type="gramStart"/>
      <w:r>
        <w:t>потребителей  муниципального</w:t>
      </w:r>
      <w:proofErr w:type="gramEnd"/>
      <w:r>
        <w:t xml:space="preserve"> казенного учреждения «Управление потребительского рынка и услуг», в качестве члена Комиссии (по согласованию).</w:t>
      </w:r>
    </w:p>
    <w:p w:rsidR="00747C37" w:rsidRDefault="007C38B4" w:rsidP="007C38B4">
      <w:pPr>
        <w:numPr>
          <w:ilvl w:val="0"/>
          <w:numId w:val="1"/>
        </w:numPr>
        <w:spacing w:after="618"/>
        <w:ind w:right="0"/>
      </w:pPr>
      <w:r>
        <w:t>Разместить настоящее распоряжение на официальном сайте муниципального образования город Норильск.</w:t>
      </w:r>
    </w:p>
    <w:p w:rsidR="00747C37" w:rsidRDefault="007C38B4" w:rsidP="007C38B4">
      <w:pPr>
        <w:pStyle w:val="a4"/>
        <w:ind w:firstLine="0"/>
      </w:pPr>
      <w:r>
        <w:t>Глава города Норильска</w:t>
      </w:r>
      <w:r>
        <w:tab/>
        <w:t xml:space="preserve">                                                                              Д.В. Карасев</w:t>
      </w:r>
      <w:bookmarkStart w:id="0" w:name="_GoBack"/>
      <w:bookmarkEnd w:id="0"/>
    </w:p>
    <w:sectPr w:rsidR="00747C37" w:rsidSect="007C38B4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00FC5"/>
    <w:multiLevelType w:val="multilevel"/>
    <w:tmpl w:val="3E3E391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77161B2"/>
    <w:multiLevelType w:val="multilevel"/>
    <w:tmpl w:val="6CEE752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37"/>
    <w:rsid w:val="00747C37"/>
    <w:rsid w:val="007C38B4"/>
    <w:rsid w:val="00D2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016DA-26D6-4B62-8EC5-82AFACE7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right="4" w:firstLine="69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8B4"/>
    <w:pPr>
      <w:ind w:left="720"/>
      <w:contextualSpacing/>
    </w:pPr>
  </w:style>
  <w:style w:type="paragraph" w:styleId="a4">
    <w:name w:val="No Spacing"/>
    <w:uiPriority w:val="1"/>
    <w:qFormat/>
    <w:rsid w:val="007C38B4"/>
    <w:pPr>
      <w:spacing w:after="0" w:line="240" w:lineRule="auto"/>
      <w:ind w:right="4" w:firstLine="699"/>
      <w:jc w:val="both"/>
    </w:pPr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>Administration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Грицюк Марина Геннадьевна</cp:lastModifiedBy>
  <cp:revision>3</cp:revision>
  <dcterms:created xsi:type="dcterms:W3CDTF">2026-05-29T04:58:00Z</dcterms:created>
  <dcterms:modified xsi:type="dcterms:W3CDTF">2026-06-03T03:18:00Z</dcterms:modified>
</cp:coreProperties>
</file>